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39504" w14:textId="77777777" w:rsidR="009F4173" w:rsidRPr="00FB07FE" w:rsidRDefault="009F4173" w:rsidP="00F12B7F">
      <w:pPr>
        <w:keepNext/>
        <w:spacing w:after="0" w:line="240" w:lineRule="auto"/>
        <w:ind w:right="112"/>
        <w:rPr>
          <w:rFonts w:asciiTheme="minorHAnsi" w:eastAsia="Times New Roman" w:hAnsiTheme="minorHAnsi" w:cs="Times New Roman"/>
        </w:rPr>
      </w:pPr>
    </w:p>
    <w:p w14:paraId="54E77094" w14:textId="11783586" w:rsidR="006D2C24" w:rsidRPr="00FB07FE" w:rsidRDefault="00411AD6" w:rsidP="006D2C24">
      <w:pPr>
        <w:keepNext/>
        <w:spacing w:after="0" w:line="240" w:lineRule="auto"/>
        <w:ind w:left="2880" w:right="112" w:firstLine="720"/>
        <w:rPr>
          <w:rFonts w:asciiTheme="minorHAnsi" w:eastAsia="Times New Roman" w:hAnsiTheme="minorHAnsi" w:cs="Times New Roman"/>
        </w:rPr>
      </w:pPr>
      <w:r>
        <w:rPr>
          <w:rFonts w:asciiTheme="minorHAnsi" w:eastAsia="Calibri" w:hAnsiTheme="minorHAnsi" w:cs="Times New Roman"/>
          <w:color w:val="000000"/>
        </w:rPr>
        <w:t xml:space="preserve">                 </w:t>
      </w:r>
      <w:r w:rsidR="006D2C24" w:rsidRPr="00FB07FE">
        <w:rPr>
          <w:rFonts w:asciiTheme="minorHAnsi" w:eastAsia="Calibri" w:hAnsiTheme="minorHAnsi" w:cs="Times New Roman"/>
          <w:color w:val="000000"/>
        </w:rPr>
        <w:t>Anexă la Ordinul ministrului energiei nr.</w:t>
      </w:r>
    </w:p>
    <w:p w14:paraId="160AEEE3" w14:textId="77777777" w:rsidR="006D2C24" w:rsidRPr="00FB07FE" w:rsidRDefault="006D2C24" w:rsidP="00F12B7F">
      <w:pPr>
        <w:keepNext/>
        <w:spacing w:after="0" w:line="240" w:lineRule="auto"/>
        <w:ind w:right="112"/>
        <w:rPr>
          <w:rFonts w:asciiTheme="minorHAnsi" w:eastAsia="Times New Roman" w:hAnsiTheme="minorHAnsi" w:cs="Times New Roman"/>
          <w:b/>
          <w:bCs/>
        </w:rPr>
      </w:pPr>
    </w:p>
    <w:p w14:paraId="7008781A" w14:textId="77777777" w:rsidR="00D52CE2" w:rsidRPr="00FB07FE" w:rsidRDefault="00D52CE2" w:rsidP="00F12B7F">
      <w:pPr>
        <w:keepNext/>
        <w:spacing w:after="0" w:line="240" w:lineRule="auto"/>
        <w:ind w:right="112"/>
        <w:rPr>
          <w:rFonts w:asciiTheme="minorHAnsi" w:eastAsia="Times New Roman" w:hAnsiTheme="minorHAnsi" w:cs="Times New Roman"/>
        </w:rPr>
      </w:pPr>
      <w:r w:rsidRPr="00FB07FE">
        <w:rPr>
          <w:rFonts w:asciiTheme="minorHAnsi" w:eastAsia="Times New Roman" w:hAnsiTheme="minorHAnsi" w:cs="Times New Roman"/>
        </w:rPr>
        <w:tab/>
      </w:r>
      <w:r w:rsidRPr="00FB07FE">
        <w:rPr>
          <w:rFonts w:asciiTheme="minorHAnsi" w:eastAsia="Times New Roman" w:hAnsiTheme="minorHAnsi" w:cs="Times New Roman"/>
        </w:rPr>
        <w:tab/>
      </w:r>
      <w:r w:rsidRPr="00FB07FE">
        <w:rPr>
          <w:rFonts w:asciiTheme="minorHAnsi" w:eastAsia="Times New Roman" w:hAnsiTheme="minorHAnsi" w:cs="Times New Roman"/>
        </w:rPr>
        <w:tab/>
      </w:r>
      <w:r w:rsidRPr="00FB07FE">
        <w:rPr>
          <w:rFonts w:asciiTheme="minorHAnsi" w:eastAsia="Times New Roman" w:hAnsiTheme="minorHAnsi" w:cs="Times New Roman"/>
        </w:rPr>
        <w:tab/>
      </w:r>
      <w:r w:rsidRPr="00FB07FE">
        <w:rPr>
          <w:rFonts w:asciiTheme="minorHAnsi" w:eastAsia="Times New Roman" w:hAnsiTheme="minorHAnsi" w:cs="Times New Roman"/>
        </w:rPr>
        <w:tab/>
      </w:r>
      <w:r w:rsidRPr="00FB07FE">
        <w:rPr>
          <w:rFonts w:asciiTheme="minorHAnsi" w:eastAsia="Times New Roman" w:hAnsiTheme="minorHAnsi" w:cs="Times New Roman"/>
        </w:rPr>
        <w:tab/>
      </w:r>
      <w:r w:rsidRPr="00FB07FE">
        <w:rPr>
          <w:rFonts w:asciiTheme="minorHAnsi" w:eastAsia="Times New Roman" w:hAnsiTheme="minorHAnsi" w:cs="Times New Roman"/>
        </w:rPr>
        <w:tab/>
      </w:r>
      <w:r w:rsidRPr="00FB07FE">
        <w:rPr>
          <w:rFonts w:asciiTheme="minorHAnsi" w:eastAsia="Times New Roman" w:hAnsiTheme="minorHAnsi" w:cs="Times New Roman"/>
        </w:rPr>
        <w:tab/>
      </w:r>
    </w:p>
    <w:p w14:paraId="0DC39509" w14:textId="77777777" w:rsidR="009F4173" w:rsidRPr="00FB07FE" w:rsidRDefault="009F4173" w:rsidP="00F12B7F">
      <w:pPr>
        <w:keepNext/>
        <w:spacing w:after="0" w:line="240" w:lineRule="auto"/>
        <w:ind w:right="112"/>
        <w:rPr>
          <w:rFonts w:asciiTheme="minorHAnsi" w:eastAsia="Times New Roman" w:hAnsiTheme="minorHAnsi" w:cs="Times New Roman"/>
          <w:b/>
          <w:bCs/>
        </w:rPr>
      </w:pPr>
    </w:p>
    <w:p w14:paraId="0DC3950A" w14:textId="77777777" w:rsidR="009F4173" w:rsidRPr="00FB07FE" w:rsidRDefault="009F4173" w:rsidP="00F12B7F">
      <w:pPr>
        <w:spacing w:after="0" w:line="240" w:lineRule="auto"/>
        <w:ind w:right="112"/>
        <w:jc w:val="both"/>
        <w:rPr>
          <w:rFonts w:asciiTheme="minorHAnsi" w:hAnsiTheme="minorHAnsi"/>
        </w:rPr>
      </w:pPr>
    </w:p>
    <w:p w14:paraId="0DC3950B" w14:textId="711D235E" w:rsidR="009F4173" w:rsidRPr="00FB07FE" w:rsidRDefault="00E66D1C" w:rsidP="00F12B7F">
      <w:pPr>
        <w:spacing w:after="60" w:line="240" w:lineRule="auto"/>
        <w:ind w:right="112"/>
        <w:jc w:val="both"/>
        <w:rPr>
          <w:rFonts w:asciiTheme="minorHAnsi" w:hAnsiTheme="minorHAnsi"/>
          <w:b/>
          <w:bCs/>
        </w:rPr>
      </w:pPr>
      <w:bookmarkStart w:id="1" w:name="_Hlk151040596"/>
      <w:r w:rsidRPr="00FB07FE">
        <w:rPr>
          <w:rFonts w:asciiTheme="minorHAnsi" w:hAnsiTheme="minorHAnsi"/>
          <w:b/>
          <w:bCs/>
        </w:rPr>
        <w:t>Program-cheie 5: Cogenerare de înaltă eficiență și modernizarea rețelelor de termoficare — Sprijin pentru modernizarea și realizarea de centrale în cogenerare de înaltă eficiență și pentru modernizarea rețelelor de termoficare</w:t>
      </w:r>
      <w:bookmarkStart w:id="2" w:name="_Hlk144883513"/>
      <w:r w:rsidR="002B4DCE" w:rsidRPr="00FB07FE">
        <w:rPr>
          <w:rFonts w:asciiTheme="minorHAnsi" w:hAnsiTheme="minorHAnsi"/>
          <w:b/>
          <w:bCs/>
        </w:rPr>
        <w:t xml:space="preserve"> </w:t>
      </w:r>
      <w:r w:rsidR="00F335EF" w:rsidRPr="00FB07FE">
        <w:rPr>
          <w:rFonts w:asciiTheme="minorHAnsi" w:hAnsiTheme="minorHAnsi"/>
          <w:b/>
          <w:bCs/>
        </w:rPr>
        <w:t>-</w:t>
      </w:r>
      <w:r w:rsidR="00F335EF" w:rsidRPr="00FB07FE">
        <w:rPr>
          <w:rFonts w:asciiTheme="minorHAnsi" w:hAnsiTheme="minorHAnsi"/>
        </w:rPr>
        <w:t xml:space="preserve"> </w:t>
      </w:r>
      <w:r w:rsidR="00F335EF" w:rsidRPr="00FB07FE">
        <w:rPr>
          <w:rFonts w:asciiTheme="minorHAnsi" w:hAnsiTheme="minorHAnsi"/>
          <w:b/>
          <w:bCs/>
        </w:rPr>
        <w:t>Domeniul de investiții 5.3: Sprijin pentru modernizarea și dezvoltarea rețelei inteligente de  termoficare</w:t>
      </w:r>
      <w:bookmarkEnd w:id="1"/>
      <w:bookmarkEnd w:id="2"/>
    </w:p>
    <w:p w14:paraId="0DC3950C" w14:textId="77777777" w:rsidR="009F4173" w:rsidRPr="00FB07FE" w:rsidRDefault="009F4173" w:rsidP="00F12B7F">
      <w:pPr>
        <w:spacing w:after="0" w:line="240" w:lineRule="auto"/>
        <w:ind w:right="112"/>
        <w:rPr>
          <w:rFonts w:asciiTheme="minorHAnsi" w:eastAsia="Times New Roman" w:hAnsiTheme="minorHAnsi" w:cs="Times New Roman"/>
        </w:rPr>
      </w:pPr>
    </w:p>
    <w:p w14:paraId="0DC3950D"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0E"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0F"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0" w14:textId="77777777" w:rsidR="009F4173" w:rsidRPr="00FB07FE" w:rsidRDefault="00E66D1C" w:rsidP="00F12B7F">
      <w:pPr>
        <w:spacing w:after="0" w:line="240" w:lineRule="auto"/>
        <w:ind w:right="112"/>
        <w:jc w:val="center"/>
        <w:rPr>
          <w:rFonts w:asciiTheme="minorHAnsi" w:eastAsia="Times New Roman" w:hAnsiTheme="minorHAnsi" w:cs="Times New Roman"/>
          <w:b/>
          <w:bCs/>
          <w:color w:val="0070C0"/>
          <w:sz w:val="48"/>
          <w:szCs w:val="48"/>
        </w:rPr>
      </w:pPr>
      <w:r w:rsidRPr="00FB07FE">
        <w:rPr>
          <w:rFonts w:asciiTheme="minorHAnsi" w:eastAsia="Times New Roman" w:hAnsiTheme="minorHAnsi" w:cs="Times New Roman"/>
          <w:b/>
          <w:bCs/>
          <w:color w:val="0070C0"/>
          <w:sz w:val="48"/>
          <w:szCs w:val="48"/>
        </w:rPr>
        <w:t>GHIDUL SOLICITANTULUI</w:t>
      </w:r>
    </w:p>
    <w:p w14:paraId="0DC39511" w14:textId="77777777" w:rsidR="009F4173" w:rsidRPr="00FB07FE" w:rsidRDefault="009F4173" w:rsidP="00F12B7F">
      <w:pPr>
        <w:spacing w:after="0" w:line="240" w:lineRule="auto"/>
        <w:ind w:right="112"/>
        <w:jc w:val="center"/>
        <w:rPr>
          <w:rFonts w:asciiTheme="minorHAnsi" w:eastAsia="Times New Roman" w:hAnsiTheme="minorHAnsi" w:cs="Times New Roman"/>
          <w:sz w:val="40"/>
          <w:szCs w:val="40"/>
        </w:rPr>
      </w:pPr>
      <w:bookmarkStart w:id="3" w:name="_gjdgxs"/>
      <w:bookmarkEnd w:id="3"/>
    </w:p>
    <w:p w14:paraId="0DC39512" w14:textId="77777777" w:rsidR="009F4173" w:rsidRPr="00FB07FE" w:rsidRDefault="00E66D1C" w:rsidP="00F12B7F">
      <w:pPr>
        <w:spacing w:after="0" w:line="240" w:lineRule="auto"/>
        <w:ind w:right="112"/>
        <w:jc w:val="center"/>
        <w:rPr>
          <w:rFonts w:asciiTheme="minorHAnsi" w:eastAsia="Times New Roman" w:hAnsiTheme="minorHAnsi" w:cs="Times New Roman"/>
          <w:b/>
          <w:bCs/>
          <w:sz w:val="32"/>
          <w:szCs w:val="32"/>
        </w:rPr>
      </w:pPr>
      <w:r w:rsidRPr="00FB07FE">
        <w:rPr>
          <w:rFonts w:asciiTheme="minorHAnsi" w:eastAsia="Times New Roman" w:hAnsiTheme="minorHAnsi" w:cs="Times New Roman"/>
          <w:b/>
          <w:bCs/>
          <w:sz w:val="32"/>
          <w:szCs w:val="32"/>
        </w:rPr>
        <w:t>CONDIȚII SPECIFICE DE ACCESARE A FONDURILOR</w:t>
      </w:r>
    </w:p>
    <w:p w14:paraId="0DC39513"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4"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5"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6"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7" w14:textId="77777777" w:rsidR="009F4173" w:rsidRDefault="009F4173" w:rsidP="00F12B7F">
      <w:pPr>
        <w:spacing w:after="0" w:line="240" w:lineRule="auto"/>
        <w:ind w:right="112"/>
        <w:jc w:val="center"/>
        <w:rPr>
          <w:rFonts w:asciiTheme="minorHAnsi" w:eastAsia="Times New Roman" w:hAnsiTheme="minorHAnsi" w:cs="Times New Roman"/>
        </w:rPr>
      </w:pPr>
    </w:p>
    <w:p w14:paraId="3743BBD8" w14:textId="77777777" w:rsidR="0077226C" w:rsidRPr="00FB07FE" w:rsidRDefault="0077226C" w:rsidP="00F12B7F">
      <w:pPr>
        <w:spacing w:after="0" w:line="240" w:lineRule="auto"/>
        <w:ind w:right="112"/>
        <w:jc w:val="center"/>
        <w:rPr>
          <w:rFonts w:asciiTheme="minorHAnsi" w:eastAsia="Times New Roman" w:hAnsiTheme="minorHAnsi" w:cs="Times New Roman"/>
        </w:rPr>
      </w:pPr>
    </w:p>
    <w:p w14:paraId="0DC39518"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9"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A"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B" w14:textId="77777777" w:rsidR="009F4173" w:rsidRPr="00FB07FE" w:rsidRDefault="009F4173" w:rsidP="00F12B7F">
      <w:pPr>
        <w:spacing w:after="0" w:line="240" w:lineRule="auto"/>
        <w:ind w:right="112"/>
        <w:jc w:val="center"/>
        <w:rPr>
          <w:rFonts w:asciiTheme="minorHAnsi" w:eastAsia="Times New Roman" w:hAnsiTheme="minorHAnsi" w:cs="Times New Roman"/>
        </w:rPr>
      </w:pPr>
    </w:p>
    <w:p w14:paraId="0DC3951C" w14:textId="77777777" w:rsidR="009F4173" w:rsidRDefault="00E66D1C" w:rsidP="00F12B7F">
      <w:pPr>
        <w:spacing w:after="0" w:line="240" w:lineRule="auto"/>
        <w:ind w:right="112"/>
        <w:jc w:val="center"/>
        <w:rPr>
          <w:rFonts w:asciiTheme="minorHAnsi" w:eastAsia="Times New Roman" w:hAnsiTheme="minorHAnsi" w:cs="Times New Roman"/>
          <w:color w:val="FF0000"/>
          <w:sz w:val="36"/>
          <w:szCs w:val="36"/>
        </w:rPr>
      </w:pPr>
      <w:r w:rsidRPr="0077226C">
        <w:rPr>
          <w:rFonts w:asciiTheme="minorHAnsi" w:eastAsia="Times New Roman" w:hAnsiTheme="minorHAnsi" w:cs="Times New Roman"/>
          <w:color w:val="FF0000"/>
          <w:sz w:val="36"/>
          <w:szCs w:val="36"/>
        </w:rPr>
        <w:t>Sprijinirea investițiilor pentru modernizarea/reabilitarea rețelei inteligente de  termoficare</w:t>
      </w:r>
    </w:p>
    <w:p w14:paraId="5F0DC4A7"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22712530"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45B01604"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101EB553"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175116AD" w14:textId="0419FC29" w:rsidR="0077226C" w:rsidRPr="0077226C" w:rsidRDefault="0077226C" w:rsidP="00F12B7F">
      <w:pPr>
        <w:spacing w:after="0" w:line="240" w:lineRule="auto"/>
        <w:ind w:right="112"/>
        <w:jc w:val="center"/>
        <w:rPr>
          <w:rFonts w:asciiTheme="minorHAnsi" w:eastAsia="Times New Roman" w:hAnsiTheme="minorHAnsi" w:cs="Times New Roman"/>
          <w:b/>
          <w:bCs/>
          <w:sz w:val="36"/>
          <w:szCs w:val="36"/>
        </w:rPr>
      </w:pPr>
      <w:r w:rsidRPr="0077226C">
        <w:rPr>
          <w:rFonts w:asciiTheme="minorHAnsi" w:eastAsia="Times New Roman" w:hAnsiTheme="minorHAnsi" w:cs="Times New Roman"/>
          <w:b/>
          <w:bCs/>
          <w:sz w:val="36"/>
          <w:szCs w:val="36"/>
        </w:rPr>
        <w:t>202</w:t>
      </w:r>
      <w:r w:rsidR="00B84874">
        <w:rPr>
          <w:rFonts w:asciiTheme="minorHAnsi" w:eastAsia="Times New Roman" w:hAnsiTheme="minorHAnsi" w:cs="Times New Roman"/>
          <w:b/>
          <w:bCs/>
          <w:sz w:val="36"/>
          <w:szCs w:val="36"/>
        </w:rPr>
        <w:t>4</w:t>
      </w:r>
    </w:p>
    <w:p w14:paraId="4D44BFBC"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7B0E4A13"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2BE580EB"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01E87724" w14:textId="77777777" w:rsidR="0077226C" w:rsidRDefault="0077226C" w:rsidP="00F12B7F">
      <w:pPr>
        <w:spacing w:after="0" w:line="240" w:lineRule="auto"/>
        <w:ind w:right="112"/>
        <w:jc w:val="center"/>
        <w:rPr>
          <w:rFonts w:asciiTheme="minorHAnsi" w:eastAsia="Times New Roman" w:hAnsiTheme="minorHAnsi" w:cs="Times New Roman"/>
          <w:color w:val="FF0000"/>
          <w:sz w:val="36"/>
          <w:szCs w:val="36"/>
        </w:rPr>
      </w:pPr>
    </w:p>
    <w:p w14:paraId="3B4E321B" w14:textId="77777777" w:rsidR="002E75E3" w:rsidRDefault="002E75E3" w:rsidP="00F12B7F">
      <w:pPr>
        <w:spacing w:after="0" w:line="240" w:lineRule="auto"/>
        <w:ind w:right="112"/>
        <w:jc w:val="center"/>
        <w:rPr>
          <w:rFonts w:asciiTheme="minorHAnsi" w:eastAsia="Times New Roman" w:hAnsiTheme="minorHAnsi" w:cs="Times New Roman"/>
          <w:color w:val="FF0000"/>
          <w:sz w:val="36"/>
          <w:szCs w:val="36"/>
        </w:rPr>
      </w:pPr>
    </w:p>
    <w:p w14:paraId="5CBDCA5D" w14:textId="507C3BF6" w:rsidR="002E75E3" w:rsidRDefault="002F682A" w:rsidP="002F682A">
      <w:pPr>
        <w:spacing w:after="0" w:line="240" w:lineRule="auto"/>
        <w:ind w:right="112"/>
        <w:rPr>
          <w:rFonts w:asciiTheme="minorHAnsi" w:eastAsia="Times New Roman" w:hAnsiTheme="minorHAnsi" w:cs="Times New Roman"/>
          <w:color w:val="FF0000"/>
          <w:sz w:val="36"/>
          <w:szCs w:val="36"/>
        </w:rPr>
      </w:pPr>
      <w:r>
        <w:rPr>
          <w:rFonts w:asciiTheme="minorHAnsi" w:eastAsia="Times New Roman" w:hAnsiTheme="minorHAnsi" w:cs="Times New Roman"/>
          <w:noProof/>
          <w:color w:val="FF0000"/>
          <w:sz w:val="36"/>
          <w:szCs w:val="36"/>
        </w:rPr>
        <w:drawing>
          <wp:inline distT="0" distB="0" distL="0" distR="0" wp14:anchorId="49153E55" wp14:editId="4F052748">
            <wp:extent cx="1908175" cy="536575"/>
            <wp:effectExtent l="0" t="0" r="0" b="0"/>
            <wp:docPr id="3799802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8175" cy="536575"/>
                    </a:xfrm>
                    <a:prstGeom prst="rect">
                      <a:avLst/>
                    </a:prstGeom>
                    <a:noFill/>
                  </pic:spPr>
                </pic:pic>
              </a:graphicData>
            </a:graphic>
          </wp:inline>
        </w:drawing>
      </w:r>
    </w:p>
    <w:bookmarkStart w:id="4" w:name="_30j0zll" w:displacedByCustomXml="next"/>
    <w:bookmarkEnd w:id="4" w:displacedByCustomXml="next"/>
    <w:sdt>
      <w:sdtPr>
        <w:rPr>
          <w:rFonts w:ascii="Times" w:eastAsia="Times" w:hAnsi="Times" w:cs="Times"/>
          <w:b/>
          <w:bCs/>
          <w:color w:val="auto"/>
          <w:sz w:val="24"/>
          <w:szCs w:val="24"/>
        </w:rPr>
        <w:id w:val="162714954"/>
        <w:docPartObj>
          <w:docPartGallery w:val="Table of Contents"/>
          <w:docPartUnique/>
        </w:docPartObj>
      </w:sdtPr>
      <w:sdtEndPr>
        <w:rPr>
          <w:b w:val="0"/>
          <w:bCs w:val="0"/>
        </w:rPr>
      </w:sdtEndPr>
      <w:sdtContent>
        <w:p w14:paraId="772F8176" w14:textId="77777777" w:rsidR="000A0B69" w:rsidRDefault="000A0B69" w:rsidP="002F5FC6">
          <w:pPr>
            <w:pStyle w:val="TOCHeading"/>
            <w:jc w:val="center"/>
            <w:rPr>
              <w:rFonts w:ascii="Times" w:eastAsia="Times" w:hAnsi="Times" w:cs="Times"/>
              <w:b/>
              <w:bCs/>
              <w:color w:val="auto"/>
              <w:sz w:val="24"/>
              <w:szCs w:val="24"/>
            </w:rPr>
          </w:pPr>
        </w:p>
        <w:p w14:paraId="569A57B2" w14:textId="7176D753" w:rsidR="002F5FC6" w:rsidRPr="00515D9C" w:rsidRDefault="002F5FC6" w:rsidP="002F5FC6">
          <w:pPr>
            <w:pStyle w:val="TOCHeading"/>
            <w:jc w:val="center"/>
            <w:rPr>
              <w:rFonts w:asciiTheme="minorHAnsi" w:hAnsiTheme="minorHAnsi"/>
            </w:rPr>
          </w:pPr>
          <w:r w:rsidRPr="00515D9C">
            <w:rPr>
              <w:rFonts w:asciiTheme="minorHAnsi" w:hAnsiTheme="minorHAnsi"/>
            </w:rPr>
            <w:t>CUPRINS</w:t>
          </w:r>
        </w:p>
        <w:p w14:paraId="3158DD12" w14:textId="77777777" w:rsidR="002F5FC6" w:rsidRPr="00515D9C" w:rsidRDefault="00000000" w:rsidP="002F5FC6">
          <w:pPr>
            <w:pStyle w:val="TOC1"/>
            <w:spacing w:line="240" w:lineRule="auto"/>
          </w:pPr>
          <w:hyperlink w:anchor="_1fob9te" w:tooltip="#_1fob9te" w:history="1">
            <w:r w:rsidR="002F5FC6" w:rsidRPr="00515D9C">
              <w:rPr>
                <w:rFonts w:asciiTheme="minorHAnsi" w:eastAsia="Times New Roman" w:hAnsiTheme="minorHAnsi" w:cs="Times New Roman"/>
                <w:b/>
                <w:bCs/>
                <w:smallCaps/>
                <w:color w:val="000000"/>
              </w:rPr>
              <w:t>CAPITOLUL 1. INFORMAȚII DESPRE APELUL DE PROIECTE</w:t>
            </w:r>
          </w:hyperlink>
          <w:r w:rsidR="002F5FC6" w:rsidRPr="00515D9C">
            <w:ptab w:relativeTo="margin" w:alignment="right" w:leader="dot"/>
          </w:r>
          <w:r w:rsidR="002F5FC6" w:rsidRPr="00515D9C">
            <w:rPr>
              <w:b/>
            </w:rPr>
            <w:t>2</w:t>
          </w:r>
        </w:p>
        <w:p w14:paraId="3925C6B1" w14:textId="77777777" w:rsidR="002F5FC6" w:rsidRPr="00515D9C" w:rsidRDefault="002F5FC6" w:rsidP="002F5FC6">
          <w:pPr>
            <w:pStyle w:val="TOC2"/>
            <w:spacing w:after="0" w:line="240" w:lineRule="auto"/>
            <w:ind w:left="216"/>
          </w:pPr>
          <w:r w:rsidRPr="00515D9C">
            <w:rPr>
              <w:rFonts w:asciiTheme="minorHAnsi" w:hAnsiTheme="minorHAnsi"/>
              <w:sz w:val="22"/>
              <w:szCs w:val="22"/>
            </w:rPr>
            <w:t>1.1. DOMENIUL DE INVESTIȚII AFERENT ȘI OBIECTIVUL SPECIFIC</w:t>
          </w:r>
          <w:r w:rsidRPr="00515D9C">
            <w:ptab w:relativeTo="margin" w:alignment="right" w:leader="dot"/>
          </w:r>
          <w:r w:rsidRPr="00515D9C">
            <w:t>2</w:t>
          </w:r>
        </w:p>
        <w:p w14:paraId="79445541" w14:textId="77777777" w:rsidR="002F5FC6" w:rsidRPr="00515D9C" w:rsidRDefault="002F5FC6" w:rsidP="002F5FC6">
          <w:pPr>
            <w:pStyle w:val="TOC3"/>
            <w:spacing w:after="0" w:line="240" w:lineRule="auto"/>
            <w:ind w:left="0" w:firstLine="216"/>
            <w:rPr>
              <w:rFonts w:asciiTheme="minorHAnsi" w:hAnsiTheme="minorHAnsi"/>
            </w:rPr>
          </w:pPr>
          <w:r w:rsidRPr="00515D9C">
            <w:rPr>
              <w:rFonts w:asciiTheme="minorHAnsi" w:hAnsiTheme="minorHAnsi"/>
              <w:sz w:val="22"/>
              <w:szCs w:val="22"/>
            </w:rPr>
            <w:t>1.2. TIPUL APELULUI DE PROIECTE ŞI PERIOADA  DE DEPUNERE A PROPUNERILOR DE PROIECT</w:t>
          </w:r>
          <w:r w:rsidRPr="00515D9C">
            <w:rPr>
              <w:rFonts w:asciiTheme="minorHAnsi" w:hAnsiTheme="minorHAnsi"/>
            </w:rPr>
            <w:ptab w:relativeTo="margin" w:alignment="right" w:leader="dot"/>
          </w:r>
          <w:r w:rsidRPr="00515D9C">
            <w:rPr>
              <w:rFonts w:asciiTheme="minorHAnsi" w:hAnsiTheme="minorHAnsi"/>
            </w:rPr>
            <w:t>3</w:t>
          </w:r>
        </w:p>
        <w:p w14:paraId="4D87A077" w14:textId="77777777" w:rsidR="002F5FC6" w:rsidRPr="00515D9C" w:rsidRDefault="002F5FC6" w:rsidP="002F5FC6">
          <w:pPr>
            <w:spacing w:after="0" w:line="240" w:lineRule="auto"/>
            <w:ind w:firstLine="216"/>
            <w:rPr>
              <w:rFonts w:asciiTheme="minorHAnsi" w:hAnsiTheme="minorHAnsi"/>
            </w:rPr>
          </w:pPr>
          <w:r w:rsidRPr="00515D9C">
            <w:rPr>
              <w:rFonts w:asciiTheme="minorHAnsi" w:hAnsiTheme="minorHAnsi"/>
              <w:sz w:val="22"/>
              <w:szCs w:val="22"/>
            </w:rPr>
            <w:t>1.3. ACȚIUNILE ȘI ACTIVITĂȚILE FINANȚABILE</w:t>
          </w:r>
          <w:r w:rsidRPr="00515D9C">
            <w:rPr>
              <w:rFonts w:asciiTheme="minorHAnsi" w:hAnsiTheme="minorHAnsi"/>
            </w:rPr>
            <w:t xml:space="preserve"> </w:t>
          </w:r>
          <w:r w:rsidRPr="00515D9C">
            <w:rPr>
              <w:rFonts w:asciiTheme="minorHAnsi" w:hAnsiTheme="minorHAnsi"/>
            </w:rPr>
            <w:ptab w:relativeTo="margin" w:alignment="right" w:leader="dot"/>
          </w:r>
          <w:r w:rsidRPr="00515D9C">
            <w:rPr>
              <w:rFonts w:asciiTheme="minorHAnsi" w:hAnsiTheme="minorHAnsi"/>
            </w:rPr>
            <w:t>4</w:t>
          </w:r>
        </w:p>
        <w:p w14:paraId="6723C6D3" w14:textId="77777777" w:rsidR="002F5FC6" w:rsidRPr="00515D9C" w:rsidRDefault="00000000" w:rsidP="002F5FC6">
          <w:pPr>
            <w:pStyle w:val="TOC3"/>
            <w:spacing w:after="0"/>
            <w:ind w:left="446"/>
          </w:pPr>
          <w:hyperlink w:anchor="_3l18frh" w:tooltip="#_3l18frh" w:history="1">
            <w:r w:rsidR="002F5FC6" w:rsidRPr="00515D9C">
              <w:rPr>
                <w:rFonts w:asciiTheme="minorHAnsi" w:eastAsia="Times New Roman" w:hAnsiTheme="minorHAnsi" w:cs="Times New Roman"/>
                <w:smallCaps/>
                <w:color w:val="000000"/>
                <w:sz w:val="22"/>
                <w:szCs w:val="22"/>
              </w:rPr>
              <w:t xml:space="preserve">1.3.1. acțiunile finanțabile conform </w:t>
            </w:r>
          </w:hyperlink>
          <w:hyperlink w:anchor="_3l18frh" w:tooltip="#_3l18frh" w:history="1">
            <w:r w:rsidR="002F5FC6" w:rsidRPr="00515D9C">
              <w:rPr>
                <w:rFonts w:asciiTheme="minorHAnsi" w:eastAsia="Times New Roman" w:hAnsiTheme="minorHAnsi" w:cs="Times New Roman"/>
                <w:smallCaps/>
                <w:color w:val="000000"/>
                <w:sz w:val="22"/>
                <w:szCs w:val="22"/>
              </w:rPr>
              <w:t>fondului pentru modernizare</w:t>
            </w:r>
          </w:hyperlink>
          <w:r w:rsidR="002F5FC6" w:rsidRPr="00515D9C">
            <w:ptab w:relativeTo="margin" w:alignment="right" w:leader="dot"/>
          </w:r>
          <w:r w:rsidR="002F5FC6" w:rsidRPr="00515D9C">
            <w:t>4</w:t>
          </w:r>
        </w:p>
        <w:p w14:paraId="628F856F" w14:textId="7DD6D44A" w:rsidR="002F5FC6" w:rsidRPr="00515D9C" w:rsidRDefault="00000000" w:rsidP="002F5FC6">
          <w:pPr>
            <w:pStyle w:val="TOC3"/>
            <w:spacing w:after="0"/>
            <w:ind w:left="446"/>
            <w:jc w:val="both"/>
          </w:pPr>
          <w:hyperlink w:anchor="_17dp8vu" w:tooltip="#_17dp8vu" w:history="1">
            <w:r w:rsidR="002F5FC6" w:rsidRPr="00515D9C">
              <w:rPr>
                <w:rFonts w:asciiTheme="minorHAnsi" w:eastAsia="Times New Roman" w:hAnsiTheme="minorHAnsi" w:cs="Times New Roman"/>
                <w:smallCaps/>
                <w:color w:val="000000"/>
                <w:sz w:val="22"/>
                <w:szCs w:val="22"/>
              </w:rPr>
              <w:t>1.3.2.</w:t>
            </w:r>
            <w:r w:rsidR="004A2385">
              <w:rPr>
                <w:rFonts w:asciiTheme="minorHAnsi" w:eastAsia="Times New Roman" w:hAnsiTheme="minorHAnsi" w:cs="Times New Roman"/>
                <w:smallCaps/>
                <w:color w:val="000000"/>
                <w:sz w:val="22"/>
                <w:szCs w:val="22"/>
              </w:rPr>
              <w:t xml:space="preserve"> </w:t>
            </w:r>
            <w:r w:rsidR="002F5FC6" w:rsidRPr="00515D9C">
              <w:rPr>
                <w:rFonts w:asciiTheme="minorHAnsi" w:eastAsia="Times New Roman" w:hAnsiTheme="minorHAnsi" w:cs="Times New Roman"/>
                <w:smallCaps/>
                <w:color w:val="000000"/>
                <w:sz w:val="22"/>
                <w:szCs w:val="22"/>
              </w:rPr>
              <w:t xml:space="preserve">activitățile finanțabile </w:t>
            </w:r>
          </w:hyperlink>
          <w:r w:rsidR="002F5FC6" w:rsidRPr="00515D9C">
            <w:ptab w:relativeTo="margin" w:alignment="right" w:leader="dot"/>
          </w:r>
          <w:r w:rsidR="002F5FC6" w:rsidRPr="00515D9C">
            <w:t>5</w:t>
          </w:r>
        </w:p>
        <w:p w14:paraId="36FEEC09" w14:textId="77777777" w:rsidR="002F5FC6" w:rsidRPr="00515D9C" w:rsidRDefault="002F5FC6" w:rsidP="002F5FC6">
          <w:pPr>
            <w:pStyle w:val="TOC2"/>
            <w:spacing w:after="0" w:line="240" w:lineRule="auto"/>
            <w:ind w:left="216"/>
          </w:pPr>
          <w:r w:rsidRPr="00515D9C">
            <w:rPr>
              <w:rFonts w:asciiTheme="minorHAnsi" w:hAnsiTheme="minorHAnsi"/>
              <w:sz w:val="22"/>
              <w:szCs w:val="22"/>
            </w:rPr>
            <w:t>1.4. TIPURI DE SOLICITANŢI</w:t>
          </w:r>
          <w:r w:rsidRPr="00515D9C">
            <w:ptab w:relativeTo="margin" w:alignment="right" w:leader="dot"/>
          </w:r>
          <w:r w:rsidRPr="00515D9C">
            <w:t>5</w:t>
          </w:r>
        </w:p>
        <w:p w14:paraId="6CB1E0A5" w14:textId="77777777" w:rsidR="002F5FC6" w:rsidRPr="00515D9C" w:rsidRDefault="002F5FC6" w:rsidP="002F5FC6">
          <w:pPr>
            <w:pStyle w:val="TOC2"/>
            <w:spacing w:after="0" w:line="240" w:lineRule="auto"/>
            <w:ind w:left="216"/>
          </w:pPr>
          <w:r w:rsidRPr="00515D9C">
            <w:rPr>
              <w:rFonts w:asciiTheme="minorHAnsi" w:hAnsiTheme="minorHAnsi"/>
              <w:sz w:val="22"/>
              <w:szCs w:val="22"/>
            </w:rPr>
            <w:t>1.5. INDICATORI</w:t>
          </w:r>
          <w:r w:rsidRPr="00515D9C">
            <w:ptab w:relativeTo="margin" w:alignment="right" w:leader="dot"/>
          </w:r>
          <w:r w:rsidRPr="00515D9C">
            <w:t>6</w:t>
          </w:r>
        </w:p>
        <w:p w14:paraId="7F040FCD" w14:textId="77777777" w:rsidR="002F5FC6" w:rsidRPr="00515D9C" w:rsidRDefault="00000000" w:rsidP="002F5FC6">
          <w:pPr>
            <w:pStyle w:val="TOC2"/>
            <w:spacing w:after="0" w:line="240" w:lineRule="auto"/>
            <w:ind w:left="216"/>
          </w:pPr>
          <w:hyperlink w:anchor="_1ksv4uv" w:tooltip="#_1ksv4uv" w:history="1">
            <w:r w:rsidR="002F5FC6" w:rsidRPr="00515D9C">
              <w:rPr>
                <w:rFonts w:asciiTheme="minorHAnsi" w:eastAsia="Times New Roman" w:hAnsiTheme="minorHAnsi" w:cs="Times New Roman"/>
                <w:smallCaps/>
                <w:color w:val="000000"/>
                <w:sz w:val="22"/>
                <w:szCs w:val="22"/>
              </w:rPr>
              <w:t>1.6. ALOCAREA STABILITĂ PENTRU APELUL DE PROIECTE</w:t>
            </w:r>
          </w:hyperlink>
          <w:r w:rsidR="002F5FC6" w:rsidRPr="00515D9C">
            <w:ptab w:relativeTo="margin" w:alignment="right" w:leader="dot"/>
          </w:r>
          <w:r w:rsidR="002F5FC6" w:rsidRPr="00515D9C">
            <w:t>8</w:t>
          </w:r>
        </w:p>
        <w:p w14:paraId="59DF2109" w14:textId="5DE9DCC7" w:rsidR="002F5FC6" w:rsidRPr="00515D9C" w:rsidRDefault="00000000" w:rsidP="002F5FC6">
          <w:pPr>
            <w:pStyle w:val="TOC2"/>
            <w:spacing w:after="0" w:line="240" w:lineRule="auto"/>
            <w:ind w:left="216"/>
          </w:pPr>
          <w:hyperlink w:anchor="_44sinio" w:tooltip="#_44sinio" w:history="1">
            <w:r w:rsidR="002F5FC6" w:rsidRPr="00515D9C">
              <w:rPr>
                <w:rFonts w:asciiTheme="minorHAnsi" w:eastAsia="Times New Roman" w:hAnsiTheme="minorHAnsi" w:cs="Times New Roman"/>
                <w:smallCaps/>
                <w:color w:val="000000"/>
                <w:sz w:val="22"/>
                <w:szCs w:val="22"/>
              </w:rPr>
              <w:t>1.7. VALOAREA MINIMĂ ŞI MAXIMĂ A PROIECTULUI, RATA DE COFINANȚARE</w:t>
            </w:r>
          </w:hyperlink>
          <w:r w:rsidR="002F5FC6" w:rsidRPr="00515D9C">
            <w:ptab w:relativeTo="margin" w:alignment="right" w:leader="dot"/>
          </w:r>
          <w:r w:rsidR="000A0B69">
            <w:t>8</w:t>
          </w:r>
        </w:p>
        <w:p w14:paraId="60032FF5" w14:textId="3CBB5AFA" w:rsidR="002F5FC6" w:rsidRPr="00515D9C" w:rsidRDefault="002F5FC6" w:rsidP="002F5FC6">
          <w:pPr>
            <w:pStyle w:val="TOC2"/>
            <w:spacing w:line="240" w:lineRule="auto"/>
            <w:ind w:left="216"/>
          </w:pPr>
          <w:r w:rsidRPr="00515D9C">
            <w:rPr>
              <w:rFonts w:asciiTheme="minorHAnsi" w:eastAsia="Times New Roman" w:hAnsiTheme="minorHAnsi" w:cs="Times New Roman"/>
              <w:smallCaps/>
              <w:color w:val="000000"/>
              <w:sz w:val="22"/>
              <w:szCs w:val="22"/>
            </w:rPr>
            <w:t>1.8.  AJUTOR DE STAT</w:t>
          </w:r>
          <w:r w:rsidRPr="00515D9C">
            <w:ptab w:relativeTo="margin" w:alignment="right" w:leader="dot"/>
          </w:r>
          <w:r w:rsidR="00584458">
            <w:t>9</w:t>
          </w:r>
        </w:p>
        <w:p w14:paraId="7553B419" w14:textId="71693E1A" w:rsidR="002F5FC6" w:rsidRPr="00515D9C" w:rsidRDefault="00000000" w:rsidP="002F5FC6">
          <w:pPr>
            <w:pStyle w:val="TOC1"/>
            <w:spacing w:line="240" w:lineRule="auto"/>
          </w:pPr>
          <w:hyperlink w:anchor="_z337ya" w:tooltip="#_z337ya" w:history="1">
            <w:r w:rsidR="002F5FC6" w:rsidRPr="00515D9C">
              <w:rPr>
                <w:rFonts w:asciiTheme="minorHAnsi" w:eastAsia="Times New Roman" w:hAnsiTheme="minorHAnsi" w:cs="Times New Roman"/>
                <w:b/>
                <w:bCs/>
                <w:smallCaps/>
                <w:color w:val="000000"/>
              </w:rPr>
              <w:t>CAPITOLUL 2. REGULI PENTRU ACORDAREA FINANȚĂRII</w:t>
            </w:r>
          </w:hyperlink>
          <w:r w:rsidR="002F5FC6" w:rsidRPr="00515D9C">
            <w:ptab w:relativeTo="margin" w:alignment="right" w:leader="dot"/>
          </w:r>
          <w:r w:rsidR="002F5FC6" w:rsidRPr="00515D9C">
            <w:rPr>
              <w:b/>
            </w:rPr>
            <w:t>1</w:t>
          </w:r>
          <w:r w:rsidR="000A0B69">
            <w:rPr>
              <w:b/>
            </w:rPr>
            <w:t>2</w:t>
          </w:r>
        </w:p>
        <w:p w14:paraId="27312B14" w14:textId="6442F39E" w:rsidR="002F5FC6" w:rsidRPr="00515D9C" w:rsidRDefault="002F5FC6" w:rsidP="002F5FC6">
          <w:pPr>
            <w:pStyle w:val="TOC2"/>
            <w:spacing w:after="0" w:line="240" w:lineRule="auto"/>
            <w:ind w:left="216"/>
          </w:pPr>
          <w:r w:rsidRPr="00515D9C">
            <w:rPr>
              <w:rFonts w:asciiTheme="minorHAnsi" w:hAnsiTheme="minorHAnsi"/>
              <w:sz w:val="22"/>
              <w:szCs w:val="22"/>
            </w:rPr>
            <w:t>2.1. ELIGIBILITATEA SOLICITANTULUI</w:t>
          </w:r>
          <w:r w:rsidRPr="00515D9C">
            <w:ptab w:relativeTo="margin" w:alignment="right" w:leader="dot"/>
          </w:r>
          <w:r w:rsidRPr="00515D9C">
            <w:t>1</w:t>
          </w:r>
          <w:r w:rsidR="00F14B76">
            <w:t>2</w:t>
          </w:r>
        </w:p>
        <w:p w14:paraId="244E6BD2" w14:textId="77777777" w:rsidR="002F5FC6" w:rsidRPr="00515D9C" w:rsidRDefault="002F5FC6" w:rsidP="002F5FC6">
          <w:pPr>
            <w:pStyle w:val="TOC2"/>
            <w:spacing w:after="0" w:line="240" w:lineRule="auto"/>
            <w:ind w:left="216"/>
          </w:pPr>
          <w:r w:rsidRPr="00515D9C">
            <w:rPr>
              <w:rFonts w:asciiTheme="minorHAnsi" w:hAnsiTheme="minorHAnsi"/>
              <w:sz w:val="22"/>
              <w:szCs w:val="22"/>
            </w:rPr>
            <w:t>2.2. ELIGIBILITATEA PROIECTULUI</w:t>
          </w:r>
          <w:r w:rsidRPr="00515D9C">
            <w:ptab w:relativeTo="margin" w:alignment="right" w:leader="dot"/>
          </w:r>
          <w:r w:rsidRPr="00515D9C">
            <w:t>15</w:t>
          </w:r>
        </w:p>
        <w:p w14:paraId="6F8B0AB0" w14:textId="77777777" w:rsidR="002F5FC6" w:rsidRPr="00515D9C" w:rsidRDefault="002F5FC6" w:rsidP="002F5FC6">
          <w:pPr>
            <w:pStyle w:val="TOC2"/>
            <w:spacing w:line="240" w:lineRule="auto"/>
            <w:ind w:left="216"/>
          </w:pPr>
          <w:r w:rsidRPr="00515D9C">
            <w:rPr>
              <w:rFonts w:asciiTheme="minorHAnsi" w:hAnsiTheme="minorHAnsi"/>
              <w:sz w:val="22"/>
              <w:szCs w:val="22"/>
            </w:rPr>
            <w:t>2.3. ELIGIBILITATEA CHELTUIELILOR</w:t>
          </w:r>
          <w:r w:rsidRPr="00515D9C">
            <w:ptab w:relativeTo="margin" w:alignment="right" w:leader="dot"/>
          </w:r>
          <w:r w:rsidRPr="00515D9C">
            <w:t>21</w:t>
          </w:r>
        </w:p>
        <w:p w14:paraId="4425F301" w14:textId="77777777" w:rsidR="002F5FC6" w:rsidRPr="00515D9C" w:rsidRDefault="002F5FC6" w:rsidP="002F5FC6">
          <w:pPr>
            <w:pStyle w:val="TOC1"/>
          </w:pPr>
          <w:r w:rsidRPr="00515D9C">
            <w:rPr>
              <w:rFonts w:asciiTheme="minorHAnsi" w:hAnsiTheme="minorHAnsi"/>
              <w:b/>
            </w:rPr>
            <w:t>CAPITOLUL 3. COMPLETAREA CERERII DE FINANȚARE</w:t>
          </w:r>
          <w:r w:rsidRPr="00515D9C">
            <w:ptab w:relativeTo="margin" w:alignment="right" w:leader="dot"/>
          </w:r>
          <w:r w:rsidRPr="00515D9C">
            <w:rPr>
              <w:b/>
            </w:rPr>
            <w:t>24</w:t>
          </w:r>
        </w:p>
        <w:p w14:paraId="7EE84AF2" w14:textId="77777777" w:rsidR="002F5FC6" w:rsidRPr="00515D9C" w:rsidRDefault="002F5FC6" w:rsidP="002F5FC6">
          <w:pPr>
            <w:pStyle w:val="TOC2"/>
            <w:spacing w:after="0" w:line="240" w:lineRule="auto"/>
            <w:ind w:left="216"/>
          </w:pPr>
          <w:r w:rsidRPr="00515D9C">
            <w:rPr>
              <w:rFonts w:asciiTheme="minorHAnsi" w:hAnsiTheme="minorHAnsi"/>
              <w:sz w:val="22"/>
              <w:szCs w:val="22"/>
            </w:rPr>
            <w:t>3.1. ÎNREGISTRAREA SOLICITANTULUI ÎN SISTEM</w:t>
          </w:r>
          <w:r w:rsidRPr="00515D9C">
            <w:ptab w:relativeTo="margin" w:alignment="right" w:leader="dot"/>
          </w:r>
          <w:r w:rsidRPr="00515D9C">
            <w:t>24</w:t>
          </w:r>
        </w:p>
        <w:p w14:paraId="30902119" w14:textId="77777777" w:rsidR="002F5FC6" w:rsidRPr="00515D9C" w:rsidRDefault="002F5FC6" w:rsidP="002F5FC6">
          <w:pPr>
            <w:pStyle w:val="TOC2"/>
            <w:spacing w:after="0" w:line="240" w:lineRule="auto"/>
            <w:ind w:left="216"/>
          </w:pPr>
          <w:r w:rsidRPr="00515D9C">
            <w:rPr>
              <w:rFonts w:asciiTheme="minorHAnsi" w:hAnsiTheme="minorHAnsi"/>
              <w:sz w:val="22"/>
              <w:szCs w:val="22"/>
            </w:rPr>
            <w:t>3.2. MODALITATEA DE COMPLETARE A CERERII DE FINANȚARE</w:t>
          </w:r>
          <w:r w:rsidRPr="00515D9C">
            <w:ptab w:relativeTo="margin" w:alignment="right" w:leader="dot"/>
          </w:r>
          <w:r w:rsidRPr="00515D9C">
            <w:t>24</w:t>
          </w:r>
        </w:p>
        <w:p w14:paraId="2452873D" w14:textId="77777777" w:rsidR="002F5FC6" w:rsidRPr="00515D9C" w:rsidRDefault="00000000" w:rsidP="002F5FC6">
          <w:pPr>
            <w:pStyle w:val="TOC2"/>
            <w:spacing w:after="0" w:line="240" w:lineRule="auto"/>
            <w:ind w:left="216"/>
          </w:pPr>
          <w:hyperlink w:anchor="_3as4poj" w:tooltip="#_3as4poj" w:history="1">
            <w:r w:rsidR="002F5FC6" w:rsidRPr="00515D9C">
              <w:rPr>
                <w:rFonts w:asciiTheme="minorHAnsi" w:eastAsia="Times New Roman" w:hAnsiTheme="minorHAnsi" w:cs="Times New Roman"/>
                <w:smallCaps/>
                <w:color w:val="000000"/>
                <w:sz w:val="22"/>
                <w:szCs w:val="22"/>
              </w:rPr>
              <w:t>3.3. OBIECTIVELE ŞI REZULTATELE PROIECTULUI</w:t>
            </w:r>
          </w:hyperlink>
          <w:r w:rsidR="002F5FC6" w:rsidRPr="00515D9C">
            <w:ptab w:relativeTo="margin" w:alignment="right" w:leader="dot"/>
          </w:r>
          <w:r w:rsidR="002F5FC6" w:rsidRPr="00515D9C">
            <w:t>25</w:t>
          </w:r>
        </w:p>
        <w:p w14:paraId="0D1AE9C2" w14:textId="77777777" w:rsidR="002F5FC6" w:rsidRPr="00515D9C" w:rsidRDefault="00000000" w:rsidP="002F5FC6">
          <w:pPr>
            <w:pStyle w:val="TOC3"/>
            <w:spacing w:after="0" w:line="240" w:lineRule="auto"/>
            <w:ind w:left="446"/>
            <w:rPr>
              <w:sz w:val="22"/>
              <w:szCs w:val="22"/>
            </w:rPr>
          </w:pPr>
          <w:hyperlink w:anchor="_1pxezwc" w:tooltip="#_1pxezwc" w:history="1">
            <w:r w:rsidR="002F5FC6" w:rsidRPr="00515D9C">
              <w:rPr>
                <w:rFonts w:asciiTheme="minorHAnsi" w:eastAsia="Times New Roman" w:hAnsiTheme="minorHAnsi" w:cs="Times New Roman"/>
                <w:smallCaps/>
                <w:color w:val="000000"/>
                <w:sz w:val="22"/>
                <w:szCs w:val="22"/>
              </w:rPr>
              <w:t>3.3.1  context şi justificare</w:t>
            </w:r>
          </w:hyperlink>
          <w:r w:rsidR="002F5FC6" w:rsidRPr="00515D9C">
            <w:rPr>
              <w:sz w:val="22"/>
              <w:szCs w:val="22"/>
            </w:rPr>
            <w:ptab w:relativeTo="margin" w:alignment="right" w:leader="dot"/>
          </w:r>
          <w:r w:rsidR="002F5FC6" w:rsidRPr="00515D9C">
            <w:rPr>
              <w:sz w:val="22"/>
              <w:szCs w:val="22"/>
            </w:rPr>
            <w:t>25</w:t>
          </w:r>
        </w:p>
        <w:p w14:paraId="5C866C99" w14:textId="77777777" w:rsidR="002F5FC6" w:rsidRPr="00515D9C" w:rsidRDefault="00000000" w:rsidP="002F5FC6">
          <w:pPr>
            <w:pStyle w:val="TOC3"/>
            <w:spacing w:after="0"/>
            <w:ind w:left="446"/>
            <w:rPr>
              <w:sz w:val="22"/>
              <w:szCs w:val="22"/>
            </w:rPr>
          </w:pPr>
          <w:hyperlink w:anchor="_49x2ik5" w:tooltip="#_49x2ik5" w:history="1">
            <w:r w:rsidR="002F5FC6" w:rsidRPr="00515D9C">
              <w:rPr>
                <w:rFonts w:asciiTheme="minorHAnsi" w:eastAsia="Times New Roman" w:hAnsiTheme="minorHAnsi" w:cs="Times New Roman"/>
                <w:smallCaps/>
                <w:color w:val="000000"/>
                <w:sz w:val="22"/>
                <w:szCs w:val="22"/>
              </w:rPr>
              <w:t>3.3.2  sustenabilitate</w:t>
            </w:r>
          </w:hyperlink>
          <w:r w:rsidR="002F5FC6" w:rsidRPr="00515D9C">
            <w:rPr>
              <w:rFonts w:asciiTheme="minorHAnsi" w:eastAsia="Times New Roman" w:hAnsiTheme="minorHAnsi" w:cs="Times New Roman"/>
              <w:smallCaps/>
              <w:color w:val="000000"/>
              <w:sz w:val="22"/>
              <w:szCs w:val="22"/>
            </w:rPr>
            <w:t>/durabilitate</w:t>
          </w:r>
          <w:r w:rsidR="002F5FC6" w:rsidRPr="00515D9C">
            <w:rPr>
              <w:sz w:val="22"/>
              <w:szCs w:val="22"/>
            </w:rPr>
            <w:ptab w:relativeTo="margin" w:alignment="right" w:leader="dot"/>
          </w:r>
          <w:r w:rsidR="002F5FC6" w:rsidRPr="00515D9C">
            <w:rPr>
              <w:sz w:val="22"/>
              <w:szCs w:val="22"/>
            </w:rPr>
            <w:t>25</w:t>
          </w:r>
        </w:p>
        <w:p w14:paraId="2C012178" w14:textId="706FAAEA" w:rsidR="002F5FC6" w:rsidRPr="00515D9C" w:rsidRDefault="00000000" w:rsidP="002F5FC6">
          <w:pPr>
            <w:pStyle w:val="TOC3"/>
            <w:spacing w:after="0"/>
            <w:ind w:left="446"/>
            <w:rPr>
              <w:sz w:val="22"/>
              <w:szCs w:val="22"/>
            </w:rPr>
          </w:pPr>
          <w:hyperlink w:anchor="_2p2csry" w:tooltip="#_2p2csry" w:history="1">
            <w:r w:rsidR="002F5FC6" w:rsidRPr="00515D9C">
              <w:rPr>
                <w:rFonts w:asciiTheme="minorHAnsi" w:eastAsia="Times New Roman" w:hAnsiTheme="minorHAnsi" w:cs="Times New Roman"/>
                <w:smallCaps/>
                <w:color w:val="000000"/>
                <w:sz w:val="22"/>
                <w:szCs w:val="22"/>
              </w:rPr>
              <w:t>3.3.3  relevanţă</w:t>
            </w:r>
          </w:hyperlink>
          <w:r w:rsidR="002F5FC6" w:rsidRPr="00515D9C">
            <w:rPr>
              <w:sz w:val="22"/>
              <w:szCs w:val="22"/>
            </w:rPr>
            <w:ptab w:relativeTo="margin" w:alignment="right" w:leader="dot"/>
          </w:r>
          <w:r w:rsidR="002F5FC6" w:rsidRPr="00515D9C">
            <w:rPr>
              <w:sz w:val="22"/>
              <w:szCs w:val="22"/>
            </w:rPr>
            <w:t>2</w:t>
          </w:r>
          <w:r w:rsidR="000A0B69">
            <w:rPr>
              <w:sz w:val="22"/>
              <w:szCs w:val="22"/>
            </w:rPr>
            <w:t>5</w:t>
          </w:r>
        </w:p>
        <w:p w14:paraId="426DC40C" w14:textId="2A45A721" w:rsidR="002F5FC6" w:rsidRPr="00515D9C" w:rsidRDefault="00000000" w:rsidP="002F5FC6">
          <w:pPr>
            <w:pStyle w:val="TOC3"/>
            <w:spacing w:after="0"/>
            <w:ind w:left="446"/>
            <w:rPr>
              <w:sz w:val="22"/>
              <w:szCs w:val="22"/>
            </w:rPr>
          </w:pPr>
          <w:hyperlink w:anchor="_147n2zr" w:tooltip="#_147n2zr" w:history="1">
            <w:r w:rsidR="002F5FC6" w:rsidRPr="00515D9C">
              <w:rPr>
                <w:rFonts w:asciiTheme="minorHAnsi" w:eastAsia="Times New Roman" w:hAnsiTheme="minorHAnsi" w:cs="Times New Roman"/>
                <w:smallCaps/>
                <w:color w:val="000000"/>
                <w:sz w:val="22"/>
                <w:szCs w:val="22"/>
              </w:rPr>
              <w:t>3.3.4  riscuri</w:t>
            </w:r>
          </w:hyperlink>
          <w:r w:rsidR="002F5FC6" w:rsidRPr="00515D9C">
            <w:rPr>
              <w:sz w:val="22"/>
              <w:szCs w:val="22"/>
            </w:rPr>
            <w:ptab w:relativeTo="margin" w:alignment="right" w:leader="dot"/>
          </w:r>
          <w:r w:rsidR="002F5FC6" w:rsidRPr="00515D9C">
            <w:rPr>
              <w:sz w:val="22"/>
              <w:szCs w:val="22"/>
            </w:rPr>
            <w:t>2</w:t>
          </w:r>
          <w:r w:rsidR="000A0B69">
            <w:rPr>
              <w:sz w:val="22"/>
              <w:szCs w:val="22"/>
            </w:rPr>
            <w:t>6</w:t>
          </w:r>
        </w:p>
        <w:p w14:paraId="0806D6D5" w14:textId="3D919C42" w:rsidR="002F5FC6" w:rsidRPr="00515D9C" w:rsidRDefault="00000000" w:rsidP="002F5FC6">
          <w:pPr>
            <w:pStyle w:val="TOC3"/>
            <w:spacing w:after="0"/>
            <w:ind w:left="446"/>
            <w:rPr>
              <w:sz w:val="22"/>
              <w:szCs w:val="22"/>
            </w:rPr>
          </w:pPr>
          <w:hyperlink w:anchor="_3o7alnk" w:tooltip="#_3o7alnk" w:history="1">
            <w:r w:rsidR="002F5FC6" w:rsidRPr="00515D9C">
              <w:rPr>
                <w:rFonts w:asciiTheme="minorHAnsi" w:eastAsia="Times New Roman" w:hAnsiTheme="minorHAnsi" w:cs="Times New Roman"/>
                <w:smallCaps/>
                <w:color w:val="000000"/>
                <w:sz w:val="22"/>
                <w:szCs w:val="22"/>
              </w:rPr>
              <w:t>3.3.5 complementaritate</w:t>
            </w:r>
          </w:hyperlink>
          <w:r w:rsidR="002F5FC6" w:rsidRPr="00515D9C">
            <w:rPr>
              <w:sz w:val="22"/>
              <w:szCs w:val="22"/>
            </w:rPr>
            <w:ptab w:relativeTo="margin" w:alignment="right" w:leader="dot"/>
          </w:r>
          <w:r w:rsidR="002F5FC6" w:rsidRPr="00515D9C">
            <w:rPr>
              <w:sz w:val="22"/>
              <w:szCs w:val="22"/>
            </w:rPr>
            <w:t>2</w:t>
          </w:r>
          <w:r w:rsidR="001F0B9A">
            <w:rPr>
              <w:sz w:val="22"/>
              <w:szCs w:val="22"/>
            </w:rPr>
            <w:t>7</w:t>
          </w:r>
        </w:p>
        <w:p w14:paraId="096C4E06" w14:textId="4EF95B40" w:rsidR="002F5FC6" w:rsidRPr="00515D9C" w:rsidRDefault="00000000" w:rsidP="002F5FC6">
          <w:pPr>
            <w:pStyle w:val="TOC3"/>
            <w:spacing w:after="0"/>
            <w:ind w:left="446"/>
            <w:rPr>
              <w:sz w:val="22"/>
              <w:szCs w:val="22"/>
            </w:rPr>
          </w:pPr>
          <w:hyperlink w:anchor="_23ckvvd" w:tooltip="#_23ckvvd" w:history="1">
            <w:r w:rsidR="002F5FC6" w:rsidRPr="00515D9C">
              <w:rPr>
                <w:rFonts w:asciiTheme="minorHAnsi" w:eastAsia="Times New Roman" w:hAnsiTheme="minorHAnsi" w:cs="Times New Roman"/>
                <w:smallCaps/>
                <w:color w:val="000000"/>
                <w:sz w:val="22"/>
                <w:szCs w:val="22"/>
              </w:rPr>
              <w:t>3.3.6 aplicarea principiilor orizontale</w:t>
            </w:r>
          </w:hyperlink>
          <w:r w:rsidR="002F5FC6" w:rsidRPr="00515D9C">
            <w:rPr>
              <w:sz w:val="22"/>
              <w:szCs w:val="22"/>
            </w:rPr>
            <w:ptab w:relativeTo="margin" w:alignment="right" w:leader="dot"/>
          </w:r>
          <w:r w:rsidR="002F5FC6" w:rsidRPr="00515D9C">
            <w:rPr>
              <w:sz w:val="22"/>
              <w:szCs w:val="22"/>
            </w:rPr>
            <w:t>2</w:t>
          </w:r>
          <w:r w:rsidR="00304EC8">
            <w:rPr>
              <w:sz w:val="22"/>
              <w:szCs w:val="22"/>
            </w:rPr>
            <w:t>7</w:t>
          </w:r>
        </w:p>
        <w:p w14:paraId="1AF9E8D7" w14:textId="4775F2B3" w:rsidR="002F5FC6" w:rsidRPr="00515D9C" w:rsidRDefault="00000000" w:rsidP="002F5FC6">
          <w:pPr>
            <w:pStyle w:val="TOC3"/>
            <w:spacing w:after="0"/>
            <w:ind w:left="446"/>
            <w:rPr>
              <w:sz w:val="22"/>
              <w:szCs w:val="22"/>
            </w:rPr>
          </w:pPr>
          <w:hyperlink w:anchor="_32hioqz" w:tooltip="#_32hioqz" w:history="1">
            <w:r w:rsidR="002F5FC6" w:rsidRPr="00515D9C">
              <w:rPr>
                <w:rFonts w:asciiTheme="minorHAnsi" w:eastAsia="Times New Roman" w:hAnsiTheme="minorHAnsi" w:cs="Times New Roman"/>
                <w:smallCaps/>
                <w:color w:val="000000"/>
                <w:sz w:val="22"/>
                <w:szCs w:val="22"/>
              </w:rPr>
              <w:t>3.3.7 descrierea investiţiei</w:t>
            </w:r>
          </w:hyperlink>
          <w:r w:rsidR="002F5FC6" w:rsidRPr="00515D9C">
            <w:rPr>
              <w:sz w:val="22"/>
              <w:szCs w:val="22"/>
            </w:rPr>
            <w:ptab w:relativeTo="margin" w:alignment="right" w:leader="dot"/>
          </w:r>
          <w:r w:rsidR="002F5FC6" w:rsidRPr="00515D9C">
            <w:rPr>
              <w:sz w:val="22"/>
              <w:szCs w:val="22"/>
            </w:rPr>
            <w:t>2</w:t>
          </w:r>
          <w:r w:rsidR="00304EC8">
            <w:rPr>
              <w:sz w:val="22"/>
              <w:szCs w:val="22"/>
            </w:rPr>
            <w:t>8</w:t>
          </w:r>
        </w:p>
        <w:p w14:paraId="00663D7A" w14:textId="77777777" w:rsidR="002F5FC6" w:rsidRPr="00515D9C" w:rsidRDefault="00000000" w:rsidP="002F5FC6">
          <w:pPr>
            <w:pStyle w:val="TOC3"/>
            <w:spacing w:after="0"/>
            <w:ind w:left="446"/>
            <w:rPr>
              <w:sz w:val="22"/>
              <w:szCs w:val="22"/>
            </w:rPr>
          </w:pPr>
          <w:hyperlink w:anchor="_1hmsyys" w:tooltip="#_1hmsyys" w:history="1">
            <w:r w:rsidR="002F5FC6" w:rsidRPr="00515D9C">
              <w:rPr>
                <w:rFonts w:asciiTheme="minorHAnsi" w:eastAsia="Times New Roman" w:hAnsiTheme="minorHAnsi" w:cs="Times New Roman"/>
                <w:smallCaps/>
                <w:color w:val="000000"/>
                <w:sz w:val="22"/>
                <w:szCs w:val="22"/>
              </w:rPr>
              <w:t>3.3.8 evaluarea impactului asupra mediului (eim)</w:t>
            </w:r>
          </w:hyperlink>
          <w:r w:rsidR="002F5FC6" w:rsidRPr="00515D9C">
            <w:rPr>
              <w:sz w:val="22"/>
              <w:szCs w:val="22"/>
            </w:rPr>
            <w:ptab w:relativeTo="margin" w:alignment="right" w:leader="dot"/>
          </w:r>
          <w:r w:rsidR="002F5FC6" w:rsidRPr="00515D9C">
            <w:rPr>
              <w:sz w:val="22"/>
              <w:szCs w:val="22"/>
            </w:rPr>
            <w:t>28</w:t>
          </w:r>
        </w:p>
        <w:p w14:paraId="6D511BBA" w14:textId="77777777" w:rsidR="002F5FC6" w:rsidRPr="00515D9C" w:rsidRDefault="00000000" w:rsidP="002F5FC6">
          <w:pPr>
            <w:pStyle w:val="TOC3"/>
            <w:spacing w:after="0"/>
            <w:ind w:left="446"/>
            <w:rPr>
              <w:sz w:val="22"/>
              <w:szCs w:val="22"/>
            </w:rPr>
          </w:pPr>
          <w:hyperlink w:anchor="_41mghml" w:tooltip="#_41mghml" w:history="1">
            <w:r w:rsidR="002F5FC6" w:rsidRPr="00515D9C">
              <w:rPr>
                <w:rFonts w:asciiTheme="minorHAnsi" w:eastAsia="Times New Roman" w:hAnsiTheme="minorHAnsi" w:cs="Times New Roman"/>
                <w:smallCaps/>
                <w:color w:val="000000"/>
                <w:sz w:val="22"/>
                <w:szCs w:val="22"/>
              </w:rPr>
              <w:t>3.3.9 studiul de fezabilitate</w:t>
            </w:r>
          </w:hyperlink>
          <w:r w:rsidR="002F5FC6" w:rsidRPr="00515D9C">
            <w:rPr>
              <w:sz w:val="22"/>
              <w:szCs w:val="22"/>
            </w:rPr>
            <w:ptab w:relativeTo="margin" w:alignment="right" w:leader="dot"/>
          </w:r>
          <w:r w:rsidR="002F5FC6" w:rsidRPr="00515D9C">
            <w:rPr>
              <w:sz w:val="22"/>
              <w:szCs w:val="22"/>
            </w:rPr>
            <w:t>29</w:t>
          </w:r>
        </w:p>
        <w:p w14:paraId="5BA1A76E" w14:textId="77777777" w:rsidR="002F5FC6" w:rsidRPr="00515D9C" w:rsidRDefault="00000000" w:rsidP="002F5FC6">
          <w:pPr>
            <w:pStyle w:val="TOC3"/>
            <w:spacing w:after="0"/>
            <w:ind w:left="446"/>
            <w:rPr>
              <w:sz w:val="22"/>
              <w:szCs w:val="22"/>
            </w:rPr>
          </w:pPr>
          <w:hyperlink w:anchor="_2grqrue" w:tooltip="#_2grqrue" w:history="1">
            <w:r w:rsidR="002F5FC6" w:rsidRPr="00515D9C">
              <w:rPr>
                <w:rFonts w:asciiTheme="minorHAnsi" w:eastAsia="Times New Roman" w:hAnsiTheme="minorHAnsi" w:cs="Times New Roman"/>
                <w:smallCaps/>
                <w:color w:val="000000"/>
                <w:sz w:val="22"/>
                <w:szCs w:val="22"/>
              </w:rPr>
              <w:t>3.3.10 analiza cost beneficiu</w:t>
            </w:r>
          </w:hyperlink>
          <w:r w:rsidR="002F5FC6" w:rsidRPr="00515D9C">
            <w:rPr>
              <w:sz w:val="22"/>
              <w:szCs w:val="22"/>
            </w:rPr>
            <w:ptab w:relativeTo="margin" w:alignment="right" w:leader="dot"/>
          </w:r>
          <w:r w:rsidR="002F5FC6" w:rsidRPr="00515D9C">
            <w:rPr>
              <w:sz w:val="22"/>
              <w:szCs w:val="22"/>
            </w:rPr>
            <w:t>32</w:t>
          </w:r>
        </w:p>
        <w:p w14:paraId="63A10EBC" w14:textId="280BD82C" w:rsidR="002F5FC6" w:rsidRPr="00515D9C" w:rsidRDefault="00000000" w:rsidP="002F5FC6">
          <w:pPr>
            <w:pStyle w:val="TOC3"/>
            <w:spacing w:after="0"/>
            <w:ind w:left="446"/>
            <w:rPr>
              <w:sz w:val="22"/>
              <w:szCs w:val="22"/>
            </w:rPr>
          </w:pPr>
          <w:hyperlink w:anchor="_vx1227" w:tooltip="#_vx1227" w:history="1">
            <w:r w:rsidR="002F5FC6" w:rsidRPr="00515D9C">
              <w:rPr>
                <w:rFonts w:asciiTheme="minorHAnsi" w:eastAsia="Times New Roman" w:hAnsiTheme="minorHAnsi" w:cs="Times New Roman"/>
                <w:smallCaps/>
                <w:color w:val="000000"/>
                <w:sz w:val="22"/>
                <w:szCs w:val="22"/>
              </w:rPr>
              <w:t>3.3.11 managementul de proiect</w:t>
            </w:r>
          </w:hyperlink>
          <w:r w:rsidR="002F5FC6" w:rsidRPr="00515D9C">
            <w:rPr>
              <w:sz w:val="22"/>
              <w:szCs w:val="22"/>
            </w:rPr>
            <w:ptab w:relativeTo="margin" w:alignment="right" w:leader="dot"/>
          </w:r>
          <w:r w:rsidR="002F5FC6" w:rsidRPr="00515D9C">
            <w:rPr>
              <w:sz w:val="22"/>
              <w:szCs w:val="22"/>
            </w:rPr>
            <w:t>3</w:t>
          </w:r>
          <w:r w:rsidR="000A0B69">
            <w:rPr>
              <w:sz w:val="22"/>
              <w:szCs w:val="22"/>
            </w:rPr>
            <w:t>2</w:t>
          </w:r>
        </w:p>
        <w:p w14:paraId="34BF3217" w14:textId="77777777" w:rsidR="002F5FC6" w:rsidRPr="00515D9C" w:rsidRDefault="00000000" w:rsidP="002F5FC6">
          <w:pPr>
            <w:pStyle w:val="TOC3"/>
            <w:ind w:left="446"/>
            <w:rPr>
              <w:sz w:val="22"/>
              <w:szCs w:val="22"/>
            </w:rPr>
          </w:pPr>
          <w:hyperlink w:anchor="_3fwokq0" w:tooltip="#_3fwokq0" w:history="1">
            <w:r w:rsidR="002F5FC6" w:rsidRPr="00515D9C">
              <w:rPr>
                <w:rFonts w:asciiTheme="minorHAnsi" w:eastAsia="Times New Roman" w:hAnsiTheme="minorHAnsi" w:cs="Times New Roman"/>
                <w:smallCaps/>
                <w:color w:val="000000"/>
                <w:sz w:val="22"/>
                <w:szCs w:val="22"/>
              </w:rPr>
              <w:t>3.3.12 elaborarea bugetului şi categoriile de cheltuieli</w:t>
            </w:r>
          </w:hyperlink>
          <w:r w:rsidR="002F5FC6" w:rsidRPr="00515D9C">
            <w:rPr>
              <w:sz w:val="22"/>
              <w:szCs w:val="22"/>
            </w:rPr>
            <w:ptab w:relativeTo="margin" w:alignment="right" w:leader="dot"/>
          </w:r>
          <w:r w:rsidR="002F5FC6" w:rsidRPr="00515D9C">
            <w:rPr>
              <w:sz w:val="22"/>
              <w:szCs w:val="22"/>
            </w:rPr>
            <w:t>33</w:t>
          </w:r>
        </w:p>
        <w:p w14:paraId="25F1767F" w14:textId="26EA6D53" w:rsidR="002F5FC6" w:rsidRPr="00515D9C" w:rsidRDefault="002F5FC6" w:rsidP="002F5FC6">
          <w:pPr>
            <w:pStyle w:val="TOC1"/>
          </w:pPr>
          <w:r w:rsidRPr="00515D9C">
            <w:rPr>
              <w:rFonts w:asciiTheme="minorHAnsi" w:hAnsiTheme="minorHAnsi" w:cs="Times New Roman"/>
              <w:b/>
            </w:rPr>
            <w:t>CAPITOLUL 4. PROCESUL DE EVALUARE ȘI SELECȚIE</w:t>
          </w:r>
          <w:r w:rsidRPr="00515D9C">
            <w:ptab w:relativeTo="margin" w:alignment="right" w:leader="dot"/>
          </w:r>
          <w:r w:rsidRPr="00515D9C">
            <w:rPr>
              <w:b/>
            </w:rPr>
            <w:t>3</w:t>
          </w:r>
          <w:r w:rsidR="000A0B69">
            <w:rPr>
              <w:b/>
            </w:rPr>
            <w:t>3</w:t>
          </w:r>
        </w:p>
        <w:p w14:paraId="3B5BAD52" w14:textId="24E3FCED" w:rsidR="002F5FC6" w:rsidRPr="00515D9C" w:rsidRDefault="002F5FC6" w:rsidP="002F5FC6">
          <w:pPr>
            <w:pStyle w:val="TOC2"/>
            <w:spacing w:after="0" w:line="240" w:lineRule="auto"/>
            <w:ind w:left="216"/>
            <w:rPr>
              <w:rFonts w:asciiTheme="minorHAnsi" w:hAnsiTheme="minorHAnsi"/>
              <w:sz w:val="22"/>
              <w:szCs w:val="22"/>
            </w:rPr>
          </w:pPr>
          <w:r w:rsidRPr="00515D9C">
            <w:rPr>
              <w:rFonts w:asciiTheme="minorHAnsi" w:hAnsiTheme="minorHAnsi"/>
              <w:sz w:val="22"/>
              <w:szCs w:val="22"/>
            </w:rPr>
            <w:t>4.1. DESCRIERE GENERALĂ</w:t>
          </w:r>
          <w:r w:rsidRPr="00515D9C">
            <w:rPr>
              <w:rFonts w:asciiTheme="minorHAnsi" w:hAnsiTheme="minorHAnsi"/>
              <w:sz w:val="22"/>
              <w:szCs w:val="22"/>
            </w:rPr>
            <w:ptab w:relativeTo="margin" w:alignment="right" w:leader="dot"/>
          </w:r>
          <w:r w:rsidRPr="00515D9C">
            <w:rPr>
              <w:rFonts w:asciiTheme="minorHAnsi" w:hAnsiTheme="minorHAnsi"/>
              <w:sz w:val="22"/>
              <w:szCs w:val="22"/>
            </w:rPr>
            <w:t>3</w:t>
          </w:r>
          <w:r w:rsidR="000A0B69">
            <w:rPr>
              <w:rFonts w:asciiTheme="minorHAnsi" w:hAnsiTheme="minorHAnsi"/>
              <w:sz w:val="22"/>
              <w:szCs w:val="22"/>
            </w:rPr>
            <w:t>3</w:t>
          </w:r>
        </w:p>
        <w:p w14:paraId="4714EBB2" w14:textId="77777777" w:rsidR="002F5FC6" w:rsidRPr="00515D9C" w:rsidRDefault="00000000" w:rsidP="002F5FC6">
          <w:pPr>
            <w:pStyle w:val="TOC3"/>
            <w:spacing w:after="0" w:line="240" w:lineRule="auto"/>
            <w:ind w:left="446"/>
            <w:rPr>
              <w:sz w:val="22"/>
              <w:szCs w:val="22"/>
            </w:rPr>
          </w:pPr>
          <w:hyperlink w:anchor="_3fwokq0" w:tooltip="#_3fwokq0" w:history="1">
            <w:r w:rsidR="002F5FC6" w:rsidRPr="00515D9C">
              <w:rPr>
                <w:rFonts w:asciiTheme="minorHAnsi" w:eastAsia="Times New Roman" w:hAnsiTheme="minorHAnsi" w:cs="Times New Roman"/>
                <w:smallCaps/>
                <w:color w:val="000000"/>
                <w:sz w:val="22"/>
                <w:szCs w:val="22"/>
              </w:rPr>
              <w:t>4.1.1 verificarea administrativă și a eligibilității cererilor de finanțare</w:t>
            </w:r>
          </w:hyperlink>
          <w:r w:rsidR="002F5FC6" w:rsidRPr="00515D9C">
            <w:rPr>
              <w:sz w:val="22"/>
              <w:szCs w:val="22"/>
            </w:rPr>
            <w:ptab w:relativeTo="margin" w:alignment="right" w:leader="dot"/>
          </w:r>
          <w:r w:rsidR="002F5FC6" w:rsidRPr="00515D9C">
            <w:rPr>
              <w:sz w:val="22"/>
              <w:szCs w:val="22"/>
            </w:rPr>
            <w:t>33</w:t>
          </w:r>
        </w:p>
        <w:p w14:paraId="08A2DB64" w14:textId="720E36DA" w:rsidR="002F5FC6" w:rsidRPr="00515D9C" w:rsidRDefault="00000000" w:rsidP="002F5FC6">
          <w:pPr>
            <w:spacing w:after="0"/>
            <w:ind w:firstLine="446"/>
            <w:rPr>
              <w:sz w:val="22"/>
              <w:szCs w:val="22"/>
            </w:rPr>
          </w:pPr>
          <w:hyperlink w:anchor="_2grqrue" w:tooltip="#_2grqrue" w:history="1">
            <w:r w:rsidR="002F5FC6" w:rsidRPr="00515D9C">
              <w:rPr>
                <w:rFonts w:asciiTheme="minorHAnsi" w:eastAsia="Times New Roman" w:hAnsiTheme="minorHAnsi" w:cs="Times New Roman"/>
                <w:smallCaps/>
                <w:color w:val="000000"/>
                <w:sz w:val="22"/>
                <w:szCs w:val="22"/>
              </w:rPr>
              <w:t xml:space="preserve">4.1.2 </w:t>
            </w:r>
            <w:r w:rsidR="009950A1" w:rsidRPr="009950A1">
              <w:rPr>
                <w:rFonts w:asciiTheme="minorHAnsi" w:eastAsia="Times New Roman" w:hAnsiTheme="minorHAnsi" w:cs="Times New Roman"/>
                <w:smallCaps/>
                <w:color w:val="000000"/>
                <w:sz w:val="22"/>
                <w:szCs w:val="22"/>
              </w:rPr>
              <w:t xml:space="preserve">Evaluarea tehnico-economică a cererilor de finanţare </w:t>
            </w:r>
          </w:hyperlink>
          <w:r w:rsidR="002F5FC6" w:rsidRPr="00515D9C">
            <w:rPr>
              <w:sz w:val="22"/>
              <w:szCs w:val="22"/>
            </w:rPr>
            <w:ptab w:relativeTo="margin" w:alignment="right" w:leader="dot"/>
          </w:r>
          <w:r w:rsidR="002F5FC6" w:rsidRPr="00515D9C">
            <w:rPr>
              <w:sz w:val="22"/>
              <w:szCs w:val="22"/>
            </w:rPr>
            <w:t>3</w:t>
          </w:r>
          <w:r w:rsidR="000A0B69">
            <w:rPr>
              <w:sz w:val="22"/>
              <w:szCs w:val="22"/>
            </w:rPr>
            <w:t>4</w:t>
          </w:r>
        </w:p>
        <w:p w14:paraId="6AC748FE" w14:textId="1757FD03" w:rsidR="002F5FC6" w:rsidRPr="00515D9C" w:rsidRDefault="002F5FC6" w:rsidP="002F5FC6">
          <w:pPr>
            <w:pStyle w:val="TOC2"/>
            <w:spacing w:line="240" w:lineRule="auto"/>
            <w:ind w:left="216"/>
          </w:pPr>
          <w:r w:rsidRPr="00515D9C">
            <w:rPr>
              <w:rFonts w:asciiTheme="minorHAnsi" w:hAnsiTheme="minorHAnsi"/>
              <w:sz w:val="22"/>
              <w:szCs w:val="22"/>
            </w:rPr>
            <w:t>4.2 DEPUNEREA ȘI SOLUȚIONAREA CONTESTAȚIILOR</w:t>
          </w:r>
          <w:r w:rsidRPr="00515D9C">
            <w:ptab w:relativeTo="margin" w:alignment="right" w:leader="dot"/>
          </w:r>
          <w:r w:rsidRPr="00515D9C">
            <w:t>3</w:t>
          </w:r>
          <w:r w:rsidR="000A0B69">
            <w:t>5</w:t>
          </w:r>
        </w:p>
        <w:p w14:paraId="7A4824EB" w14:textId="77777777" w:rsidR="002F5FC6" w:rsidRPr="00515D9C" w:rsidRDefault="00000000" w:rsidP="002F5FC6">
          <w:pPr>
            <w:pStyle w:val="TOC1"/>
            <w:spacing w:line="240" w:lineRule="auto"/>
          </w:pPr>
          <w:hyperlink w:anchor="_1mrcu09" w:tooltip="#_1mrcu09" w:history="1">
            <w:r w:rsidR="002F5FC6" w:rsidRPr="00515D9C">
              <w:rPr>
                <w:rFonts w:asciiTheme="minorHAnsi" w:eastAsia="Times New Roman" w:hAnsiTheme="minorHAnsi" w:cs="Times New Roman"/>
                <w:b/>
                <w:bCs/>
                <w:smallCaps/>
                <w:color w:val="000000"/>
              </w:rPr>
              <w:t>CAPITOLUL 5. CONTRACTAREA ȘI IMPLEMENTAREA PROIECTELOR</w:t>
            </w:r>
          </w:hyperlink>
          <w:r w:rsidR="002F5FC6" w:rsidRPr="00515D9C">
            <w:ptab w:relativeTo="margin" w:alignment="right" w:leader="dot"/>
          </w:r>
          <w:r w:rsidR="002F5FC6" w:rsidRPr="00515D9C">
            <w:rPr>
              <w:b/>
            </w:rPr>
            <w:t>36</w:t>
          </w:r>
        </w:p>
        <w:p w14:paraId="3CBD33E6" w14:textId="77777777" w:rsidR="002F5FC6" w:rsidRPr="00515D9C" w:rsidRDefault="002F5FC6" w:rsidP="002F5FC6">
          <w:pPr>
            <w:pStyle w:val="TOC2"/>
            <w:spacing w:after="0" w:line="240" w:lineRule="auto"/>
            <w:ind w:left="216"/>
            <w:rPr>
              <w:rFonts w:asciiTheme="minorHAnsi" w:hAnsiTheme="minorHAnsi"/>
              <w:sz w:val="22"/>
              <w:szCs w:val="22"/>
            </w:rPr>
          </w:pPr>
          <w:r w:rsidRPr="00515D9C">
            <w:rPr>
              <w:rFonts w:asciiTheme="minorHAnsi" w:hAnsiTheme="minorHAnsi"/>
              <w:sz w:val="22"/>
              <w:szCs w:val="22"/>
            </w:rPr>
            <w:t>5.1. CONTRACTAREA PROIECTELOR</w:t>
          </w:r>
          <w:r w:rsidRPr="00515D9C">
            <w:rPr>
              <w:rFonts w:asciiTheme="minorHAnsi" w:hAnsiTheme="minorHAnsi"/>
              <w:sz w:val="22"/>
              <w:szCs w:val="22"/>
            </w:rPr>
            <w:ptab w:relativeTo="margin" w:alignment="right" w:leader="dot"/>
          </w:r>
          <w:r w:rsidRPr="00515D9C">
            <w:rPr>
              <w:rFonts w:asciiTheme="minorHAnsi" w:hAnsiTheme="minorHAnsi"/>
              <w:sz w:val="22"/>
              <w:szCs w:val="22"/>
            </w:rPr>
            <w:t>36</w:t>
          </w:r>
        </w:p>
        <w:p w14:paraId="417CC104" w14:textId="73A1EED9" w:rsidR="002F5FC6" w:rsidRPr="00515D9C" w:rsidRDefault="002F5FC6" w:rsidP="002F5FC6">
          <w:pPr>
            <w:pStyle w:val="TOC2"/>
            <w:spacing w:after="0" w:line="240" w:lineRule="auto"/>
            <w:ind w:left="216"/>
            <w:rPr>
              <w:rFonts w:asciiTheme="minorHAnsi" w:hAnsiTheme="minorHAnsi"/>
              <w:sz w:val="22"/>
              <w:szCs w:val="22"/>
            </w:rPr>
          </w:pPr>
          <w:r w:rsidRPr="00515D9C">
            <w:rPr>
              <w:rFonts w:asciiTheme="minorHAnsi" w:hAnsiTheme="minorHAnsi"/>
              <w:sz w:val="22"/>
              <w:szCs w:val="22"/>
            </w:rPr>
            <w:t>5.2. IMPLEMENTAREA FINANCIARĂ A PROIECTULUI</w:t>
          </w:r>
          <w:r w:rsidRPr="00515D9C">
            <w:rPr>
              <w:rFonts w:asciiTheme="minorHAnsi" w:hAnsiTheme="minorHAnsi"/>
              <w:sz w:val="22"/>
              <w:szCs w:val="22"/>
            </w:rPr>
            <w:ptab w:relativeTo="margin" w:alignment="right" w:leader="dot"/>
          </w:r>
          <w:r w:rsidRPr="00515D9C">
            <w:rPr>
              <w:rFonts w:asciiTheme="minorHAnsi" w:hAnsiTheme="minorHAnsi"/>
              <w:sz w:val="22"/>
              <w:szCs w:val="22"/>
            </w:rPr>
            <w:t>3</w:t>
          </w:r>
          <w:r w:rsidR="000A0B69">
            <w:rPr>
              <w:rFonts w:asciiTheme="minorHAnsi" w:hAnsiTheme="minorHAnsi"/>
              <w:sz w:val="22"/>
              <w:szCs w:val="22"/>
            </w:rPr>
            <w:t>8</w:t>
          </w:r>
        </w:p>
        <w:p w14:paraId="6A0594B6" w14:textId="5C5CDC28" w:rsidR="002F5FC6" w:rsidRPr="00515D9C" w:rsidRDefault="002F5FC6" w:rsidP="002F5FC6">
          <w:pPr>
            <w:pStyle w:val="TOC2"/>
            <w:spacing w:line="240" w:lineRule="auto"/>
            <w:ind w:left="216"/>
          </w:pPr>
          <w:r w:rsidRPr="00515D9C">
            <w:rPr>
              <w:rFonts w:asciiTheme="minorHAnsi" w:hAnsiTheme="minorHAnsi"/>
              <w:sz w:val="22"/>
              <w:szCs w:val="22"/>
            </w:rPr>
            <w:t>5.3. MONITORIZAREA PROIECTULUI</w:t>
          </w:r>
          <w:r w:rsidRPr="00515D9C">
            <w:rPr>
              <w:rFonts w:asciiTheme="minorHAnsi" w:hAnsiTheme="minorHAnsi"/>
              <w:sz w:val="22"/>
              <w:szCs w:val="22"/>
            </w:rPr>
            <w:ptab w:relativeTo="margin" w:alignment="right" w:leader="dot"/>
          </w:r>
          <w:r w:rsidR="000A0B69">
            <w:rPr>
              <w:rFonts w:asciiTheme="minorHAnsi" w:hAnsiTheme="minorHAnsi"/>
              <w:sz w:val="22"/>
              <w:szCs w:val="22"/>
            </w:rPr>
            <w:t>39</w:t>
          </w:r>
        </w:p>
        <w:p w14:paraId="37E2465F" w14:textId="77777777" w:rsidR="003863AA" w:rsidRDefault="00000000" w:rsidP="002F5FC6">
          <w:pPr>
            <w:pStyle w:val="TOC1"/>
            <w:spacing w:line="240" w:lineRule="auto"/>
            <w:rPr>
              <w:b/>
            </w:rPr>
          </w:pPr>
          <w:hyperlink w:anchor="_46r0co2" w:tooltip="#_46r0co2" w:history="1">
            <w:r w:rsidR="002F5FC6" w:rsidRPr="00515D9C">
              <w:rPr>
                <w:rFonts w:asciiTheme="minorHAnsi" w:eastAsia="Times New Roman" w:hAnsiTheme="minorHAnsi" w:cs="Times New Roman"/>
                <w:b/>
                <w:bCs/>
                <w:smallCaps/>
                <w:color w:val="000000"/>
              </w:rPr>
              <w:t>ANEXE</w:t>
            </w:r>
          </w:hyperlink>
          <w:r w:rsidR="002F5FC6" w:rsidRPr="00515D9C">
            <w:ptab w:relativeTo="margin" w:alignment="right" w:leader="dot"/>
          </w:r>
          <w:r w:rsidR="002F5FC6" w:rsidRPr="00515D9C">
            <w:rPr>
              <w:b/>
            </w:rPr>
            <w:t>40</w:t>
          </w:r>
        </w:p>
        <w:p w14:paraId="38E99E4F" w14:textId="3C26CF0F" w:rsidR="002F5FC6" w:rsidRPr="003863AA" w:rsidRDefault="00000000" w:rsidP="003863AA"/>
      </w:sdtContent>
    </w:sdt>
    <w:p w14:paraId="30F4CB73" w14:textId="77777777" w:rsidR="00DB034F" w:rsidRPr="00FB07FE" w:rsidRDefault="00DB034F" w:rsidP="001A08F3">
      <w:pPr>
        <w:widowControl w:val="0"/>
        <w:spacing w:after="0" w:line="200" w:lineRule="exact"/>
        <w:ind w:right="-103"/>
        <w:rPr>
          <w:rFonts w:asciiTheme="minorHAnsi" w:eastAsia="Times New Roman" w:hAnsiTheme="minorHAnsi" w:cs="Times New Roman"/>
          <w:smallCaps/>
          <w:color w:val="000000"/>
        </w:rPr>
      </w:pPr>
    </w:p>
    <w:p w14:paraId="0DC3956F" w14:textId="77777777" w:rsidR="009F4173" w:rsidRPr="00186C6E" w:rsidRDefault="00E66D1C" w:rsidP="00211664">
      <w:pPr>
        <w:pBdr>
          <w:top w:val="single" w:sz="12" w:space="1" w:color="FF0000"/>
          <w:left w:val="single" w:sz="12" w:space="4" w:color="FF0000"/>
          <w:bottom w:val="single" w:sz="12" w:space="0" w:color="FF0000"/>
          <w:right w:val="single" w:sz="12" w:space="4" w:color="FF0000"/>
        </w:pBdr>
        <w:shd w:val="clear" w:color="auto" w:fill="366091"/>
        <w:spacing w:line="240" w:lineRule="auto"/>
        <w:ind w:right="112"/>
        <w:rPr>
          <w:rFonts w:asciiTheme="minorHAnsi" w:eastAsia="Times New Roman" w:hAnsiTheme="minorHAnsi" w:cs="Times New Roman"/>
          <w:b/>
          <w:bCs/>
          <w:smallCaps/>
          <w:color w:val="FFFFFF"/>
          <w:sz w:val="28"/>
          <w:szCs w:val="28"/>
        </w:rPr>
      </w:pPr>
      <w:bookmarkStart w:id="5" w:name="_1fob9te"/>
      <w:bookmarkEnd w:id="5"/>
      <w:r w:rsidRPr="00186C6E">
        <w:rPr>
          <w:rFonts w:asciiTheme="minorHAnsi" w:eastAsia="Times New Roman" w:hAnsiTheme="minorHAnsi" w:cs="Times New Roman"/>
          <w:b/>
          <w:bCs/>
          <w:smallCaps/>
          <w:color w:val="FFFFFF"/>
          <w:sz w:val="28"/>
          <w:szCs w:val="28"/>
        </w:rPr>
        <w:lastRenderedPageBreak/>
        <w:t>Capitolul 1. Informaţii despre Apelul de Proiecte</w:t>
      </w:r>
    </w:p>
    <w:p w14:paraId="0DC39571" w14:textId="06FD3975" w:rsidR="009F4173" w:rsidRPr="00FB07FE" w:rsidRDefault="00E66D1C" w:rsidP="00F12B7F">
      <w:pPr>
        <w:spacing w:after="60" w:line="240" w:lineRule="auto"/>
        <w:ind w:right="112"/>
        <w:jc w:val="both"/>
        <w:rPr>
          <w:rFonts w:asciiTheme="minorHAnsi" w:hAnsiTheme="minorHAnsi"/>
          <w:b/>
          <w:bCs/>
        </w:rPr>
      </w:pPr>
      <w:r w:rsidRPr="00FB07FE">
        <w:rPr>
          <w:rFonts w:asciiTheme="minorHAnsi" w:eastAsia="Times New Roman" w:hAnsiTheme="minorHAnsi" w:cs="Times New Roman"/>
        </w:rPr>
        <w:t xml:space="preserve">Prezentul ghid a fost elaborat de către Ministerul Energiei pentru </w:t>
      </w:r>
      <w:r w:rsidR="00E57E9B" w:rsidRPr="00FB07FE">
        <w:rPr>
          <w:rFonts w:asciiTheme="minorHAnsi" w:eastAsia="Times New Roman" w:hAnsiTheme="minorHAnsi" w:cs="Times New Roman"/>
        </w:rPr>
        <w:t>solicitanții</w:t>
      </w:r>
      <w:r w:rsidRPr="00FB07FE">
        <w:rPr>
          <w:rFonts w:asciiTheme="minorHAnsi" w:eastAsia="Times New Roman" w:hAnsiTheme="minorHAnsi" w:cs="Times New Roman"/>
        </w:rPr>
        <w:t xml:space="preserve"> care doresc să </w:t>
      </w:r>
      <w:r w:rsidR="00E57E9B" w:rsidRPr="00FB07FE">
        <w:rPr>
          <w:rFonts w:asciiTheme="minorHAnsi" w:eastAsia="Times New Roman" w:hAnsiTheme="minorHAnsi" w:cs="Times New Roman"/>
        </w:rPr>
        <w:t>obțină</w:t>
      </w:r>
      <w:r w:rsidRPr="00FB07FE">
        <w:rPr>
          <w:rFonts w:asciiTheme="minorHAnsi" w:eastAsia="Times New Roman" w:hAnsiTheme="minorHAnsi" w:cs="Times New Roman"/>
        </w:rPr>
        <w:t xml:space="preserve"> </w:t>
      </w:r>
      <w:r w:rsidR="00E57E9B" w:rsidRPr="00FB07FE">
        <w:rPr>
          <w:rFonts w:asciiTheme="minorHAnsi" w:eastAsia="Times New Roman" w:hAnsiTheme="minorHAnsi" w:cs="Times New Roman"/>
        </w:rPr>
        <w:t>finanțare</w:t>
      </w:r>
      <w:r w:rsidRPr="00FB07FE">
        <w:rPr>
          <w:rFonts w:asciiTheme="minorHAnsi" w:eastAsia="Times New Roman" w:hAnsiTheme="minorHAnsi" w:cs="Times New Roman"/>
        </w:rPr>
        <w:t xml:space="preserve"> nerambursabilă pentru proiecte de </w:t>
      </w:r>
      <w:bookmarkStart w:id="6" w:name="_Hlk116042411"/>
      <w:r w:rsidR="00E57E9B" w:rsidRPr="00FB07FE">
        <w:rPr>
          <w:rFonts w:asciiTheme="minorHAnsi" w:eastAsia="Times New Roman" w:hAnsiTheme="minorHAnsi" w:cs="Times New Roman"/>
        </w:rPr>
        <w:t>investiții</w:t>
      </w:r>
      <w:r w:rsidRPr="00FB07FE">
        <w:rPr>
          <w:rFonts w:asciiTheme="minorHAnsi" w:eastAsia="Times New Roman" w:hAnsiTheme="minorHAnsi" w:cs="Times New Roman"/>
        </w:rPr>
        <w:t xml:space="preserve"> în infrastructura energetică, în cadrul programului-cheie 5: Cogenerare de înaltă eficiență și modernizarea rețelelor de termoficare - Sprijin pentru modernizarea și realizarea de centrale în cogenerare de înaltă eficiență și pentru modernizarea rețelelor de termoficare</w:t>
      </w:r>
      <w:bookmarkEnd w:id="6"/>
      <w:r w:rsidR="002141D5" w:rsidRPr="00FB07FE">
        <w:rPr>
          <w:rFonts w:asciiTheme="minorHAnsi" w:hAnsiTheme="minorHAnsi"/>
        </w:rPr>
        <w:t xml:space="preserve"> - </w:t>
      </w:r>
      <w:r w:rsidR="002141D5" w:rsidRPr="00FB07FE">
        <w:rPr>
          <w:rFonts w:asciiTheme="minorHAnsi" w:eastAsia="Times New Roman" w:hAnsiTheme="minorHAnsi" w:cs="Times New Roman"/>
        </w:rPr>
        <w:t>Domeniul de investiții 5.3: Sprijin pentru modernizarea și dezvoltarea rețelei inteligente de  termoficare</w:t>
      </w:r>
      <w:r w:rsidRPr="00FB07FE">
        <w:rPr>
          <w:rFonts w:asciiTheme="minorHAnsi" w:eastAsia="Times New Roman" w:hAnsiTheme="minorHAnsi" w:cs="Times New Roman"/>
        </w:rPr>
        <w:t>.</w:t>
      </w:r>
    </w:p>
    <w:p w14:paraId="0DC39573" w14:textId="63DCAF28" w:rsidR="009F4173" w:rsidRPr="00FB07FE" w:rsidRDefault="00E66D1C" w:rsidP="00211664">
      <w:pPr>
        <w:widowControl w:val="0"/>
        <w:spacing w:before="240" w:after="0" w:line="240" w:lineRule="auto"/>
        <w:ind w:right="112"/>
        <w:jc w:val="both"/>
        <w:rPr>
          <w:rFonts w:asciiTheme="minorHAnsi" w:eastAsia="Times New Roman" w:hAnsiTheme="minorHAnsi" w:cs="Times New Roman"/>
        </w:rPr>
      </w:pPr>
      <w:bookmarkStart w:id="7" w:name="_3znysh7"/>
      <w:bookmarkStart w:id="8" w:name="_2et92p0"/>
      <w:bookmarkEnd w:id="7"/>
      <w:bookmarkEnd w:id="8"/>
      <w:r w:rsidRPr="00FB07FE">
        <w:rPr>
          <w:rFonts w:asciiTheme="minorHAnsi" w:eastAsia="Times New Roman" w:hAnsiTheme="minorHAnsi" w:cs="Times New Roman"/>
        </w:rPr>
        <w:t xml:space="preserve">În </w:t>
      </w:r>
      <w:r w:rsidR="00E57E9B" w:rsidRPr="00FB07FE">
        <w:rPr>
          <w:rFonts w:asciiTheme="minorHAnsi" w:eastAsia="Times New Roman" w:hAnsiTheme="minorHAnsi" w:cs="Times New Roman"/>
        </w:rPr>
        <w:t>situația</w:t>
      </w:r>
      <w:r w:rsidRPr="00FB07FE">
        <w:rPr>
          <w:rFonts w:asciiTheme="minorHAnsi" w:eastAsia="Times New Roman" w:hAnsiTheme="minorHAnsi" w:cs="Times New Roman"/>
        </w:rPr>
        <w:t xml:space="preserve"> în care, pe parcursul </w:t>
      </w:r>
      <w:r w:rsidR="009D5FA5" w:rsidRPr="00FB07FE">
        <w:rPr>
          <w:rFonts w:asciiTheme="minorHAnsi" w:eastAsia="Times New Roman" w:hAnsiTheme="minorHAnsi" w:cs="Times New Roman"/>
        </w:rPr>
        <w:t>apelului d</w:t>
      </w:r>
      <w:r w:rsidRPr="00FB07FE">
        <w:rPr>
          <w:rFonts w:asciiTheme="minorHAnsi" w:eastAsia="Times New Roman" w:hAnsiTheme="minorHAnsi" w:cs="Times New Roman"/>
        </w:rPr>
        <w:t xml:space="preserve">e proiecte, </w:t>
      </w:r>
      <w:r w:rsidR="00CD0A75">
        <w:rPr>
          <w:rFonts w:asciiTheme="minorHAnsi" w:eastAsia="Times New Roman" w:hAnsiTheme="minorHAnsi" w:cs="Times New Roman"/>
        </w:rPr>
        <w:t>se constată necesitatea operării unor</w:t>
      </w:r>
      <w:r w:rsidR="00CD0A75" w:rsidRPr="00FB07FE">
        <w:rPr>
          <w:rFonts w:asciiTheme="minorHAnsi" w:eastAsia="Times New Roman" w:hAnsiTheme="minorHAnsi" w:cs="Times New Roman"/>
        </w:rPr>
        <w:t xml:space="preserve"> </w:t>
      </w:r>
      <w:r w:rsidRPr="00FB07FE">
        <w:rPr>
          <w:rFonts w:asciiTheme="minorHAnsi" w:eastAsia="Times New Roman" w:hAnsiTheme="minorHAnsi" w:cs="Times New Roman"/>
        </w:rPr>
        <w:t xml:space="preserve">modificări de natură a </w:t>
      </w:r>
      <w:r w:rsidR="00CD0A75">
        <w:rPr>
          <w:rFonts w:asciiTheme="minorHAnsi" w:eastAsia="Times New Roman" w:hAnsiTheme="minorHAnsi" w:cs="Times New Roman"/>
        </w:rPr>
        <w:t xml:space="preserve">nu </w:t>
      </w:r>
      <w:r w:rsidRPr="00FB07FE">
        <w:rPr>
          <w:rFonts w:asciiTheme="minorHAnsi" w:eastAsia="Times New Roman" w:hAnsiTheme="minorHAnsi" w:cs="Times New Roman"/>
        </w:rPr>
        <w:t xml:space="preserve">afecta regulile şi </w:t>
      </w:r>
      <w:r w:rsidR="00E57E9B" w:rsidRPr="00FB07FE">
        <w:rPr>
          <w:rFonts w:asciiTheme="minorHAnsi" w:eastAsia="Times New Roman" w:hAnsiTheme="minorHAnsi" w:cs="Times New Roman"/>
        </w:rPr>
        <w:t>condițiile</w:t>
      </w:r>
      <w:r w:rsidRPr="00FB07FE">
        <w:rPr>
          <w:rFonts w:asciiTheme="minorHAnsi" w:eastAsia="Times New Roman" w:hAnsiTheme="minorHAnsi" w:cs="Times New Roman"/>
        </w:rPr>
        <w:t xml:space="preserve"> de </w:t>
      </w:r>
      <w:r w:rsidR="00E57E9B" w:rsidRPr="00FB07FE">
        <w:rPr>
          <w:rFonts w:asciiTheme="minorHAnsi" w:eastAsia="Times New Roman" w:hAnsiTheme="minorHAnsi" w:cs="Times New Roman"/>
        </w:rPr>
        <w:t>finanțare</w:t>
      </w:r>
      <w:r w:rsidRPr="00FB07FE">
        <w:rPr>
          <w:rFonts w:asciiTheme="minorHAnsi" w:eastAsia="Times New Roman" w:hAnsiTheme="minorHAnsi" w:cs="Times New Roman"/>
        </w:rPr>
        <w:t xml:space="preserve"> stabilite prin prezentul </w:t>
      </w:r>
      <w:r w:rsidRPr="00CD0A75">
        <w:rPr>
          <w:rFonts w:asciiTheme="minorHAnsi" w:eastAsia="Times New Roman" w:hAnsiTheme="minorHAnsi" w:cs="Times New Roman"/>
        </w:rPr>
        <w:t>Ghid,</w:t>
      </w:r>
      <w:r w:rsidR="00CD0A75">
        <w:rPr>
          <w:rFonts w:asciiTheme="minorHAnsi" w:eastAsia="Times New Roman" w:hAnsiTheme="minorHAnsi" w:cs="Times New Roman"/>
        </w:rPr>
        <w:t xml:space="preserve"> cum ar fi, dar fără a se limita la,</w:t>
      </w:r>
      <w:r w:rsidRPr="00CD0A75">
        <w:rPr>
          <w:rFonts w:asciiTheme="minorHAnsi" w:eastAsia="Times New Roman" w:hAnsiTheme="minorHAnsi" w:cs="Times New Roman"/>
        </w:rPr>
        <w:t xml:space="preserve"> prelungirea termenului de depunere, Ministerul Energiei</w:t>
      </w:r>
      <w:r w:rsidR="002E5611" w:rsidRPr="00CD0A75">
        <w:rPr>
          <w:rFonts w:asciiTheme="minorHAnsi" w:eastAsia="Times New Roman" w:hAnsiTheme="minorHAnsi" w:cs="Times New Roman"/>
        </w:rPr>
        <w:t>,</w:t>
      </w:r>
      <w:r w:rsidRPr="00CD0A75">
        <w:rPr>
          <w:rFonts w:asciiTheme="minorHAnsi" w:eastAsia="Times New Roman" w:hAnsiTheme="minorHAnsi" w:cs="Times New Roman"/>
        </w:rPr>
        <w:t xml:space="preserve"> </w:t>
      </w:r>
      <w:r w:rsidR="002E5611" w:rsidRPr="00CD0A75">
        <w:rPr>
          <w:rFonts w:asciiTheme="minorHAnsi" w:eastAsia="Times New Roman" w:hAnsiTheme="minorHAnsi" w:cs="Times New Roman"/>
        </w:rPr>
        <w:t xml:space="preserve">în  calitatea sa de autoritatea națională de implementare </w:t>
      </w:r>
      <w:r w:rsidR="002E5611" w:rsidRPr="00072B5F">
        <w:rPr>
          <w:rFonts w:asciiTheme="minorHAnsi" w:eastAsia="Times New Roman" w:hAnsiTheme="minorHAnsi" w:cs="Calibri"/>
          <w:lang w:val="pt-PT"/>
        </w:rPr>
        <w:t>şi gestionare a fondurilor alocate României din Fondul pentru modernizare</w:t>
      </w:r>
      <w:r w:rsidR="00CD0A75">
        <w:rPr>
          <w:rFonts w:asciiTheme="minorHAnsi" w:eastAsia="Times New Roman" w:hAnsiTheme="minorHAnsi" w:cs="Calibri"/>
          <w:lang w:val="pt-PT"/>
        </w:rPr>
        <w:t>,</w:t>
      </w:r>
      <w:r w:rsidR="002E5611" w:rsidRPr="00CD0A75" w:rsidDel="002E5611">
        <w:rPr>
          <w:rFonts w:asciiTheme="minorHAnsi" w:eastAsia="Times New Roman" w:hAnsiTheme="minorHAnsi" w:cs="Times New Roman"/>
        </w:rPr>
        <w:t xml:space="preserve"> </w:t>
      </w:r>
      <w:r w:rsidRPr="00FB07FE">
        <w:rPr>
          <w:rFonts w:asciiTheme="minorHAnsi" w:eastAsia="Times New Roman" w:hAnsiTheme="minorHAnsi" w:cs="Times New Roman"/>
        </w:rPr>
        <w:t xml:space="preserve">prin Direcția Generală Ajutor de Stat și Fonduri Europene, va aduce completări sau modificări </w:t>
      </w:r>
      <w:r w:rsidR="00CD0A75">
        <w:rPr>
          <w:rFonts w:asciiTheme="minorHAnsi" w:eastAsia="Times New Roman" w:hAnsiTheme="minorHAnsi" w:cs="Times New Roman"/>
        </w:rPr>
        <w:t>la</w:t>
      </w:r>
      <w:r w:rsidR="00CD0A75" w:rsidRPr="00FB07FE">
        <w:rPr>
          <w:rFonts w:asciiTheme="minorHAnsi" w:eastAsia="Times New Roman" w:hAnsiTheme="minorHAnsi" w:cs="Times New Roman"/>
        </w:rPr>
        <w:t xml:space="preserve"> </w:t>
      </w:r>
      <w:r w:rsidR="00E57E9B" w:rsidRPr="00FB07FE">
        <w:rPr>
          <w:rFonts w:asciiTheme="minorHAnsi" w:eastAsia="Times New Roman" w:hAnsiTheme="minorHAnsi" w:cs="Times New Roman"/>
        </w:rPr>
        <w:t>conținutului</w:t>
      </w:r>
      <w:r w:rsidRPr="00FB07FE">
        <w:rPr>
          <w:rFonts w:asciiTheme="minorHAnsi" w:eastAsia="Times New Roman" w:hAnsiTheme="minorHAnsi" w:cs="Times New Roman"/>
        </w:rPr>
        <w:t xml:space="preserve"> acestuia, prin publicarea unei versiuni revizuite. </w:t>
      </w:r>
      <w:r w:rsidR="00855B35" w:rsidRPr="00FB07FE">
        <w:rPr>
          <w:rFonts w:asciiTheme="minorHAnsi" w:eastAsia="Times New Roman" w:hAnsiTheme="minorHAnsi" w:cs="Times New Roman"/>
        </w:rPr>
        <w:t>Modificările legislative</w:t>
      </w:r>
      <w:r w:rsidR="00CD0A75">
        <w:rPr>
          <w:rFonts w:asciiTheme="minorHAnsi" w:eastAsia="Times New Roman" w:hAnsiTheme="minorHAnsi" w:cs="Times New Roman"/>
        </w:rPr>
        <w:t>, inclusiv cele de natură a afecta regulile și condițiile finanțării,</w:t>
      </w:r>
      <w:r w:rsidR="00855B35" w:rsidRPr="00FB07FE">
        <w:rPr>
          <w:rFonts w:asciiTheme="minorHAnsi" w:eastAsia="Times New Roman" w:hAnsiTheme="minorHAnsi" w:cs="Times New Roman"/>
        </w:rPr>
        <w:t xml:space="preserve"> sunt aplicabile automat,</w:t>
      </w:r>
      <w:r w:rsidR="00CD0A75">
        <w:rPr>
          <w:rFonts w:asciiTheme="minorHAnsi" w:eastAsia="Times New Roman" w:hAnsiTheme="minorHAnsi" w:cs="Times New Roman"/>
        </w:rPr>
        <w:t xml:space="preserve"> fără a fi necesară modificarea prezentului Ghid,</w:t>
      </w:r>
      <w:r w:rsidR="00855B35" w:rsidRPr="00FB07FE">
        <w:rPr>
          <w:rFonts w:asciiTheme="minorHAnsi" w:eastAsia="Times New Roman" w:hAnsiTheme="minorHAnsi" w:cs="Times New Roman"/>
        </w:rPr>
        <w:t xml:space="preserve"> prezentul Ghid neînlocuind legislația specifică, stabilită prin alte acte normative, decât dacă este precizat în mod explicit</w:t>
      </w:r>
      <w:r w:rsidR="00CD0A75">
        <w:rPr>
          <w:rFonts w:asciiTheme="minorHAnsi" w:eastAsia="Times New Roman" w:hAnsiTheme="minorHAnsi" w:cs="Times New Roman"/>
        </w:rPr>
        <w:t xml:space="preserve"> în cuprinsul acestora</w:t>
      </w:r>
      <w:r w:rsidR="00855B35" w:rsidRPr="00FB07FE">
        <w:rPr>
          <w:rFonts w:asciiTheme="minorHAnsi" w:eastAsia="Times New Roman" w:hAnsiTheme="minorHAnsi" w:cs="Times New Roman"/>
        </w:rPr>
        <w:t>.</w:t>
      </w:r>
    </w:p>
    <w:p w14:paraId="2D748A5E" w14:textId="77777777" w:rsidR="00327DDF" w:rsidRPr="00FB07FE" w:rsidRDefault="00327DDF" w:rsidP="00F12B7F">
      <w:pPr>
        <w:widowControl w:val="0"/>
        <w:spacing w:after="0" w:line="240" w:lineRule="auto"/>
        <w:ind w:right="112"/>
        <w:jc w:val="both"/>
        <w:rPr>
          <w:rFonts w:asciiTheme="minorHAnsi" w:eastAsia="Times New Roman" w:hAnsiTheme="minorHAnsi" w:cs="Times New Roman"/>
        </w:rPr>
      </w:pPr>
    </w:p>
    <w:p w14:paraId="0DC39575" w14:textId="53C5342A" w:rsidR="009F4173" w:rsidRPr="00186C6E" w:rsidRDefault="00E66D1C" w:rsidP="00186C6E">
      <w:pPr>
        <w:pStyle w:val="Heading3"/>
        <w:spacing w:after="240" w:line="276" w:lineRule="auto"/>
        <w:ind w:right="112"/>
        <w:rPr>
          <w:rFonts w:asciiTheme="minorHAnsi" w:eastAsiaTheme="minorEastAsia" w:hAnsiTheme="minorHAnsi"/>
          <w:b/>
          <w:bCs/>
        </w:rPr>
      </w:pPr>
      <w:bookmarkStart w:id="9" w:name="_tyjcwt"/>
      <w:bookmarkEnd w:id="9"/>
      <w:r w:rsidRPr="00186C6E">
        <w:rPr>
          <w:rFonts w:asciiTheme="minorHAnsi" w:eastAsiaTheme="minorEastAsia" w:hAnsiTheme="minorHAnsi"/>
          <w:b/>
          <w:bCs/>
        </w:rPr>
        <w:t xml:space="preserve">1.1. </w:t>
      </w:r>
      <w:bookmarkStart w:id="10" w:name="_Hlk144370711"/>
      <w:r w:rsidRPr="00186C6E">
        <w:rPr>
          <w:rFonts w:asciiTheme="minorHAnsi" w:eastAsiaTheme="minorEastAsia" w:hAnsiTheme="minorHAnsi"/>
          <w:b/>
          <w:bCs/>
        </w:rPr>
        <w:t xml:space="preserve">Domeniul  de </w:t>
      </w:r>
      <w:r w:rsidR="00E57E9B" w:rsidRPr="00186C6E">
        <w:rPr>
          <w:rFonts w:asciiTheme="minorHAnsi" w:eastAsiaTheme="minorEastAsia" w:hAnsiTheme="minorHAnsi"/>
          <w:b/>
          <w:bCs/>
        </w:rPr>
        <w:t>investiții</w:t>
      </w:r>
      <w:r w:rsidRPr="00186C6E">
        <w:rPr>
          <w:rFonts w:asciiTheme="minorHAnsi" w:eastAsiaTheme="minorEastAsia" w:hAnsiTheme="minorHAnsi"/>
          <w:b/>
          <w:bCs/>
        </w:rPr>
        <w:t xml:space="preserve"> aferent şi obiectivul specific</w:t>
      </w:r>
      <w:bookmarkEnd w:id="10"/>
    </w:p>
    <w:p w14:paraId="0DC39577" w14:textId="41A2EF72" w:rsidR="009F4173" w:rsidRPr="00FB07FE" w:rsidRDefault="00E66D1C" w:rsidP="00FD5916">
      <w:pPr>
        <w:spacing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Fondul pentru modernizare a fost instituit ca mecanism de finanțare prin  Directiva 2003/87/CE a Parlamentului European și a Consiliului din 13 octombrie 2003 </w:t>
      </w:r>
      <w:r w:rsidR="009D5FA5" w:rsidRPr="00FB07FE">
        <w:rPr>
          <w:rFonts w:asciiTheme="minorHAnsi" w:eastAsia="Times New Roman" w:hAnsiTheme="minorHAnsi" w:cs="Times New Roman"/>
        </w:rPr>
        <w:t xml:space="preserve">de stabilire a unui sistem de comercializare a cotelor de emisie de gaze cu efect de seră în cadrul Comunității și de modificare a </w:t>
      </w:r>
      <w:r w:rsidR="009D5FA5" w:rsidRPr="00FD5916">
        <w:rPr>
          <w:rFonts w:asciiTheme="minorHAnsi" w:eastAsia="Times New Roman" w:hAnsiTheme="minorHAnsi" w:cs="Times New Roman"/>
        </w:rPr>
        <w:t xml:space="preserve">Directivei 96/61/CE </w:t>
      </w:r>
      <w:r w:rsidR="00472A61" w:rsidRPr="00FD5916">
        <w:rPr>
          <w:rFonts w:asciiTheme="minorHAnsi" w:hAnsiTheme="minorHAnsi" w:cs="Arial"/>
        </w:rPr>
        <w:t>a Consiliului din 24 septembrie 1996 privind prevenirea și controlul integrat al poluări</w:t>
      </w:r>
      <w:r w:rsidR="00472A61" w:rsidRPr="00FD5916">
        <w:rPr>
          <w:rFonts w:asciiTheme="minorHAnsi" w:eastAsia="Times New Roman" w:hAnsiTheme="minorHAnsi" w:cs="Times New Roman"/>
        </w:rPr>
        <w:t xml:space="preserve"> </w:t>
      </w:r>
      <w:r w:rsidR="009D5FA5" w:rsidRPr="00FD5916">
        <w:rPr>
          <w:rFonts w:asciiTheme="minorHAnsi" w:eastAsia="Times New Roman" w:hAnsiTheme="minorHAnsi" w:cs="Times New Roman"/>
        </w:rPr>
        <w:t xml:space="preserve">Text cu relevanță </w:t>
      </w:r>
      <w:r w:rsidR="009D5FA5" w:rsidRPr="00FB07FE">
        <w:rPr>
          <w:rFonts w:asciiTheme="minorHAnsi" w:eastAsia="Times New Roman" w:hAnsiTheme="minorHAnsi" w:cs="Times New Roman"/>
        </w:rPr>
        <w:t xml:space="preserve">pentru SEE </w:t>
      </w:r>
      <w:r w:rsidRPr="00FB07FE">
        <w:rPr>
          <w:rFonts w:asciiTheme="minorHAnsi" w:eastAsia="Times New Roman" w:hAnsiTheme="minorHAnsi" w:cs="Times New Roman"/>
        </w:rPr>
        <w:t xml:space="preserve">(Directiva ETS). </w:t>
      </w:r>
    </w:p>
    <w:p w14:paraId="0DC39579" w14:textId="7484A0EA" w:rsidR="009F4173" w:rsidRPr="00FB07FE" w:rsidRDefault="00E66D1C" w:rsidP="00FD5916">
      <w:pPr>
        <w:spacing w:after="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În România, Fondul pentru Modernizare va finanța investiții din sectoarele prioritare identificate de Ministerul Energiei</w:t>
      </w:r>
      <w:r w:rsidR="00327DDF" w:rsidRPr="00FB07FE">
        <w:rPr>
          <w:rFonts w:asciiTheme="minorHAnsi" w:eastAsia="Times New Roman" w:hAnsiTheme="minorHAnsi" w:cs="Times New Roman"/>
        </w:rPr>
        <w:t>, în baza strategiilor naționale și a obiectivelor la nivel european</w:t>
      </w:r>
      <w:r w:rsidRPr="00FB07FE">
        <w:rPr>
          <w:rFonts w:asciiTheme="minorHAnsi" w:eastAsia="Times New Roman" w:hAnsiTheme="minorHAnsi" w:cs="Times New Roman"/>
        </w:rPr>
        <w:t xml:space="preserve"> și va fi implementat prin intermediul unor programe-cheie</w:t>
      </w:r>
      <w:r w:rsidR="00327DDF" w:rsidRPr="00FB07FE">
        <w:rPr>
          <w:rFonts w:asciiTheme="minorHAnsi" w:eastAsia="Times New Roman" w:hAnsiTheme="minorHAnsi" w:cs="Times New Roman"/>
        </w:rPr>
        <w:t>.</w:t>
      </w:r>
      <w:r w:rsidRPr="00FB07FE">
        <w:rPr>
          <w:rFonts w:asciiTheme="minorHAnsi" w:eastAsia="Times New Roman" w:hAnsiTheme="minorHAnsi" w:cs="Times New Roman"/>
        </w:rPr>
        <w:t xml:space="preserve"> </w:t>
      </w:r>
      <w:r w:rsidR="00327DDF" w:rsidRPr="00FB07FE">
        <w:rPr>
          <w:rFonts w:asciiTheme="minorHAnsi" w:eastAsia="Times New Roman" w:hAnsiTheme="minorHAnsi" w:cs="Times New Roman"/>
        </w:rPr>
        <w:t>Î</w:t>
      </w:r>
      <w:r w:rsidRPr="00FB07FE">
        <w:rPr>
          <w:rFonts w:asciiTheme="minorHAnsi" w:eastAsia="Times New Roman" w:hAnsiTheme="minorHAnsi" w:cs="Times New Roman"/>
        </w:rPr>
        <w:t>n cadrul fiecărui program-cheie</w:t>
      </w:r>
      <w:r w:rsidR="00327DDF" w:rsidRPr="00FB07FE">
        <w:rPr>
          <w:rFonts w:asciiTheme="minorHAnsi" w:eastAsia="Times New Roman" w:hAnsiTheme="minorHAnsi" w:cs="Times New Roman"/>
        </w:rPr>
        <w:t xml:space="preserve"> sunt</w:t>
      </w:r>
      <w:r w:rsidRPr="00FB07FE">
        <w:rPr>
          <w:rFonts w:asciiTheme="minorHAnsi" w:eastAsia="Times New Roman" w:hAnsiTheme="minorHAnsi" w:cs="Times New Roman"/>
        </w:rPr>
        <w:t xml:space="preserve"> definite unul sau mai multe domenii de investiții. </w:t>
      </w:r>
    </w:p>
    <w:p w14:paraId="0DC3957B" w14:textId="5B16CAF7" w:rsidR="009F4173" w:rsidRPr="00FB07FE" w:rsidRDefault="00677A2F" w:rsidP="00FD5916">
      <w:pPr>
        <w:spacing w:before="24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Finanțarea</w:t>
      </w:r>
      <w:r w:rsidR="00E66D1C" w:rsidRPr="00FB07FE">
        <w:rPr>
          <w:rFonts w:asciiTheme="minorHAnsi" w:eastAsia="Times New Roman" w:hAnsiTheme="minorHAnsi" w:cs="Times New Roman"/>
        </w:rPr>
        <w:t xml:space="preserve"> proiectelor în cadrul acestei </w:t>
      </w:r>
      <w:r w:rsidRPr="00FB07FE">
        <w:rPr>
          <w:rFonts w:asciiTheme="minorHAnsi" w:eastAsia="Times New Roman" w:hAnsiTheme="minorHAnsi" w:cs="Times New Roman"/>
        </w:rPr>
        <w:t>operațiuni</w:t>
      </w:r>
      <w:r w:rsidR="00E66D1C" w:rsidRPr="00FB07FE">
        <w:rPr>
          <w:rFonts w:asciiTheme="minorHAnsi" w:eastAsia="Times New Roman" w:hAnsiTheme="minorHAnsi" w:cs="Times New Roman"/>
        </w:rPr>
        <w:t xml:space="preserve"> este de tip nerambursabil şi constă în rambursarea cheltuielilor eligibile făcute pentru realizarea proiectului, la valoarea şi în </w:t>
      </w:r>
      <w:r w:rsidR="00472A61" w:rsidRPr="00FB07FE">
        <w:rPr>
          <w:rFonts w:asciiTheme="minorHAnsi" w:eastAsia="Times New Roman" w:hAnsiTheme="minorHAnsi" w:cs="Times New Roman"/>
        </w:rPr>
        <w:t>condițiile</w:t>
      </w:r>
      <w:r w:rsidR="00E66D1C" w:rsidRPr="00FB07FE">
        <w:rPr>
          <w:rFonts w:asciiTheme="minorHAnsi" w:eastAsia="Times New Roman" w:hAnsiTheme="minorHAnsi" w:cs="Times New Roman"/>
        </w:rPr>
        <w:t xml:space="preserve"> stabilite prin Contractul de </w:t>
      </w:r>
      <w:r w:rsidR="00472A61" w:rsidRPr="00FB07FE">
        <w:rPr>
          <w:rFonts w:asciiTheme="minorHAnsi" w:eastAsia="Times New Roman" w:hAnsiTheme="minorHAnsi" w:cs="Times New Roman"/>
        </w:rPr>
        <w:t>finanțare</w:t>
      </w:r>
      <w:r w:rsidR="00E66D1C" w:rsidRPr="00FB07FE">
        <w:rPr>
          <w:rFonts w:asciiTheme="minorHAnsi" w:eastAsia="Times New Roman" w:hAnsiTheme="minorHAnsi" w:cs="Times New Roman"/>
        </w:rPr>
        <w:t>.</w:t>
      </w:r>
      <w:r w:rsidR="00E66D1C" w:rsidRPr="00FB07FE">
        <w:rPr>
          <w:rFonts w:asciiTheme="minorHAnsi" w:eastAsia="Times New Roman" w:hAnsiTheme="minorHAnsi" w:cs="Times New Roman"/>
        </w:rPr>
        <w:tab/>
      </w:r>
    </w:p>
    <w:p w14:paraId="0DC3957C" w14:textId="464B955D" w:rsidR="009F4173" w:rsidRPr="00FB07FE" w:rsidRDefault="00E66D1C" w:rsidP="00F12B7F">
      <w:pPr>
        <w:spacing w:after="150" w:line="250" w:lineRule="auto"/>
        <w:ind w:right="112"/>
        <w:jc w:val="both"/>
        <w:rPr>
          <w:rFonts w:asciiTheme="minorHAnsi" w:hAnsiTheme="minorHAnsi"/>
        </w:rPr>
      </w:pPr>
      <w:r w:rsidRPr="00FB07FE">
        <w:rPr>
          <w:rFonts w:asciiTheme="minorHAnsi" w:eastAsia="Times New Roman" w:hAnsiTheme="minorHAnsi" w:cs="Times New Roman"/>
        </w:rPr>
        <w:t xml:space="preserve">Prezentul ghid </w:t>
      </w:r>
      <w:r w:rsidRPr="00FB07FE">
        <w:rPr>
          <w:rFonts w:asciiTheme="minorHAnsi" w:hAnsiTheme="minorHAnsi"/>
        </w:rPr>
        <w:t xml:space="preserve">se adresează unităților administrativ-teritoriale </w:t>
      </w:r>
      <w:r w:rsidR="009D5FA5" w:rsidRPr="00FB07FE">
        <w:rPr>
          <w:rFonts w:asciiTheme="minorHAnsi" w:hAnsiTheme="minorHAnsi"/>
        </w:rPr>
        <w:t>ș</w:t>
      </w:r>
      <w:r w:rsidRPr="00FB07FE">
        <w:rPr>
          <w:rFonts w:asciiTheme="minorHAnsi" w:hAnsiTheme="minorHAnsi"/>
        </w:rPr>
        <w:t xml:space="preserve">i operatorilor de </w:t>
      </w:r>
      <w:bookmarkStart w:id="11" w:name="_Hlk145048280"/>
      <w:r w:rsidRPr="00FB07FE">
        <w:rPr>
          <w:rFonts w:asciiTheme="minorHAnsi" w:hAnsiTheme="minorHAnsi"/>
        </w:rPr>
        <w:t xml:space="preserve">transport </w:t>
      </w:r>
      <w:bookmarkEnd w:id="11"/>
      <w:r w:rsidR="00835F03" w:rsidRPr="00FB07FE">
        <w:rPr>
          <w:rFonts w:asciiTheme="minorHAnsi" w:hAnsiTheme="minorHAnsi"/>
        </w:rPr>
        <w:t xml:space="preserve">și/sau </w:t>
      </w:r>
      <w:r w:rsidRPr="00FB07FE">
        <w:rPr>
          <w:rFonts w:asciiTheme="minorHAnsi" w:hAnsiTheme="minorHAnsi"/>
        </w:rPr>
        <w:t>distribu</w:t>
      </w:r>
      <w:r w:rsidR="009D5FA5" w:rsidRPr="00FB07FE">
        <w:rPr>
          <w:rFonts w:asciiTheme="minorHAnsi" w:hAnsiTheme="minorHAnsi"/>
        </w:rPr>
        <w:t>ț</w:t>
      </w:r>
      <w:r w:rsidRPr="00FB07FE">
        <w:rPr>
          <w:rFonts w:asciiTheme="minorHAnsi" w:hAnsiTheme="minorHAnsi"/>
        </w:rPr>
        <w:t xml:space="preserve">ie de </w:t>
      </w:r>
      <w:r w:rsidR="004F1CCB" w:rsidRPr="00FB07FE">
        <w:rPr>
          <w:rFonts w:asciiTheme="minorHAnsi" w:hAnsiTheme="minorHAnsi"/>
        </w:rPr>
        <w:t xml:space="preserve">energie </w:t>
      </w:r>
      <w:r w:rsidRPr="00FB07FE">
        <w:rPr>
          <w:rFonts w:asciiTheme="minorHAnsi" w:hAnsiTheme="minorHAnsi"/>
        </w:rPr>
        <w:t xml:space="preserve"> termic</w:t>
      </w:r>
      <w:r w:rsidR="004F1CCB" w:rsidRPr="00FB07FE">
        <w:rPr>
          <w:rFonts w:asciiTheme="minorHAnsi" w:hAnsiTheme="minorHAnsi"/>
        </w:rPr>
        <w:t>ă</w:t>
      </w:r>
      <w:r w:rsidRPr="00FB07FE">
        <w:rPr>
          <w:rFonts w:asciiTheme="minorHAnsi" w:hAnsiTheme="minorHAnsi"/>
        </w:rPr>
        <w:t xml:space="preserve">, </w:t>
      </w:r>
      <w:r w:rsidR="004F1CCB" w:rsidRPr="00FB07FE">
        <w:rPr>
          <w:rFonts w:asciiTheme="minorHAnsi" w:hAnsiTheme="minorHAnsi"/>
        </w:rPr>
        <w:t xml:space="preserve">definiți conform legislației naționale în vigoare, </w:t>
      </w:r>
      <w:r w:rsidRPr="00FB07FE">
        <w:rPr>
          <w:rFonts w:asciiTheme="minorHAnsi" w:hAnsiTheme="minorHAnsi"/>
        </w:rPr>
        <w:t>care propun investiții în transportul și</w:t>
      </w:r>
      <w:r w:rsidR="004E4C51" w:rsidRPr="00FB07FE">
        <w:rPr>
          <w:rFonts w:asciiTheme="minorHAnsi" w:hAnsiTheme="minorHAnsi"/>
        </w:rPr>
        <w:t>/sau</w:t>
      </w:r>
      <w:r w:rsidRPr="00FB07FE">
        <w:rPr>
          <w:rFonts w:asciiTheme="minorHAnsi" w:hAnsiTheme="minorHAnsi"/>
        </w:rPr>
        <w:t xml:space="preserve"> distribuția energiei termice de la nivelul sistemelor centralizate de termoficare, în vederea creșterii confortului termic al consumatorilor, simultan cu scăderea costurilor aferente producerii și consumului de energie și luând în considerare evoluțiile în domeniul eficienței energetice la nivelul centrelor urbane. De asemenea, prezentul ghid vizează acordarea de ajutoare </w:t>
      </w:r>
      <w:r w:rsidR="004F1CCB" w:rsidRPr="00FB07FE">
        <w:rPr>
          <w:rFonts w:asciiTheme="minorHAnsi" w:hAnsiTheme="minorHAnsi"/>
        </w:rPr>
        <w:t xml:space="preserve">pentru </w:t>
      </w:r>
      <w:r w:rsidR="00855B35" w:rsidRPr="00FB07FE">
        <w:rPr>
          <w:rFonts w:asciiTheme="minorHAnsi" w:hAnsiTheme="minorHAnsi"/>
        </w:rPr>
        <w:t>dezvoltarea</w:t>
      </w:r>
      <w:r w:rsidRPr="00FB07FE">
        <w:rPr>
          <w:rFonts w:asciiTheme="minorHAnsi" w:hAnsiTheme="minorHAnsi"/>
        </w:rPr>
        <w:t xml:space="preserve"> rețelei termice inteligente</w:t>
      </w:r>
      <w:r w:rsidR="00855B35" w:rsidRPr="00FB07FE">
        <w:rPr>
          <w:rFonts w:asciiTheme="minorHAnsi" w:hAnsiTheme="minorHAnsi"/>
        </w:rPr>
        <w:t>,</w:t>
      </w:r>
      <w:r w:rsidRPr="00FB07FE">
        <w:rPr>
          <w:rFonts w:asciiTheme="minorHAnsi" w:hAnsiTheme="minorHAnsi"/>
        </w:rPr>
        <w:t xml:space="preserve"> eficiente din punct de vedere energetic.</w:t>
      </w:r>
    </w:p>
    <w:p w14:paraId="0DC3957D" w14:textId="77777777" w:rsidR="009F4173" w:rsidRPr="00FB07FE" w:rsidRDefault="00E66D1C" w:rsidP="00186C6E">
      <w:pPr>
        <w:shd w:val="clear" w:color="auto" w:fill="FFFFFF"/>
        <w:spacing w:line="240" w:lineRule="auto"/>
        <w:ind w:right="112"/>
        <w:jc w:val="both"/>
        <w:rPr>
          <w:rFonts w:asciiTheme="minorHAnsi" w:hAnsiTheme="minorHAnsi"/>
        </w:rPr>
      </w:pPr>
      <w:r w:rsidRPr="00FB07FE">
        <w:rPr>
          <w:rFonts w:asciiTheme="minorHAnsi" w:hAnsiTheme="minorHAnsi"/>
        </w:rPr>
        <w:t>Principalele rezultate așteptate sunt:</w:t>
      </w:r>
    </w:p>
    <w:p w14:paraId="0DC3957F" w14:textId="77777777" w:rsidR="009F4173" w:rsidRPr="00FB07FE" w:rsidRDefault="00E66D1C" w:rsidP="00F12B7F">
      <w:pPr>
        <w:pStyle w:val="ListParagraph"/>
        <w:numPr>
          <w:ilvl w:val="1"/>
          <w:numId w:val="2"/>
        </w:numPr>
        <w:shd w:val="clear" w:color="auto" w:fill="FFFFFF"/>
        <w:tabs>
          <w:tab w:val="left" w:pos="1134"/>
        </w:tabs>
        <w:spacing w:after="0" w:line="240" w:lineRule="auto"/>
        <w:ind w:left="709" w:right="112"/>
        <w:jc w:val="both"/>
        <w:rPr>
          <w:rFonts w:asciiTheme="minorHAnsi" w:hAnsiTheme="minorHAnsi"/>
        </w:rPr>
      </w:pPr>
      <w:r w:rsidRPr="00FB07FE">
        <w:rPr>
          <w:rFonts w:asciiTheme="minorHAnsi" w:hAnsiTheme="minorHAnsi"/>
        </w:rPr>
        <w:t>Modernizarea/reabilitarea rețelei termice inteligente,</w:t>
      </w:r>
    </w:p>
    <w:p w14:paraId="0DC39580" w14:textId="77777777" w:rsidR="009F4173" w:rsidRPr="00FB07FE" w:rsidRDefault="00E66D1C" w:rsidP="00F12B7F">
      <w:pPr>
        <w:pStyle w:val="ListParagraph"/>
        <w:numPr>
          <w:ilvl w:val="1"/>
          <w:numId w:val="2"/>
        </w:numPr>
        <w:shd w:val="clear" w:color="auto" w:fill="FFFFFF"/>
        <w:tabs>
          <w:tab w:val="left" w:pos="1134"/>
        </w:tabs>
        <w:spacing w:after="0" w:line="240" w:lineRule="auto"/>
        <w:ind w:left="709" w:right="112"/>
        <w:jc w:val="both"/>
        <w:rPr>
          <w:rFonts w:asciiTheme="minorHAnsi" w:hAnsiTheme="minorHAnsi"/>
        </w:rPr>
      </w:pPr>
      <w:r w:rsidRPr="00FB07FE">
        <w:rPr>
          <w:rFonts w:asciiTheme="minorHAnsi" w:hAnsiTheme="minorHAnsi"/>
        </w:rPr>
        <w:t>Creșterea securității furnizării energiei termice prin reducerea numărului de întreruperi,</w:t>
      </w:r>
    </w:p>
    <w:p w14:paraId="0DC39581" w14:textId="61626D33" w:rsidR="009F4173" w:rsidRPr="00FB07FE" w:rsidRDefault="00E66D1C" w:rsidP="00F12B7F">
      <w:pPr>
        <w:pStyle w:val="ListParagraph"/>
        <w:numPr>
          <w:ilvl w:val="1"/>
          <w:numId w:val="2"/>
        </w:numPr>
        <w:shd w:val="clear" w:color="auto" w:fill="FFFFFF"/>
        <w:tabs>
          <w:tab w:val="left" w:pos="1134"/>
        </w:tabs>
        <w:spacing w:after="0" w:line="240" w:lineRule="auto"/>
        <w:ind w:left="709" w:right="112"/>
        <w:jc w:val="both"/>
        <w:rPr>
          <w:rFonts w:asciiTheme="minorHAnsi" w:hAnsiTheme="minorHAnsi"/>
        </w:rPr>
      </w:pPr>
      <w:r w:rsidRPr="00FB07FE">
        <w:rPr>
          <w:rFonts w:asciiTheme="minorHAnsi" w:hAnsiTheme="minorHAnsi"/>
        </w:rPr>
        <w:lastRenderedPageBreak/>
        <w:t xml:space="preserve">Crearea infrastructurii necesare pentru dezvoltarea unor activități economice noi, precum </w:t>
      </w:r>
      <w:r w:rsidR="00472A61" w:rsidRPr="00FB07FE">
        <w:rPr>
          <w:rFonts w:asciiTheme="minorHAnsi" w:hAnsiTheme="minorHAnsi"/>
        </w:rPr>
        <w:t>și</w:t>
      </w:r>
      <w:r w:rsidRPr="00FB07FE">
        <w:rPr>
          <w:rFonts w:asciiTheme="minorHAnsi" w:hAnsiTheme="minorHAnsi"/>
        </w:rPr>
        <w:t xml:space="preserve"> dezvoltarea infrastructurii energetice termice naționale la standarde europene aplicabile în domeniu,</w:t>
      </w:r>
    </w:p>
    <w:p w14:paraId="0DC39582" w14:textId="39086D22" w:rsidR="009F4173" w:rsidRPr="00FB07FE" w:rsidRDefault="00E66D1C" w:rsidP="00F12B7F">
      <w:pPr>
        <w:pStyle w:val="ListParagraph"/>
        <w:numPr>
          <w:ilvl w:val="1"/>
          <w:numId w:val="2"/>
        </w:numPr>
        <w:shd w:val="clear" w:color="auto" w:fill="FFFFFF"/>
        <w:tabs>
          <w:tab w:val="left" w:pos="1134"/>
        </w:tabs>
        <w:spacing w:after="0" w:line="240" w:lineRule="auto"/>
        <w:ind w:left="709" w:right="112"/>
        <w:jc w:val="both"/>
        <w:rPr>
          <w:rFonts w:asciiTheme="minorHAnsi" w:hAnsiTheme="minorHAnsi"/>
        </w:rPr>
      </w:pPr>
      <w:r w:rsidRPr="00FB07FE">
        <w:rPr>
          <w:rFonts w:asciiTheme="minorHAnsi" w:hAnsiTheme="minorHAnsi"/>
        </w:rPr>
        <w:t xml:space="preserve">Creșterea eficienței energetice în sistemele centralizate de </w:t>
      </w:r>
      <w:r w:rsidR="00835F03" w:rsidRPr="00FB07FE">
        <w:rPr>
          <w:rFonts w:asciiTheme="minorHAnsi" w:hAnsiTheme="minorHAnsi"/>
        </w:rPr>
        <w:t xml:space="preserve">transport și/sau distribuție </w:t>
      </w:r>
      <w:r w:rsidRPr="00FB07FE">
        <w:rPr>
          <w:rFonts w:asciiTheme="minorHAnsi" w:hAnsiTheme="minorHAnsi"/>
        </w:rPr>
        <w:t>a energiei termice, prin optimizarea rețelelor de distribuție/transport a/al agentului termic, precum și prin implementarea unui sistem de conducte dotate cu sistem de detectare, semnalizare și localizare a pierderilor,</w:t>
      </w:r>
    </w:p>
    <w:p w14:paraId="0DC39583" w14:textId="77777777" w:rsidR="009F4173" w:rsidRPr="00FB07FE" w:rsidRDefault="00E66D1C" w:rsidP="00F12B7F">
      <w:pPr>
        <w:pStyle w:val="ListParagraph"/>
        <w:numPr>
          <w:ilvl w:val="1"/>
          <w:numId w:val="2"/>
        </w:numPr>
        <w:shd w:val="clear" w:color="auto" w:fill="FFFFFF"/>
        <w:tabs>
          <w:tab w:val="left" w:pos="1134"/>
        </w:tabs>
        <w:spacing w:after="0" w:line="240" w:lineRule="auto"/>
        <w:ind w:left="709" w:right="112"/>
        <w:jc w:val="both"/>
        <w:rPr>
          <w:rFonts w:asciiTheme="minorHAnsi" w:hAnsiTheme="minorHAnsi"/>
        </w:rPr>
      </w:pPr>
      <w:r w:rsidRPr="00FB07FE">
        <w:rPr>
          <w:rFonts w:asciiTheme="minorHAnsi" w:hAnsiTheme="minorHAnsi"/>
        </w:rPr>
        <w:t>Utilizarea rațională a resurselor energetice termice prin reducerea pierderilor,</w:t>
      </w:r>
    </w:p>
    <w:p w14:paraId="0DC39584" w14:textId="77777777" w:rsidR="009F4173" w:rsidRPr="00FB07FE" w:rsidRDefault="00E66D1C" w:rsidP="00F12B7F">
      <w:pPr>
        <w:pStyle w:val="ListParagraph"/>
        <w:numPr>
          <w:ilvl w:val="1"/>
          <w:numId w:val="2"/>
        </w:numPr>
        <w:shd w:val="clear" w:color="auto" w:fill="FFFFFF"/>
        <w:tabs>
          <w:tab w:val="left" w:pos="1134"/>
        </w:tabs>
        <w:spacing w:after="0" w:line="240" w:lineRule="auto"/>
        <w:ind w:left="709" w:right="112"/>
        <w:jc w:val="both"/>
        <w:rPr>
          <w:rFonts w:asciiTheme="minorHAnsi" w:hAnsiTheme="minorHAnsi"/>
        </w:rPr>
      </w:pPr>
      <w:r w:rsidRPr="00FB07FE">
        <w:rPr>
          <w:rFonts w:asciiTheme="minorHAnsi" w:hAnsiTheme="minorHAnsi"/>
        </w:rPr>
        <w:t>Minimizarea impactului negativ asupra mediului,</w:t>
      </w:r>
    </w:p>
    <w:p w14:paraId="0DC39585" w14:textId="6AE6E7A3" w:rsidR="009F4173" w:rsidRPr="00FB07FE" w:rsidRDefault="00E66D1C" w:rsidP="00F12B7F">
      <w:pPr>
        <w:pStyle w:val="ListParagraph"/>
        <w:numPr>
          <w:ilvl w:val="1"/>
          <w:numId w:val="2"/>
        </w:numPr>
        <w:shd w:val="clear" w:color="auto" w:fill="FFFFFF"/>
        <w:tabs>
          <w:tab w:val="left" w:pos="1134"/>
        </w:tabs>
        <w:spacing w:after="0" w:line="240" w:lineRule="auto"/>
        <w:ind w:left="709" w:right="112"/>
        <w:jc w:val="both"/>
        <w:rPr>
          <w:rFonts w:asciiTheme="minorHAnsi" w:hAnsiTheme="minorHAnsi"/>
        </w:rPr>
      </w:pPr>
      <w:r w:rsidRPr="00FB07FE">
        <w:rPr>
          <w:rFonts w:asciiTheme="minorHAnsi" w:hAnsiTheme="minorHAnsi"/>
        </w:rPr>
        <w:t xml:space="preserve">Reducerea costurilor de mentenanță a rețelelor de </w:t>
      </w:r>
      <w:r w:rsidR="00835F03" w:rsidRPr="00FB07FE">
        <w:rPr>
          <w:rFonts w:asciiTheme="minorHAnsi" w:hAnsiTheme="minorHAnsi"/>
        </w:rPr>
        <w:t xml:space="preserve">transport și/sau distribuție </w:t>
      </w:r>
      <w:r w:rsidRPr="00FB07FE">
        <w:rPr>
          <w:rFonts w:asciiTheme="minorHAnsi" w:hAnsiTheme="minorHAnsi"/>
        </w:rPr>
        <w:t>a energiei termice.</w:t>
      </w:r>
    </w:p>
    <w:p w14:paraId="0DC39586" w14:textId="180420A9" w:rsidR="009F4173" w:rsidRPr="00FB07FE" w:rsidRDefault="00E66D1C" w:rsidP="00186C6E">
      <w:pPr>
        <w:pStyle w:val="ListParagraph"/>
        <w:numPr>
          <w:ilvl w:val="1"/>
          <w:numId w:val="2"/>
        </w:numPr>
        <w:shd w:val="clear" w:color="auto" w:fill="FFFFFF"/>
        <w:tabs>
          <w:tab w:val="left" w:pos="1134"/>
        </w:tabs>
        <w:spacing w:line="240" w:lineRule="auto"/>
        <w:ind w:left="709" w:right="112"/>
        <w:jc w:val="both"/>
        <w:rPr>
          <w:rFonts w:asciiTheme="minorHAnsi" w:eastAsia="Calibri" w:hAnsiTheme="minorHAnsi" w:cs="Calibri"/>
        </w:rPr>
      </w:pPr>
      <w:r w:rsidRPr="00FB07FE">
        <w:rPr>
          <w:rFonts w:asciiTheme="minorHAnsi" w:hAnsiTheme="minorHAnsi"/>
        </w:rPr>
        <w:t xml:space="preserve">Digitalizarea rețelelor de </w:t>
      </w:r>
      <w:r w:rsidR="00835F03" w:rsidRPr="00FB07FE">
        <w:rPr>
          <w:rFonts w:asciiTheme="minorHAnsi" w:hAnsiTheme="minorHAnsi"/>
        </w:rPr>
        <w:t xml:space="preserve">transport și/sau distribuție </w:t>
      </w:r>
      <w:r w:rsidRPr="00FB07FE">
        <w:rPr>
          <w:rFonts w:asciiTheme="minorHAnsi" w:hAnsiTheme="minorHAnsi"/>
        </w:rPr>
        <w:t xml:space="preserve">energie termică prin colectarea și întreținerea tuturor datelor necesare modelarii tehnice și </w:t>
      </w:r>
      <w:r w:rsidR="00472A61" w:rsidRPr="00FB07FE">
        <w:rPr>
          <w:rFonts w:asciiTheme="minorHAnsi" w:hAnsiTheme="minorHAnsi"/>
        </w:rPr>
        <w:t>geo</w:t>
      </w:r>
      <w:r w:rsidR="00472A61">
        <w:rPr>
          <w:rFonts w:asciiTheme="minorHAnsi" w:hAnsiTheme="minorHAnsi"/>
        </w:rPr>
        <w:t>-</w:t>
      </w:r>
      <w:r w:rsidR="00472A61" w:rsidRPr="00FB07FE">
        <w:rPr>
          <w:rFonts w:asciiTheme="minorHAnsi" w:hAnsiTheme="minorHAnsi"/>
        </w:rPr>
        <w:t>referențiale</w:t>
      </w:r>
      <w:r w:rsidRPr="00FB07FE">
        <w:rPr>
          <w:rFonts w:asciiTheme="minorHAnsi" w:hAnsiTheme="minorHAnsi"/>
        </w:rPr>
        <w:t xml:space="preserve"> ale elementelor de rețea. Aceasta contribuie fundamental la implementarea conceptului de rețea inteligenta de</w:t>
      </w:r>
      <w:r w:rsidR="004522D6" w:rsidRPr="00FB07FE">
        <w:rPr>
          <w:rFonts w:asciiTheme="minorHAnsi" w:hAnsiTheme="minorHAnsi"/>
        </w:rPr>
        <w:t xml:space="preserve"> </w:t>
      </w:r>
      <w:r w:rsidR="00835F03" w:rsidRPr="00FB07FE">
        <w:rPr>
          <w:rFonts w:asciiTheme="minorHAnsi" w:hAnsiTheme="minorHAnsi"/>
        </w:rPr>
        <w:t xml:space="preserve">transport și/sau distribuție </w:t>
      </w:r>
      <w:r w:rsidRPr="00FB07FE">
        <w:rPr>
          <w:rFonts w:asciiTheme="minorHAnsi" w:hAnsiTheme="minorHAnsi"/>
        </w:rPr>
        <w:t>energie termică, creșterea capacității de integrare a unor noi forme de producție/consum și facilitarea unor noi modele de afaceri și structuri de piață.</w:t>
      </w:r>
    </w:p>
    <w:p w14:paraId="0DC39588" w14:textId="77777777" w:rsidR="009F4173" w:rsidRPr="00FB07FE" w:rsidRDefault="00E66D1C" w:rsidP="00F12B7F">
      <w:pPr>
        <w:ind w:left="-5" w:right="112"/>
        <w:rPr>
          <w:rFonts w:asciiTheme="minorHAnsi" w:hAnsiTheme="minorHAnsi"/>
        </w:rPr>
      </w:pPr>
      <w:r w:rsidRPr="00FB07FE">
        <w:rPr>
          <w:rFonts w:asciiTheme="minorHAnsi" w:hAnsiTheme="minorHAnsi"/>
        </w:rPr>
        <w:t xml:space="preserve">Proiectele de investiții vor viza următoarele activități orientative, fără a fi însă limitative:  </w:t>
      </w:r>
    </w:p>
    <w:p w14:paraId="0DC39589" w14:textId="77777777" w:rsidR="009F4173" w:rsidRPr="00FB07FE" w:rsidRDefault="00E66D1C" w:rsidP="00FD5916">
      <w:pPr>
        <w:numPr>
          <w:ilvl w:val="0"/>
          <w:numId w:val="3"/>
        </w:numPr>
        <w:tabs>
          <w:tab w:val="left" w:pos="851"/>
        </w:tabs>
        <w:spacing w:after="0" w:line="240" w:lineRule="auto"/>
        <w:ind w:right="112" w:firstLine="540"/>
        <w:jc w:val="both"/>
        <w:rPr>
          <w:rFonts w:asciiTheme="minorHAnsi" w:hAnsiTheme="minorHAnsi"/>
        </w:rPr>
      </w:pPr>
      <w:r w:rsidRPr="00FB07FE">
        <w:rPr>
          <w:rFonts w:asciiTheme="minorHAnsi" w:hAnsiTheme="minorHAnsi"/>
        </w:rPr>
        <w:t xml:space="preserve">Modernizarea/reabilitarea rețelelor termice primare şi secundare, inclusiv a punctelor termice din sistemele de alimentare cu energie termică prin implementarea tehnologiilor moderne, performante, care să îndeplinească toate cerințele actuale privind pierderile de căldură și de fluid și care să conducă la reducerea emisiilor de CO2; </w:t>
      </w:r>
    </w:p>
    <w:p w14:paraId="0DC3958A" w14:textId="77777777" w:rsidR="009F4173" w:rsidRPr="00FB07FE" w:rsidRDefault="00E66D1C" w:rsidP="00F12B7F">
      <w:pPr>
        <w:numPr>
          <w:ilvl w:val="0"/>
          <w:numId w:val="3"/>
        </w:numPr>
        <w:tabs>
          <w:tab w:val="left" w:pos="900"/>
        </w:tabs>
        <w:spacing w:after="9" w:line="250" w:lineRule="auto"/>
        <w:ind w:right="112" w:firstLine="540"/>
        <w:jc w:val="both"/>
        <w:rPr>
          <w:rFonts w:asciiTheme="minorHAnsi" w:hAnsiTheme="minorHAnsi"/>
        </w:rPr>
      </w:pPr>
      <w:r w:rsidRPr="00FB07FE">
        <w:rPr>
          <w:rFonts w:asciiTheme="minorHAnsi" w:hAnsiTheme="minorHAnsi"/>
        </w:rPr>
        <w:t>achiziționarea/modernizarea/reabilitarea echipamentelor necesare bunei funcționări a sistemelor de  pompare a agentului termic;</w:t>
      </w:r>
    </w:p>
    <w:p w14:paraId="0DC3958C" w14:textId="77777777" w:rsidR="009F4173" w:rsidRPr="00FB07FE" w:rsidRDefault="00E66D1C" w:rsidP="00F12B7F">
      <w:pPr>
        <w:numPr>
          <w:ilvl w:val="0"/>
          <w:numId w:val="3"/>
        </w:numPr>
        <w:tabs>
          <w:tab w:val="left" w:pos="851"/>
        </w:tabs>
        <w:spacing w:after="150" w:line="250" w:lineRule="auto"/>
        <w:ind w:right="112" w:firstLine="540"/>
        <w:jc w:val="both"/>
        <w:rPr>
          <w:rFonts w:asciiTheme="minorHAnsi" w:hAnsiTheme="minorHAnsi"/>
        </w:rPr>
      </w:pPr>
      <w:r w:rsidRPr="00FB07FE">
        <w:rPr>
          <w:rFonts w:asciiTheme="minorHAnsi" w:hAnsiTheme="minorHAnsi"/>
        </w:rPr>
        <w:t xml:space="preserve">implementarea de Sisteme de Management Energetic (măsurare, control şi automatizare a SACET). </w:t>
      </w:r>
    </w:p>
    <w:p w14:paraId="0DC3958D" w14:textId="77777777" w:rsidR="009F4173" w:rsidRPr="00186C6E" w:rsidRDefault="00E66D1C" w:rsidP="009F3092">
      <w:pPr>
        <w:pStyle w:val="Heading3"/>
        <w:spacing w:line="276" w:lineRule="auto"/>
        <w:ind w:right="112"/>
        <w:rPr>
          <w:rFonts w:asciiTheme="minorHAnsi" w:eastAsiaTheme="minorEastAsia" w:hAnsiTheme="minorHAnsi"/>
          <w:b/>
          <w:bCs/>
        </w:rPr>
      </w:pPr>
      <w:r w:rsidRPr="00186C6E">
        <w:rPr>
          <w:rFonts w:asciiTheme="minorHAnsi" w:eastAsiaTheme="minorEastAsia" w:hAnsiTheme="minorHAnsi"/>
          <w:b/>
          <w:bCs/>
        </w:rPr>
        <w:t>1.2. Tipul apelului de proiecte şi perioada de depunere a propunerilor de proiecte</w:t>
      </w:r>
    </w:p>
    <w:p w14:paraId="0DC3958F" w14:textId="7165B2C8" w:rsidR="009F4173" w:rsidRPr="00FB07FE" w:rsidRDefault="00E66D1C" w:rsidP="00186C6E">
      <w:pPr>
        <w:spacing w:before="240" w:after="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Apelul de proiecte lansat prin prezentul ghid corespunde </w:t>
      </w:r>
      <w:r w:rsidRPr="00FB07FE">
        <w:rPr>
          <w:rFonts w:asciiTheme="minorHAnsi" w:hAnsiTheme="minorHAnsi"/>
        </w:rPr>
        <w:t>procedurii de apel de proiecte cu depunere continuă</w:t>
      </w:r>
      <w:r w:rsidRPr="00FB07FE">
        <w:rPr>
          <w:rFonts w:asciiTheme="minorHAnsi" w:eastAsia="Times New Roman" w:hAnsiTheme="minorHAnsi" w:cs="Times New Roman"/>
        </w:rPr>
        <w:t xml:space="preserve">, </w:t>
      </w:r>
      <w:r w:rsidR="004F1CCB" w:rsidRPr="00FB07FE">
        <w:rPr>
          <w:rFonts w:asciiTheme="minorHAnsi" w:eastAsia="Times New Roman" w:hAnsiTheme="minorHAnsi" w:cs="Times New Roman"/>
        </w:rPr>
        <w:t xml:space="preserve">până la epuizarea bugetului </w:t>
      </w:r>
      <w:r w:rsidR="00855B35" w:rsidRPr="00FB07FE">
        <w:rPr>
          <w:rFonts w:asciiTheme="minorHAnsi" w:eastAsia="Times New Roman" w:hAnsiTheme="minorHAnsi" w:cs="Times New Roman"/>
        </w:rPr>
        <w:t xml:space="preserve">total </w:t>
      </w:r>
      <w:r w:rsidR="004F1CCB" w:rsidRPr="00FB07FE">
        <w:rPr>
          <w:rFonts w:asciiTheme="minorHAnsi" w:eastAsia="Times New Roman" w:hAnsiTheme="minorHAnsi" w:cs="Times New Roman"/>
        </w:rPr>
        <w:t xml:space="preserve">alocat, </w:t>
      </w:r>
      <w:r w:rsidR="0017644B">
        <w:rPr>
          <w:rFonts w:asciiTheme="minorHAnsi" w:eastAsia="Times New Roman" w:hAnsiTheme="minorHAnsi" w:cs="Times New Roman"/>
        </w:rPr>
        <w:t>sau până la împlinirea</w:t>
      </w:r>
      <w:r w:rsidR="0017644B" w:rsidRPr="00FB07FE">
        <w:rPr>
          <w:rFonts w:asciiTheme="minorHAnsi" w:eastAsia="Times New Roman" w:hAnsiTheme="minorHAnsi" w:cs="Times New Roman"/>
        </w:rPr>
        <w:t xml:space="preserve"> </w:t>
      </w:r>
      <w:r w:rsidRPr="00FB07FE">
        <w:rPr>
          <w:rFonts w:asciiTheme="minorHAnsi" w:eastAsia="Times New Roman" w:hAnsiTheme="minorHAnsi" w:cs="Times New Roman"/>
        </w:rPr>
        <w:t>termen</w:t>
      </w:r>
      <w:r w:rsidR="0017644B">
        <w:rPr>
          <w:rFonts w:asciiTheme="minorHAnsi" w:eastAsia="Times New Roman" w:hAnsiTheme="minorHAnsi" w:cs="Times New Roman"/>
        </w:rPr>
        <w:t>ului</w:t>
      </w:r>
      <w:r w:rsidRPr="00FB07FE">
        <w:rPr>
          <w:rFonts w:asciiTheme="minorHAnsi" w:eastAsia="Times New Roman" w:hAnsiTheme="minorHAnsi" w:cs="Times New Roman"/>
        </w:rPr>
        <w:t xml:space="preserve"> limită de depunere,</w:t>
      </w:r>
      <w:r w:rsidR="0017644B">
        <w:rPr>
          <w:rFonts w:asciiTheme="minorHAnsi" w:eastAsia="Times New Roman" w:hAnsiTheme="minorHAnsi" w:cs="Times New Roman"/>
        </w:rPr>
        <w:t xml:space="preserve"> oricare dintre acestea intervine primul,</w:t>
      </w:r>
      <w:r w:rsidRPr="00FB07FE">
        <w:rPr>
          <w:rFonts w:asciiTheme="minorHAnsi" w:eastAsia="Times New Roman" w:hAnsiTheme="minorHAnsi" w:cs="Times New Roman"/>
        </w:rPr>
        <w:t xml:space="preserve"> corelat cu cadrul de performanță al Fondului pentru Modernizare.</w:t>
      </w:r>
    </w:p>
    <w:p w14:paraId="0DC39590" w14:textId="357BCBCF" w:rsidR="009F4173" w:rsidRPr="00FB07FE" w:rsidRDefault="00E66D1C" w:rsidP="00186C6E">
      <w:pPr>
        <w:spacing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Finanțarea din Fondul pentru Modernizare in temeiul acestui ghid vizează două tipuri de apeluri de proiecte:</w:t>
      </w:r>
    </w:p>
    <w:p w14:paraId="0DC39592" w14:textId="29917F7D" w:rsidR="009F4173" w:rsidRPr="00FB07FE" w:rsidRDefault="00E66D1C" w:rsidP="00F12B7F">
      <w:pPr>
        <w:pStyle w:val="ListParagraph"/>
        <w:numPr>
          <w:ilvl w:val="0"/>
          <w:numId w:val="4"/>
        </w:numPr>
        <w:spacing w:after="0" w:line="240" w:lineRule="auto"/>
        <w:ind w:right="112"/>
        <w:jc w:val="both"/>
        <w:rPr>
          <w:rFonts w:asciiTheme="minorHAnsi" w:hAnsiTheme="minorHAnsi"/>
        </w:rPr>
      </w:pPr>
      <w:r w:rsidRPr="00FB07FE">
        <w:rPr>
          <w:rFonts w:asciiTheme="minorHAnsi" w:eastAsia="Times New Roman" w:hAnsiTheme="minorHAnsi" w:cs="Times New Roman"/>
          <w:b/>
          <w:bCs/>
        </w:rPr>
        <w:t>Apel de proiecte</w:t>
      </w:r>
      <w:r w:rsidRPr="00FB07FE">
        <w:rPr>
          <w:rFonts w:asciiTheme="minorHAnsi" w:eastAsia="Times New Roman" w:hAnsiTheme="minorHAnsi" w:cs="Times New Roman"/>
        </w:rPr>
        <w:t xml:space="preserve"> </w:t>
      </w:r>
      <w:r w:rsidRPr="00FB07FE">
        <w:rPr>
          <w:rFonts w:asciiTheme="minorHAnsi" w:hAnsiTheme="minorHAnsi"/>
          <w:b/>
          <w:bCs/>
        </w:rPr>
        <w:t>de tip A</w:t>
      </w:r>
      <w:r w:rsidR="004F1CCB" w:rsidRPr="00FB07FE">
        <w:rPr>
          <w:rFonts w:asciiTheme="minorHAnsi" w:hAnsiTheme="minorHAnsi"/>
          <w:b/>
          <w:bCs/>
        </w:rPr>
        <w:t>,</w:t>
      </w:r>
      <w:r w:rsidRPr="00FB07FE">
        <w:rPr>
          <w:rFonts w:asciiTheme="minorHAnsi" w:hAnsiTheme="minorHAnsi"/>
          <w:b/>
          <w:bCs/>
        </w:rPr>
        <w:t xml:space="preserve"> </w:t>
      </w:r>
      <w:r w:rsidRPr="00FB07FE">
        <w:rPr>
          <w:rFonts w:asciiTheme="minorHAnsi" w:eastAsia="Times New Roman" w:hAnsiTheme="minorHAnsi" w:cs="Times New Roman"/>
        </w:rPr>
        <w:t xml:space="preserve"> în cadrul căruia finanțarea intră sub incidența </w:t>
      </w:r>
      <w:bookmarkStart w:id="12" w:name="_Hlk144883557"/>
      <w:r w:rsidR="00187287" w:rsidRPr="00FB07FE">
        <w:rPr>
          <w:rFonts w:asciiTheme="minorHAnsi" w:hAnsiTheme="minorHAnsi"/>
        </w:rPr>
        <w:t>Regulamentul</w:t>
      </w:r>
      <w:r w:rsidR="004F1CCB" w:rsidRPr="00FB07FE">
        <w:rPr>
          <w:rFonts w:asciiTheme="minorHAnsi" w:hAnsiTheme="minorHAnsi"/>
        </w:rPr>
        <w:t>ui</w:t>
      </w:r>
      <w:r w:rsidR="00187287" w:rsidRPr="00FB07FE">
        <w:rPr>
          <w:rFonts w:asciiTheme="minorHAnsi" w:hAnsiTheme="minorHAnsi"/>
        </w:rPr>
        <w:t xml:space="preserve"> (UE) nr. 651/2014, al Comisiei Europene din 17 iunie 2014 de declarare a anumitor categorii de ajutoare compatibile cu piața internă în aplicarea articolelor 107 şi 108 din </w:t>
      </w:r>
      <w:r w:rsidR="00C434B0">
        <w:rPr>
          <w:rFonts w:asciiTheme="minorHAnsi" w:hAnsiTheme="minorHAnsi"/>
        </w:rPr>
        <w:t>T</w:t>
      </w:r>
      <w:r w:rsidR="00187287" w:rsidRPr="00FB07FE">
        <w:rPr>
          <w:rFonts w:asciiTheme="minorHAnsi" w:hAnsiTheme="minorHAnsi"/>
        </w:rPr>
        <w:t>ratat cu completările și modificările ulterioare</w:t>
      </w:r>
      <w:r w:rsidR="00187287" w:rsidRPr="00FB07FE">
        <w:rPr>
          <w:rStyle w:val="FootnoteReference"/>
          <w:rFonts w:asciiTheme="minorHAnsi" w:hAnsiTheme="minorHAnsi"/>
        </w:rPr>
        <w:footnoteReference w:id="1"/>
      </w:r>
      <w:r w:rsidR="00187287" w:rsidRPr="00FB07FE">
        <w:rPr>
          <w:rFonts w:asciiTheme="minorHAnsi" w:hAnsiTheme="minorHAnsi"/>
        </w:rPr>
        <w:t>, denumit în continuare Regulament</w:t>
      </w:r>
      <w:bookmarkEnd w:id="12"/>
      <w:r w:rsidRPr="00FB07FE">
        <w:rPr>
          <w:rFonts w:asciiTheme="minorHAnsi" w:hAnsiTheme="minorHAnsi"/>
        </w:rPr>
        <w:t>.</w:t>
      </w:r>
      <w:r w:rsidRPr="00FB07FE">
        <w:rPr>
          <w:rFonts w:asciiTheme="minorHAnsi" w:hAnsiTheme="minorHAnsi"/>
          <w:b/>
          <w:bCs/>
        </w:rPr>
        <w:t xml:space="preserve"> </w:t>
      </w:r>
    </w:p>
    <w:p w14:paraId="0DC39597" w14:textId="0DA255EA" w:rsidR="009F4173" w:rsidRPr="008F5EDF" w:rsidRDefault="00E66D1C" w:rsidP="00FD5916">
      <w:pPr>
        <w:pStyle w:val="ListParagraph"/>
        <w:numPr>
          <w:ilvl w:val="0"/>
          <w:numId w:val="4"/>
        </w:numPr>
        <w:spacing w:line="240" w:lineRule="auto"/>
        <w:ind w:left="709" w:right="112"/>
        <w:jc w:val="both"/>
        <w:rPr>
          <w:rFonts w:asciiTheme="minorHAnsi" w:hAnsiTheme="minorHAnsi"/>
        </w:rPr>
      </w:pPr>
      <w:r w:rsidRPr="00FB07FE">
        <w:rPr>
          <w:rFonts w:asciiTheme="minorHAnsi" w:eastAsia="Times New Roman" w:hAnsiTheme="minorHAnsi" w:cs="Times New Roman"/>
          <w:b/>
          <w:bCs/>
        </w:rPr>
        <w:t>Apel de proiecte de tip B</w:t>
      </w:r>
      <w:r w:rsidRPr="00FB07FE">
        <w:rPr>
          <w:rFonts w:asciiTheme="minorHAnsi" w:eastAsia="Times New Roman" w:hAnsiTheme="minorHAnsi" w:cs="Times New Roman"/>
        </w:rPr>
        <w:t xml:space="preserve"> în cadrul căruia finanțarea nu intră sub incidența ajutorului de stat.</w:t>
      </w:r>
      <w:r w:rsidR="00D34B0D" w:rsidRPr="00FB07FE">
        <w:rPr>
          <w:rFonts w:asciiTheme="minorHAnsi" w:eastAsia="Times New Roman" w:hAnsiTheme="minorHAnsi" w:cs="Times New Roman"/>
        </w:rPr>
        <w:t xml:space="preserve"> Sunt finanțate </w:t>
      </w:r>
      <w:r w:rsidR="00D34B0D" w:rsidRPr="00FB07FE">
        <w:rPr>
          <w:rFonts w:asciiTheme="minorHAnsi" w:hAnsiTheme="minorHAnsi"/>
        </w:rPr>
        <w:t xml:space="preserve">investițiile în proiectele care fac parte din infrastructura energetică și este exploatată în cadrul unui „monopol natural”, în condițiile prevăzute </w:t>
      </w:r>
      <w:r w:rsidR="00D34B0D" w:rsidRPr="00FB07FE">
        <w:rPr>
          <w:rFonts w:asciiTheme="minorHAnsi" w:hAnsiTheme="minorHAnsi"/>
        </w:rPr>
        <w:lastRenderedPageBreak/>
        <w:t xml:space="preserve">la paragraful 375 din </w:t>
      </w:r>
      <w:r w:rsidR="00C434B0" w:rsidRPr="00C434B0">
        <w:rPr>
          <w:rFonts w:asciiTheme="minorHAnsi" w:hAnsiTheme="minorHAnsi"/>
          <w:b/>
          <w:bCs/>
        </w:rPr>
        <w:t xml:space="preserve">Comunicarea Comisiei </w:t>
      </w:r>
      <w:r w:rsidR="00D34B0D" w:rsidRPr="00C434B0">
        <w:rPr>
          <w:rFonts w:asciiTheme="minorHAnsi" w:hAnsiTheme="minorHAnsi"/>
          <w:b/>
          <w:bCs/>
        </w:rPr>
        <w:t>2022/C 80/01</w:t>
      </w:r>
      <w:r w:rsidR="00D34B0D" w:rsidRPr="00FB07FE">
        <w:rPr>
          <w:rFonts w:asciiTheme="minorHAnsi" w:hAnsiTheme="minorHAnsi"/>
        </w:rPr>
        <w:t xml:space="preserve"> </w:t>
      </w:r>
      <w:r w:rsidR="00225C55">
        <w:rPr>
          <w:rFonts w:asciiTheme="minorHAnsi" w:hAnsiTheme="minorHAnsi"/>
        </w:rPr>
        <w:t xml:space="preserve"> - </w:t>
      </w:r>
      <w:r w:rsidR="00D34B0D" w:rsidRPr="00FB07FE">
        <w:rPr>
          <w:rFonts w:asciiTheme="minorHAnsi" w:hAnsiTheme="minorHAnsi"/>
          <w:i/>
          <w:iCs/>
        </w:rPr>
        <w:t>Orientările din 2022 privind ajutoarele de stat pentru climă, protecția mediului și energie</w:t>
      </w:r>
      <w:r w:rsidR="0069303D">
        <w:rPr>
          <w:rFonts w:asciiTheme="minorHAnsi" w:hAnsiTheme="minorHAnsi"/>
          <w:i/>
          <w:iCs/>
        </w:rPr>
        <w:t>.</w:t>
      </w:r>
      <w:r w:rsidR="00D34B0D" w:rsidRPr="00FB07FE">
        <w:rPr>
          <w:rFonts w:asciiTheme="minorHAnsi" w:hAnsiTheme="minorHAnsi"/>
        </w:rPr>
        <w:t xml:space="preserve"> </w:t>
      </w:r>
    </w:p>
    <w:p w14:paraId="0DC39598" w14:textId="6A09CBFC" w:rsidR="009F4173" w:rsidRPr="00FB07FE" w:rsidRDefault="00E66D1C" w:rsidP="00C74865">
      <w:pPr>
        <w:spacing w:after="0" w:line="36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Data deschidere apel de proiecte: </w:t>
      </w:r>
      <w:bookmarkStart w:id="13" w:name="_Hlk145048010"/>
      <w:r w:rsidR="0047571B">
        <w:rPr>
          <w:rFonts w:asciiTheme="minorHAnsi" w:eastAsia="Times New Roman" w:hAnsiTheme="minorHAnsi" w:cs="Times New Roman"/>
          <w:b/>
          <w:bCs/>
        </w:rPr>
        <w:t>01</w:t>
      </w:r>
      <w:r w:rsidRPr="008F5EDF">
        <w:rPr>
          <w:rFonts w:asciiTheme="minorHAnsi" w:hAnsiTheme="minorHAnsi" w:cs="Times New Roman"/>
          <w:b/>
          <w:bCs/>
        </w:rPr>
        <w:t>.</w:t>
      </w:r>
      <w:r w:rsidR="0047571B">
        <w:rPr>
          <w:rFonts w:asciiTheme="minorHAnsi" w:hAnsiTheme="minorHAnsi" w:cs="Times New Roman"/>
          <w:b/>
          <w:bCs/>
        </w:rPr>
        <w:t>02</w:t>
      </w:r>
      <w:r w:rsidRPr="008F5EDF">
        <w:rPr>
          <w:rFonts w:asciiTheme="minorHAnsi" w:hAnsiTheme="minorHAnsi" w:cs="Times New Roman"/>
          <w:b/>
          <w:bCs/>
        </w:rPr>
        <w:t>.</w:t>
      </w:r>
      <w:bookmarkEnd w:id="13"/>
      <w:r w:rsidR="0047571B" w:rsidRPr="008F5EDF">
        <w:rPr>
          <w:rFonts w:asciiTheme="minorHAnsi" w:hAnsiTheme="minorHAnsi" w:cs="Times New Roman"/>
          <w:b/>
          <w:bCs/>
        </w:rPr>
        <w:t>202</w:t>
      </w:r>
      <w:r w:rsidR="0047571B">
        <w:rPr>
          <w:rFonts w:asciiTheme="minorHAnsi" w:hAnsiTheme="minorHAnsi" w:cs="Times New Roman"/>
          <w:b/>
          <w:bCs/>
        </w:rPr>
        <w:t>4</w:t>
      </w:r>
      <w:r w:rsidR="00823A1E" w:rsidRPr="008F5EDF">
        <w:rPr>
          <w:rFonts w:asciiTheme="minorHAnsi" w:hAnsiTheme="minorHAnsi" w:cs="Times New Roman"/>
          <w:b/>
          <w:bCs/>
        </w:rPr>
        <w:t>, ora 12.00</w:t>
      </w:r>
    </w:p>
    <w:p w14:paraId="0DC3959A" w14:textId="1EB7E728" w:rsidR="009F4173" w:rsidRPr="00FB07FE" w:rsidRDefault="00E66D1C" w:rsidP="00C74865">
      <w:pPr>
        <w:spacing w:after="0" w:line="36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Data şi ora începere depunere de proiecte: </w:t>
      </w:r>
      <w:r w:rsidR="0047571B">
        <w:rPr>
          <w:rFonts w:asciiTheme="minorHAnsi" w:eastAsia="Times New Roman" w:hAnsiTheme="minorHAnsi" w:cs="Times New Roman"/>
          <w:b/>
          <w:bCs/>
        </w:rPr>
        <w:t>01</w:t>
      </w:r>
      <w:r w:rsidR="00823A1E" w:rsidRPr="008F5EDF">
        <w:rPr>
          <w:rFonts w:asciiTheme="minorHAnsi" w:hAnsiTheme="minorHAnsi" w:cs="Times New Roman"/>
          <w:b/>
          <w:bCs/>
        </w:rPr>
        <w:t>.</w:t>
      </w:r>
      <w:r w:rsidR="0047571B">
        <w:rPr>
          <w:rFonts w:asciiTheme="minorHAnsi" w:hAnsiTheme="minorHAnsi" w:cs="Times New Roman"/>
          <w:b/>
          <w:bCs/>
        </w:rPr>
        <w:t>02</w:t>
      </w:r>
      <w:r w:rsidR="00823A1E" w:rsidRPr="008F5EDF">
        <w:rPr>
          <w:rFonts w:asciiTheme="minorHAnsi" w:hAnsiTheme="minorHAnsi" w:cs="Times New Roman"/>
          <w:b/>
          <w:bCs/>
        </w:rPr>
        <w:t>.202</w:t>
      </w:r>
      <w:r w:rsidR="0047571B">
        <w:rPr>
          <w:rFonts w:asciiTheme="minorHAnsi" w:hAnsiTheme="minorHAnsi" w:cs="Times New Roman"/>
          <w:b/>
          <w:bCs/>
        </w:rPr>
        <w:t>4</w:t>
      </w:r>
      <w:r w:rsidR="00823A1E" w:rsidRPr="008F5EDF">
        <w:rPr>
          <w:rFonts w:asciiTheme="minorHAnsi" w:hAnsiTheme="minorHAnsi" w:cs="Times New Roman"/>
          <w:b/>
          <w:bCs/>
        </w:rPr>
        <w:t>, ora 12.00</w:t>
      </w:r>
    </w:p>
    <w:p w14:paraId="0DC3959C" w14:textId="3CF89715" w:rsidR="009F4173" w:rsidRPr="00FB07FE" w:rsidRDefault="00E66D1C" w:rsidP="00C74865">
      <w:pPr>
        <w:spacing w:after="0" w:line="36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Data şi ora închidere depunere de proiecte </w:t>
      </w:r>
      <w:r w:rsidRPr="008F5EDF">
        <w:rPr>
          <w:rFonts w:asciiTheme="minorHAnsi" w:eastAsia="Times New Roman" w:hAnsiTheme="minorHAnsi" w:cs="Times New Roman"/>
          <w:b/>
          <w:bCs/>
        </w:rPr>
        <w:t>tip A</w:t>
      </w:r>
      <w:r w:rsidRPr="00FB07FE">
        <w:rPr>
          <w:rFonts w:asciiTheme="minorHAnsi" w:eastAsia="Times New Roman" w:hAnsiTheme="minorHAnsi" w:cs="Times New Roman"/>
        </w:rPr>
        <w:t xml:space="preserve">: </w:t>
      </w:r>
      <w:r w:rsidR="000C6B31" w:rsidRPr="008F5EDF">
        <w:rPr>
          <w:rFonts w:asciiTheme="minorHAnsi" w:eastAsia="Times New Roman" w:hAnsiTheme="minorHAnsi" w:cs="Times New Roman"/>
          <w:b/>
          <w:bCs/>
        </w:rPr>
        <w:t>3</w:t>
      </w:r>
      <w:r w:rsidR="005B4A7D">
        <w:rPr>
          <w:rFonts w:asciiTheme="minorHAnsi" w:eastAsia="Times New Roman" w:hAnsiTheme="minorHAnsi" w:cs="Times New Roman"/>
          <w:b/>
          <w:bCs/>
        </w:rPr>
        <w:t>0</w:t>
      </w:r>
      <w:r w:rsidR="000C6B31" w:rsidRPr="008F5EDF">
        <w:rPr>
          <w:rFonts w:asciiTheme="minorHAnsi" w:eastAsia="Times New Roman" w:hAnsiTheme="minorHAnsi" w:cs="Times New Roman"/>
          <w:b/>
          <w:bCs/>
        </w:rPr>
        <w:t>.</w:t>
      </w:r>
      <w:r w:rsidR="005B4A7D" w:rsidRPr="008F5EDF">
        <w:rPr>
          <w:rFonts w:asciiTheme="minorHAnsi" w:eastAsia="Times New Roman" w:hAnsiTheme="minorHAnsi" w:cs="Times New Roman"/>
          <w:b/>
          <w:bCs/>
        </w:rPr>
        <w:t>0</w:t>
      </w:r>
      <w:r w:rsidR="005B4A7D">
        <w:rPr>
          <w:rFonts w:asciiTheme="minorHAnsi" w:eastAsia="Times New Roman" w:hAnsiTheme="minorHAnsi" w:cs="Times New Roman"/>
          <w:b/>
          <w:bCs/>
        </w:rPr>
        <w:t>6</w:t>
      </w:r>
      <w:r w:rsidR="000C6B31" w:rsidRPr="008F5EDF">
        <w:rPr>
          <w:rFonts w:asciiTheme="minorHAnsi" w:eastAsia="Times New Roman" w:hAnsiTheme="minorHAnsi" w:cs="Times New Roman"/>
          <w:b/>
          <w:bCs/>
        </w:rPr>
        <w:t>.202</w:t>
      </w:r>
      <w:r w:rsidR="00823A1E" w:rsidRPr="008F5EDF">
        <w:rPr>
          <w:rFonts w:asciiTheme="minorHAnsi" w:eastAsia="Times New Roman" w:hAnsiTheme="minorHAnsi" w:cs="Times New Roman"/>
          <w:b/>
          <w:bCs/>
        </w:rPr>
        <w:t>4, ora 12.00</w:t>
      </w:r>
    </w:p>
    <w:p w14:paraId="0DC3959E" w14:textId="6F578F20" w:rsidR="009F4173" w:rsidRPr="00FB07FE" w:rsidRDefault="00E66D1C" w:rsidP="006744FE">
      <w:pPr>
        <w:spacing w:line="36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Data şi ora închidere depunere de proiecte </w:t>
      </w:r>
      <w:r w:rsidRPr="008F5EDF">
        <w:rPr>
          <w:rFonts w:asciiTheme="minorHAnsi" w:eastAsia="Times New Roman" w:hAnsiTheme="minorHAnsi" w:cs="Times New Roman"/>
          <w:b/>
          <w:bCs/>
        </w:rPr>
        <w:t xml:space="preserve">tip B: </w:t>
      </w:r>
      <w:r w:rsidR="00D4318B" w:rsidRPr="008F5EDF">
        <w:rPr>
          <w:rFonts w:asciiTheme="minorHAnsi" w:eastAsia="Times New Roman" w:hAnsiTheme="minorHAnsi" w:cs="Times New Roman"/>
          <w:b/>
          <w:bCs/>
        </w:rPr>
        <w:t>01</w:t>
      </w:r>
      <w:r w:rsidRPr="008F5EDF">
        <w:rPr>
          <w:rFonts w:asciiTheme="minorHAnsi" w:eastAsia="Times New Roman" w:hAnsiTheme="minorHAnsi" w:cs="Times New Roman"/>
          <w:b/>
          <w:bCs/>
        </w:rPr>
        <w:t>.</w:t>
      </w:r>
      <w:r w:rsidR="00D4318B" w:rsidRPr="008F5EDF">
        <w:rPr>
          <w:rFonts w:asciiTheme="minorHAnsi" w:eastAsia="Times New Roman" w:hAnsiTheme="minorHAnsi" w:cs="Times New Roman"/>
          <w:b/>
          <w:bCs/>
        </w:rPr>
        <w:t>01</w:t>
      </w:r>
      <w:r w:rsidRPr="008F5EDF">
        <w:rPr>
          <w:rFonts w:asciiTheme="minorHAnsi" w:eastAsia="Times New Roman" w:hAnsiTheme="minorHAnsi" w:cs="Times New Roman"/>
          <w:b/>
          <w:bCs/>
        </w:rPr>
        <w:t>.202</w:t>
      </w:r>
      <w:r w:rsidR="00D4318B" w:rsidRPr="008F5EDF">
        <w:rPr>
          <w:rFonts w:asciiTheme="minorHAnsi" w:eastAsia="Times New Roman" w:hAnsiTheme="minorHAnsi" w:cs="Times New Roman"/>
          <w:b/>
          <w:bCs/>
        </w:rPr>
        <w:t>7</w:t>
      </w:r>
      <w:r w:rsidR="00823A1E" w:rsidRPr="008F5EDF">
        <w:rPr>
          <w:rFonts w:asciiTheme="minorHAnsi" w:eastAsia="Times New Roman" w:hAnsiTheme="minorHAnsi" w:cs="Times New Roman"/>
          <w:b/>
          <w:bCs/>
        </w:rPr>
        <w:t>, ora 12.00</w:t>
      </w:r>
    </w:p>
    <w:p w14:paraId="0DC395A3" w14:textId="7F5459A9" w:rsidR="009F4173" w:rsidRPr="00FB07FE" w:rsidRDefault="00E66D1C" w:rsidP="006744FE">
      <w:pPr>
        <w:pBdr>
          <w:top w:val="single" w:sz="8" w:space="0" w:color="FF0000"/>
          <w:left w:val="single" w:sz="8" w:space="4" w:color="FF0000"/>
          <w:bottom w:val="single" w:sz="8" w:space="1" w:color="FF0000"/>
          <w:right w:val="single" w:sz="8" w:space="4" w:color="FF0000"/>
        </w:pBdr>
        <w:spacing w:before="240" w:after="0" w:line="240" w:lineRule="auto"/>
        <w:ind w:right="112"/>
        <w:jc w:val="both"/>
        <w:rPr>
          <w:rFonts w:asciiTheme="minorHAnsi" w:eastAsia="Times New Roman" w:hAnsiTheme="minorHAnsi" w:cs="Times New Roman"/>
          <w:i/>
          <w:iCs/>
        </w:rPr>
      </w:pPr>
      <w:r w:rsidRPr="00FB07FE">
        <w:rPr>
          <w:rFonts w:asciiTheme="minorHAnsi" w:eastAsia="Times New Roman" w:hAnsiTheme="minorHAnsi" w:cs="Times New Roman"/>
          <w:color w:val="FF0000"/>
        </w:rPr>
        <w:t>Atenție!</w:t>
      </w:r>
      <w:r w:rsidR="00472A61">
        <w:rPr>
          <w:rFonts w:asciiTheme="minorHAnsi" w:eastAsia="Times New Roman" w:hAnsiTheme="minorHAnsi" w:cs="Times New Roman"/>
          <w:color w:val="FF0000"/>
        </w:rPr>
        <w:t xml:space="preserve"> </w:t>
      </w:r>
      <w:r w:rsidRPr="00FB07FE">
        <w:rPr>
          <w:rFonts w:asciiTheme="minorHAnsi" w:eastAsia="Times New Roman" w:hAnsiTheme="minorHAnsi" w:cs="Times New Roman"/>
          <w:i/>
          <w:iCs/>
        </w:rPr>
        <w:t>Proiectele depuse înainte de data deschiderii apelului de proiecte și după data închiderii apelului de proiecte vor fi respinse.</w:t>
      </w:r>
    </w:p>
    <w:p w14:paraId="0DC395A5" w14:textId="5C082694" w:rsidR="009F4173" w:rsidRPr="00FB07FE" w:rsidRDefault="00E66D1C" w:rsidP="00C74865">
      <w:pPr>
        <w:spacing w:before="240" w:after="0" w:line="240" w:lineRule="auto"/>
        <w:ind w:right="112"/>
        <w:jc w:val="both"/>
        <w:rPr>
          <w:rFonts w:asciiTheme="minorHAnsi" w:eastAsia="Times New Roman" w:hAnsiTheme="minorHAnsi" w:cs="Times New Roman"/>
        </w:rPr>
      </w:pPr>
      <w:bookmarkStart w:id="14" w:name="_1t3h5sf"/>
      <w:bookmarkEnd w:id="14"/>
      <w:r w:rsidRPr="00FB07FE">
        <w:rPr>
          <w:rFonts w:asciiTheme="minorHAnsi" w:eastAsia="Times New Roman" w:hAnsiTheme="minorHAnsi" w:cs="Times New Roman"/>
        </w:rPr>
        <w:t>Ministerul Energiei poate prelungi termenul de depunere în funcție de solicitările primite, de rata de contractare a proiectelor, deciziile de realocare a unor fonduri sau alte considerente.</w:t>
      </w:r>
    </w:p>
    <w:p w14:paraId="4D350E1D" w14:textId="77777777" w:rsidR="00FD0854" w:rsidRPr="00FB07FE" w:rsidRDefault="00FD0854" w:rsidP="00F12B7F">
      <w:pPr>
        <w:spacing w:after="0" w:line="240" w:lineRule="auto"/>
        <w:ind w:right="112"/>
        <w:jc w:val="both"/>
        <w:rPr>
          <w:rFonts w:asciiTheme="minorHAnsi" w:eastAsia="Times New Roman" w:hAnsiTheme="minorHAnsi" w:cs="Times New Roman"/>
        </w:rPr>
      </w:pPr>
    </w:p>
    <w:p w14:paraId="0DC395A7" w14:textId="14733FC4" w:rsidR="009F4173" w:rsidRPr="00C74865" w:rsidRDefault="00E66D1C" w:rsidP="009F3092">
      <w:pPr>
        <w:pStyle w:val="Heading3"/>
        <w:spacing w:line="276" w:lineRule="auto"/>
        <w:ind w:right="112"/>
        <w:rPr>
          <w:rFonts w:asciiTheme="minorHAnsi" w:eastAsiaTheme="minorEastAsia" w:hAnsiTheme="minorHAnsi"/>
          <w:b/>
          <w:bCs/>
        </w:rPr>
      </w:pPr>
      <w:bookmarkStart w:id="15" w:name="_4d34og8"/>
      <w:bookmarkEnd w:id="15"/>
      <w:r w:rsidRPr="00C74865">
        <w:rPr>
          <w:rFonts w:asciiTheme="minorHAnsi" w:eastAsiaTheme="minorEastAsia" w:hAnsiTheme="minorHAnsi"/>
          <w:b/>
          <w:bCs/>
        </w:rPr>
        <w:t xml:space="preserve">1.3. </w:t>
      </w:r>
      <w:r w:rsidR="00E57E9B" w:rsidRPr="00C74865">
        <w:rPr>
          <w:rFonts w:asciiTheme="minorHAnsi" w:eastAsiaTheme="minorEastAsia" w:hAnsiTheme="minorHAnsi"/>
          <w:b/>
          <w:bCs/>
        </w:rPr>
        <w:t>Acțiunile</w:t>
      </w:r>
      <w:r w:rsidRPr="00C74865">
        <w:rPr>
          <w:rFonts w:asciiTheme="minorHAnsi" w:eastAsiaTheme="minorEastAsia" w:hAnsiTheme="minorHAnsi"/>
          <w:b/>
          <w:bCs/>
        </w:rPr>
        <w:t xml:space="preserve"> și activitățile finanțabile</w:t>
      </w:r>
    </w:p>
    <w:p w14:paraId="0DC395A8" w14:textId="77777777" w:rsidR="009F4173" w:rsidRPr="00C74865"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ind w:right="112"/>
        <w:jc w:val="both"/>
        <w:rPr>
          <w:rFonts w:asciiTheme="minorHAnsi" w:eastAsia="Times New Roman" w:hAnsiTheme="minorHAnsi" w:cs="Times New Roman"/>
          <w:b/>
          <w:bCs/>
          <w:color w:val="000000"/>
        </w:rPr>
      </w:pPr>
    </w:p>
    <w:p w14:paraId="0DC395AA" w14:textId="1A23C7C1" w:rsidR="009F4173" w:rsidRPr="00C74865" w:rsidRDefault="00E66D1C" w:rsidP="009F3092">
      <w:pPr>
        <w:pStyle w:val="Heading3"/>
        <w:spacing w:line="276" w:lineRule="auto"/>
        <w:ind w:right="112"/>
        <w:rPr>
          <w:rFonts w:asciiTheme="minorHAnsi" w:eastAsiaTheme="minorEastAsia" w:hAnsiTheme="minorHAnsi"/>
          <w:b/>
          <w:bCs/>
        </w:rPr>
      </w:pPr>
      <w:r w:rsidRPr="00C74865">
        <w:rPr>
          <w:rFonts w:asciiTheme="minorHAnsi" w:eastAsiaTheme="minorEastAsia" w:hAnsiTheme="minorHAnsi"/>
          <w:b/>
          <w:bCs/>
        </w:rPr>
        <w:t xml:space="preserve">1.3.1. </w:t>
      </w:r>
      <w:r w:rsidR="00E57E9B" w:rsidRPr="00C74865">
        <w:rPr>
          <w:rFonts w:asciiTheme="minorHAnsi" w:eastAsiaTheme="minorEastAsia" w:hAnsiTheme="minorHAnsi"/>
          <w:b/>
          <w:bCs/>
        </w:rPr>
        <w:t>Acțiunile</w:t>
      </w:r>
      <w:r w:rsidRPr="00C74865">
        <w:rPr>
          <w:rFonts w:asciiTheme="minorHAnsi" w:eastAsiaTheme="minorEastAsia" w:hAnsiTheme="minorHAnsi"/>
          <w:b/>
          <w:bCs/>
        </w:rPr>
        <w:t xml:space="preserve"> </w:t>
      </w:r>
      <w:r w:rsidR="00E57E9B" w:rsidRPr="00C74865">
        <w:rPr>
          <w:rFonts w:asciiTheme="minorHAnsi" w:eastAsiaTheme="minorEastAsia" w:hAnsiTheme="minorHAnsi"/>
          <w:b/>
          <w:bCs/>
        </w:rPr>
        <w:t>finanțabile</w:t>
      </w:r>
      <w:r w:rsidRPr="00C74865">
        <w:rPr>
          <w:rFonts w:asciiTheme="minorHAnsi" w:eastAsiaTheme="minorEastAsia" w:hAnsiTheme="minorHAnsi"/>
          <w:b/>
          <w:bCs/>
        </w:rPr>
        <w:t xml:space="preserve"> conform Fondului pentru Modernizare</w:t>
      </w:r>
    </w:p>
    <w:p w14:paraId="0DC395AC" w14:textId="0BE18151" w:rsidR="009F4173" w:rsidRPr="00FB07FE" w:rsidRDefault="00E66D1C" w:rsidP="00C74865">
      <w:pPr>
        <w:shd w:val="clear" w:color="auto" w:fill="FFFFFF"/>
        <w:spacing w:before="240" w:after="0" w:line="36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În cadrul acestui </w:t>
      </w:r>
      <w:r w:rsidR="00C74865" w:rsidRPr="00C74865">
        <w:rPr>
          <w:rFonts w:asciiTheme="minorHAnsi" w:eastAsia="Times New Roman" w:hAnsiTheme="minorHAnsi" w:cs="Times New Roman"/>
          <w:i/>
          <w:iCs/>
        </w:rPr>
        <w:t>o</w:t>
      </w:r>
      <w:r w:rsidRPr="00C74865">
        <w:rPr>
          <w:rFonts w:asciiTheme="minorHAnsi" w:eastAsia="Times New Roman" w:hAnsiTheme="minorHAnsi" w:cs="Times New Roman"/>
          <w:i/>
          <w:iCs/>
        </w:rPr>
        <w:t xml:space="preserve">biectiv </w:t>
      </w:r>
      <w:r w:rsidR="00C74865" w:rsidRPr="00C74865">
        <w:rPr>
          <w:rFonts w:asciiTheme="minorHAnsi" w:eastAsia="Times New Roman" w:hAnsiTheme="minorHAnsi" w:cs="Times New Roman"/>
          <w:i/>
          <w:iCs/>
        </w:rPr>
        <w:t>s</w:t>
      </w:r>
      <w:r w:rsidRPr="00C74865">
        <w:rPr>
          <w:rFonts w:asciiTheme="minorHAnsi" w:eastAsia="Times New Roman" w:hAnsiTheme="minorHAnsi" w:cs="Times New Roman"/>
          <w:i/>
          <w:iCs/>
        </w:rPr>
        <w:t>pecific</w:t>
      </w:r>
      <w:r w:rsidRPr="00FB07FE">
        <w:rPr>
          <w:rFonts w:asciiTheme="minorHAnsi" w:eastAsia="Times New Roman" w:hAnsiTheme="minorHAnsi" w:cs="Times New Roman"/>
        </w:rPr>
        <w:t xml:space="preserve"> este </w:t>
      </w:r>
      <w:r w:rsidR="00E57E9B" w:rsidRPr="00FB07FE">
        <w:rPr>
          <w:rFonts w:asciiTheme="minorHAnsi" w:eastAsia="Times New Roman" w:hAnsiTheme="minorHAnsi" w:cs="Times New Roman"/>
        </w:rPr>
        <w:t>finanțată</w:t>
      </w:r>
      <w:r w:rsidRPr="00FB07FE">
        <w:rPr>
          <w:rFonts w:asciiTheme="minorHAnsi" w:eastAsia="Times New Roman" w:hAnsiTheme="minorHAnsi" w:cs="Times New Roman"/>
        </w:rPr>
        <w:t xml:space="preserve"> următoarea acțiune:</w:t>
      </w:r>
    </w:p>
    <w:p w14:paraId="0DC395AF" w14:textId="77777777" w:rsidR="009F4173" w:rsidRPr="00FB07FE" w:rsidRDefault="00E66D1C" w:rsidP="006744FE">
      <w:pPr>
        <w:shd w:val="clear" w:color="auto" w:fill="FFFFFF"/>
        <w:spacing w:line="240" w:lineRule="auto"/>
        <w:ind w:right="112"/>
        <w:jc w:val="both"/>
        <w:rPr>
          <w:rFonts w:asciiTheme="minorHAnsi" w:eastAsia="Times New Roman" w:hAnsiTheme="minorHAnsi" w:cs="Times New Roman"/>
          <w:b/>
          <w:bCs/>
          <w:i/>
          <w:iCs/>
        </w:rPr>
      </w:pPr>
      <w:r w:rsidRPr="00FB07FE">
        <w:rPr>
          <w:rFonts w:asciiTheme="minorHAnsi" w:eastAsia="Times New Roman" w:hAnsiTheme="minorHAnsi" w:cs="Times New Roman"/>
        </w:rPr>
        <w:t xml:space="preserve">              </w:t>
      </w:r>
      <w:r w:rsidRPr="00FB07FE">
        <w:rPr>
          <w:rFonts w:asciiTheme="minorHAnsi" w:eastAsia="Times New Roman" w:hAnsiTheme="minorHAnsi" w:cs="Times New Roman"/>
          <w:b/>
          <w:bCs/>
          <w:i/>
          <w:iCs/>
        </w:rPr>
        <w:t>Sprijinirea modernizării/reabilitării rețelei inteligente de termoficare</w:t>
      </w:r>
    </w:p>
    <w:p w14:paraId="0DC395B1" w14:textId="77777777" w:rsidR="009F4173" w:rsidRPr="00FB07FE" w:rsidRDefault="00E66D1C" w:rsidP="00EB550C">
      <w:pPr>
        <w:numPr>
          <w:ilvl w:val="0"/>
          <w:numId w:val="5"/>
        </w:numPr>
        <w:tabs>
          <w:tab w:val="left" w:pos="851"/>
        </w:tabs>
        <w:spacing w:after="0" w:line="240" w:lineRule="auto"/>
        <w:ind w:right="112" w:firstLine="540"/>
        <w:jc w:val="both"/>
        <w:rPr>
          <w:rFonts w:asciiTheme="minorHAnsi" w:hAnsiTheme="minorHAnsi"/>
        </w:rPr>
      </w:pPr>
      <w:r w:rsidRPr="00FB07FE">
        <w:rPr>
          <w:rFonts w:asciiTheme="minorHAnsi" w:hAnsiTheme="minorHAnsi"/>
        </w:rPr>
        <w:t xml:space="preserve">Modernizarea/reabilitarea rețelelor termice primare şi secundare, inclusiv a punctelor termice din sistemele de alimentare cu energie termică prin implementarea tehnologiilor moderne, performante, care să îndeplinească toate cerințele actuale privind pierderile de căldură și de fluid și care să conducă la reducerea emisiilor de CO2; </w:t>
      </w:r>
    </w:p>
    <w:p w14:paraId="0DC395B2" w14:textId="77777777" w:rsidR="009F4173" w:rsidRPr="00FB07FE" w:rsidRDefault="00E66D1C" w:rsidP="00FD0854">
      <w:pPr>
        <w:numPr>
          <w:ilvl w:val="0"/>
          <w:numId w:val="5"/>
        </w:numPr>
        <w:tabs>
          <w:tab w:val="left" w:pos="900"/>
        </w:tabs>
        <w:spacing w:after="9" w:line="240" w:lineRule="auto"/>
        <w:ind w:right="112" w:firstLine="540"/>
        <w:jc w:val="both"/>
        <w:rPr>
          <w:rFonts w:asciiTheme="minorHAnsi" w:hAnsiTheme="minorHAnsi"/>
        </w:rPr>
      </w:pPr>
      <w:r w:rsidRPr="00FB07FE">
        <w:rPr>
          <w:rFonts w:asciiTheme="minorHAnsi" w:hAnsiTheme="minorHAnsi"/>
        </w:rPr>
        <w:t>achiziționarea/modernizarea/reabilitarea echipamentelor necesare bunei funcționări a sistemelor de  pompare a agentului termic;</w:t>
      </w:r>
    </w:p>
    <w:p w14:paraId="0DC395B4" w14:textId="77777777" w:rsidR="009F4173" w:rsidRPr="00FB07FE" w:rsidRDefault="00E66D1C" w:rsidP="00FD0854">
      <w:pPr>
        <w:numPr>
          <w:ilvl w:val="0"/>
          <w:numId w:val="5"/>
        </w:numPr>
        <w:tabs>
          <w:tab w:val="left" w:pos="851"/>
        </w:tabs>
        <w:spacing w:after="150" w:line="240" w:lineRule="auto"/>
        <w:ind w:right="112" w:firstLine="540"/>
        <w:jc w:val="both"/>
        <w:rPr>
          <w:rFonts w:asciiTheme="minorHAnsi" w:hAnsiTheme="minorHAnsi"/>
        </w:rPr>
      </w:pPr>
      <w:r w:rsidRPr="00FB07FE">
        <w:rPr>
          <w:rFonts w:asciiTheme="minorHAnsi" w:hAnsiTheme="minorHAnsi"/>
        </w:rPr>
        <w:t xml:space="preserve">implementarea de Sisteme de Management Energetic (măsurare, control şi automatizare a SACET). </w:t>
      </w:r>
    </w:p>
    <w:p w14:paraId="0DC395B7" w14:textId="3F3599F2" w:rsidR="009F4173" w:rsidRPr="00FB07FE" w:rsidRDefault="00E66D1C" w:rsidP="00F12B7F">
      <w:pPr>
        <w:shd w:val="clear" w:color="auto" w:fill="FFFFFF"/>
        <w:spacing w:after="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 xml:space="preserve">Se vor finanța </w:t>
      </w:r>
      <w:bookmarkStart w:id="16" w:name="_Hlk114745190"/>
      <w:r w:rsidRPr="00FB07FE">
        <w:rPr>
          <w:rFonts w:asciiTheme="minorHAnsi" w:hAnsiTheme="minorHAnsi"/>
        </w:rPr>
        <w:t xml:space="preserve">investiții în modernizarea/reabilitarea și dezvoltarea rețelei inteligente de termoficare. Sprijinul financiar este destinat atingerii obiectivelor asumate de România în cadrul </w:t>
      </w:r>
      <w:bookmarkStart w:id="17" w:name="_Hlk112160213"/>
      <w:r w:rsidRPr="00FB07FE">
        <w:rPr>
          <w:rFonts w:asciiTheme="minorHAnsi" w:hAnsiTheme="minorHAnsi"/>
        </w:rPr>
        <w:t>„</w:t>
      </w:r>
      <w:bookmarkEnd w:id="17"/>
      <w:r w:rsidRPr="00FB07FE">
        <w:rPr>
          <w:rFonts w:asciiTheme="minorHAnsi" w:hAnsiTheme="minorHAnsi"/>
        </w:rPr>
        <w:t>programului -cheie 5: Cogenerare de înaltă eficiență și modernizarea rețelelor de termoficare - Sprijin pentru modernizarea și realizarea de centrale în cogenerare de înaltă eficiență și pentru modernizarea rețelelor de termoficare</w:t>
      </w:r>
      <w:bookmarkEnd w:id="16"/>
      <w:r w:rsidR="002141D5" w:rsidRPr="00FB07FE">
        <w:rPr>
          <w:rFonts w:asciiTheme="minorHAnsi" w:hAnsiTheme="minorHAnsi"/>
        </w:rPr>
        <w:t>- Domeniul de investiții 5.3: Sprijin pentru modernizarea și dezvoltarea rețelei inteligente de  termoficare</w:t>
      </w:r>
      <w:r w:rsidRPr="00FB07FE">
        <w:rPr>
          <w:rFonts w:asciiTheme="minorHAnsi" w:hAnsiTheme="minorHAnsi"/>
        </w:rPr>
        <w:t>’’</w:t>
      </w:r>
      <w:r w:rsidRPr="00FB07FE">
        <w:rPr>
          <w:rFonts w:asciiTheme="minorHAnsi" w:eastAsia="Times New Roman" w:hAnsiTheme="minorHAnsi" w:cs="Times New Roman"/>
        </w:rPr>
        <w:t xml:space="preserve">. </w:t>
      </w:r>
    </w:p>
    <w:p w14:paraId="7590FA08" w14:textId="77777777" w:rsidR="00DB224B" w:rsidRPr="00FB07FE" w:rsidRDefault="00DB224B" w:rsidP="00F12B7F">
      <w:pPr>
        <w:shd w:val="clear" w:color="auto" w:fill="FFFFFF"/>
        <w:spacing w:after="0" w:line="240" w:lineRule="auto"/>
        <w:ind w:right="112"/>
        <w:jc w:val="both"/>
        <w:rPr>
          <w:rFonts w:asciiTheme="minorHAnsi" w:eastAsia="Times New Roman" w:hAnsiTheme="minorHAnsi" w:cs="Times New Roman"/>
        </w:rPr>
      </w:pP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9"/>
      </w:tblGrid>
      <w:tr w:rsidR="009F4173" w:rsidRPr="00FB07FE" w14:paraId="0DC395C0" w14:textId="77777777" w:rsidTr="00DB224B">
        <w:trPr>
          <w:trHeight w:val="1410"/>
        </w:trPr>
        <w:tc>
          <w:tcPr>
            <w:tcW w:w="10163"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31843519" w14:textId="5BC7FBD3" w:rsidR="000237D1" w:rsidRPr="00FB07FE" w:rsidRDefault="00E66D1C" w:rsidP="00E930DF">
            <w:pPr>
              <w:spacing w:after="0"/>
              <w:ind w:left="206" w:right="112"/>
              <w:jc w:val="both"/>
              <w:rPr>
                <w:rFonts w:asciiTheme="minorHAnsi" w:hAnsiTheme="minorHAnsi" w:cs="Times New Roman"/>
              </w:rPr>
            </w:pPr>
            <w:r w:rsidRPr="00FB07FE">
              <w:rPr>
                <w:rFonts w:asciiTheme="minorHAnsi" w:eastAsia="Times New Roman" w:hAnsiTheme="minorHAnsi" w:cs="Times New Roman"/>
              </w:rPr>
              <w:t xml:space="preserve">Vor fi finanțate proiectele care propun investiții într-un sistem de termoficare centralizată care respectă criteriile definiției sistemului de termoficare centralizat eficient din punct de vedere energetic, astfel cum este prevăzut la </w:t>
            </w:r>
            <w:r w:rsidRPr="00FB07FE">
              <w:rPr>
                <w:rFonts w:asciiTheme="minorHAnsi" w:eastAsia="Times New Roman" w:hAnsiTheme="minorHAnsi" w:cs="Times New Roman"/>
                <w:color w:val="000000"/>
                <w:lang w:eastAsia="en-US"/>
              </w:rPr>
              <w:t xml:space="preserve">art. 2 </w:t>
            </w:r>
            <w:r w:rsidR="00225C55">
              <w:rPr>
                <w:rFonts w:asciiTheme="minorHAnsi" w:eastAsia="Times New Roman" w:hAnsiTheme="minorHAnsi" w:cs="Times New Roman"/>
                <w:color w:val="000000"/>
                <w:lang w:eastAsia="en-US"/>
              </w:rPr>
              <w:t>pct.</w:t>
            </w:r>
            <w:r w:rsidR="00225C55" w:rsidRPr="00FB07FE">
              <w:rPr>
                <w:rFonts w:asciiTheme="minorHAnsi" w:eastAsia="Times New Roman" w:hAnsiTheme="minorHAnsi" w:cs="Times New Roman"/>
                <w:color w:val="000000"/>
                <w:lang w:eastAsia="en-US"/>
              </w:rPr>
              <w:t xml:space="preserve"> </w:t>
            </w:r>
            <w:r w:rsidRPr="00FB07FE">
              <w:rPr>
                <w:rFonts w:asciiTheme="minorHAnsi" w:eastAsia="Times New Roman" w:hAnsiTheme="minorHAnsi" w:cs="Times New Roman"/>
                <w:color w:val="000000"/>
                <w:lang w:eastAsia="en-US"/>
              </w:rPr>
              <w:t>41 și 42 din Directiva 2012/27/UE</w:t>
            </w:r>
            <w:r w:rsidR="00225C55">
              <w:rPr>
                <w:rFonts w:asciiTheme="minorHAnsi" w:eastAsia="Times New Roman" w:hAnsiTheme="minorHAnsi" w:cs="Times New Roman"/>
                <w:color w:val="000000"/>
                <w:lang w:eastAsia="en-US"/>
              </w:rPr>
              <w:t>, cu modificările și completările ulterioare</w:t>
            </w:r>
            <w:r w:rsidRPr="00FB07FE">
              <w:rPr>
                <w:rFonts w:asciiTheme="minorHAnsi" w:eastAsia="Times New Roman" w:hAnsiTheme="minorHAnsi" w:cs="Times New Roman"/>
                <w:color w:val="000000"/>
                <w:lang w:eastAsia="en-US"/>
              </w:rPr>
              <w:t>.</w:t>
            </w:r>
            <w:r w:rsidRPr="00FB07FE">
              <w:rPr>
                <w:rFonts w:asciiTheme="minorHAnsi" w:eastAsia="Times New Roman" w:hAnsiTheme="minorHAnsi" w:cs="Times New Roman"/>
              </w:rPr>
              <w:t xml:space="preserve"> </w:t>
            </w:r>
            <w:r w:rsidR="00E43F84" w:rsidRPr="00FB07FE">
              <w:rPr>
                <w:rFonts w:asciiTheme="minorHAnsi" w:eastAsia="Times New Roman" w:hAnsiTheme="minorHAnsi" w:cs="Times New Roman"/>
              </w:rPr>
              <w:t>În cazul în care sistemul nu devine încă pe deplin eficient din punct de vedere energetic</w:t>
            </w:r>
            <w:r w:rsidR="00DF6BBA" w:rsidRPr="00FB07FE">
              <w:rPr>
                <w:rFonts w:asciiTheme="minorHAnsi" w:eastAsia="Times New Roman" w:hAnsiTheme="minorHAnsi" w:cs="Times New Roman"/>
              </w:rPr>
              <w:t>,</w:t>
            </w:r>
            <w:r w:rsidR="00E43F84" w:rsidRPr="00FB07FE">
              <w:rPr>
                <w:rFonts w:asciiTheme="minorHAnsi" w:eastAsia="Times New Roman" w:hAnsiTheme="minorHAnsi" w:cs="Times New Roman"/>
              </w:rPr>
              <w:t xml:space="preserve"> ca urmare a lucrărilor la rețeaua de </w:t>
            </w:r>
            <w:r w:rsidR="00835F03" w:rsidRPr="00FB07FE">
              <w:rPr>
                <w:rFonts w:asciiTheme="minorHAnsi" w:eastAsia="Times New Roman" w:hAnsiTheme="minorHAnsi" w:cs="Times New Roman"/>
              </w:rPr>
              <w:t xml:space="preserve">transport și/sau distribuție </w:t>
            </w:r>
            <w:r w:rsidR="00E43F84" w:rsidRPr="00FB07FE">
              <w:rPr>
                <w:rFonts w:asciiTheme="minorHAnsi" w:eastAsia="Times New Roman" w:hAnsiTheme="minorHAnsi" w:cs="Times New Roman"/>
              </w:rPr>
              <w:t xml:space="preserve">care beneficiază de ajutor, modernizările suplimentare necesare pentru a îndeplini condițiile de încadrare în definiția sistemului de termoficare și/sau răcire centralizată eficient din punct de vedere energetic încep, pentru instalațiile de încălzire și/sau de răcire care fac obiectul ajutorului, în termen de </w:t>
            </w:r>
            <w:r w:rsidR="00DF6BBA" w:rsidRPr="00FB07FE">
              <w:rPr>
                <w:rFonts w:asciiTheme="minorHAnsi" w:eastAsia="Times New Roman" w:hAnsiTheme="minorHAnsi" w:cs="Times New Roman"/>
              </w:rPr>
              <w:t xml:space="preserve">maxim </w:t>
            </w:r>
            <w:r w:rsidR="00E43F84" w:rsidRPr="00FB07FE">
              <w:rPr>
                <w:rFonts w:asciiTheme="minorHAnsi" w:eastAsia="Times New Roman" w:hAnsiTheme="minorHAnsi" w:cs="Times New Roman"/>
              </w:rPr>
              <w:t xml:space="preserve">3 ani de la demararea lucrărilor </w:t>
            </w:r>
            <w:r w:rsidR="0081286F" w:rsidRPr="00FB07FE">
              <w:rPr>
                <w:rFonts w:asciiTheme="minorHAnsi" w:eastAsia="Times New Roman" w:hAnsiTheme="minorHAnsi" w:cs="Times New Roman"/>
              </w:rPr>
              <w:t>f</w:t>
            </w:r>
            <w:r w:rsidR="00DF6BBA" w:rsidRPr="00FB07FE">
              <w:rPr>
                <w:rFonts w:asciiTheme="minorHAnsi" w:eastAsia="Times New Roman" w:hAnsiTheme="minorHAnsi" w:cs="Times New Roman"/>
              </w:rPr>
              <w:t xml:space="preserve">inanțate prin </w:t>
            </w:r>
            <w:r w:rsidR="00855B35" w:rsidRPr="00FB07FE">
              <w:rPr>
                <w:rFonts w:asciiTheme="minorHAnsi" w:eastAsia="Times New Roman" w:hAnsiTheme="minorHAnsi" w:cs="Times New Roman"/>
              </w:rPr>
              <w:t>F</w:t>
            </w:r>
            <w:r w:rsidR="00DF6BBA" w:rsidRPr="00FB07FE">
              <w:rPr>
                <w:rFonts w:asciiTheme="minorHAnsi" w:eastAsia="Times New Roman" w:hAnsiTheme="minorHAnsi" w:cs="Times New Roman"/>
              </w:rPr>
              <w:t xml:space="preserve">ondul pentru modernizare </w:t>
            </w:r>
            <w:r w:rsidR="00E43F84" w:rsidRPr="00FB07FE">
              <w:rPr>
                <w:rFonts w:asciiTheme="minorHAnsi" w:eastAsia="Times New Roman" w:hAnsiTheme="minorHAnsi" w:cs="Times New Roman"/>
              </w:rPr>
              <w:t xml:space="preserve">la rețeaua de </w:t>
            </w:r>
            <w:r w:rsidR="00835F03" w:rsidRPr="00FB07FE">
              <w:rPr>
                <w:rFonts w:asciiTheme="minorHAnsi" w:eastAsia="Times New Roman" w:hAnsiTheme="minorHAnsi" w:cs="Times New Roman"/>
              </w:rPr>
              <w:t xml:space="preserve">transport și/sau distribuție </w:t>
            </w:r>
            <w:r w:rsidR="00E43F84" w:rsidRPr="00FB07FE">
              <w:rPr>
                <w:rFonts w:asciiTheme="minorHAnsi" w:eastAsia="Times New Roman" w:hAnsiTheme="minorHAnsi" w:cs="Times New Roman"/>
              </w:rPr>
              <w:t xml:space="preserve">care beneficiază de </w:t>
            </w:r>
            <w:r w:rsidR="00E930DF" w:rsidRPr="00FB07FE">
              <w:rPr>
                <w:rFonts w:asciiTheme="minorHAnsi" w:eastAsia="Times New Roman" w:hAnsiTheme="minorHAnsi" w:cs="Times New Roman"/>
              </w:rPr>
              <w:t>ajutor.</w:t>
            </w:r>
            <w:r w:rsidR="00E930DF" w:rsidRPr="00FB07FE">
              <w:rPr>
                <w:rFonts w:asciiTheme="minorHAnsi" w:hAnsiTheme="minorHAnsi"/>
              </w:rPr>
              <w:t xml:space="preserve"> Finanțarea</w:t>
            </w:r>
            <w:r w:rsidRPr="00FB07FE">
              <w:rPr>
                <w:rFonts w:asciiTheme="minorHAnsi" w:hAnsiTheme="minorHAnsi"/>
              </w:rPr>
              <w:t xml:space="preserve"> pentru modernizarea rețelelor de </w:t>
            </w:r>
            <w:r w:rsidR="00835F03" w:rsidRPr="00FB07FE">
              <w:rPr>
                <w:rFonts w:asciiTheme="minorHAnsi" w:hAnsiTheme="minorHAnsi"/>
              </w:rPr>
              <w:lastRenderedPageBreak/>
              <w:t xml:space="preserve">transport și/sau distribuție </w:t>
            </w:r>
            <w:r w:rsidRPr="00FB07FE">
              <w:rPr>
                <w:rFonts w:asciiTheme="minorHAnsi" w:hAnsiTheme="minorHAnsi"/>
              </w:rPr>
              <w:t xml:space="preserve">care </w:t>
            </w:r>
            <w:r w:rsidR="000237D1" w:rsidRPr="00FB07FE">
              <w:rPr>
                <w:rFonts w:asciiTheme="minorHAnsi" w:hAnsiTheme="minorHAnsi"/>
              </w:rPr>
              <w:t xml:space="preserve">transportă </w:t>
            </w:r>
            <w:r w:rsidRPr="00FB07FE">
              <w:rPr>
                <w:rFonts w:asciiTheme="minorHAnsi" w:hAnsiTheme="minorHAnsi"/>
              </w:rPr>
              <w:t>energie termică generată pe bază de combustibili fosili po</w:t>
            </w:r>
            <w:r w:rsidR="000237D1" w:rsidRPr="00FB07FE">
              <w:rPr>
                <w:rFonts w:asciiTheme="minorHAnsi" w:hAnsiTheme="minorHAnsi"/>
              </w:rPr>
              <w:t>a</w:t>
            </w:r>
            <w:r w:rsidRPr="00FB07FE">
              <w:rPr>
                <w:rFonts w:asciiTheme="minorHAnsi" w:hAnsiTheme="minorHAnsi"/>
              </w:rPr>
              <w:t>t</w:t>
            </w:r>
            <w:r w:rsidR="000237D1" w:rsidRPr="00FB07FE">
              <w:rPr>
                <w:rFonts w:asciiTheme="minorHAnsi" w:hAnsiTheme="minorHAnsi"/>
              </w:rPr>
              <w:t>e</w:t>
            </w:r>
            <w:r w:rsidRPr="00FB07FE">
              <w:rPr>
                <w:rFonts w:asciiTheme="minorHAnsi" w:hAnsiTheme="minorHAnsi"/>
              </w:rPr>
              <w:t xml:space="preserve"> fi acordat</w:t>
            </w:r>
            <w:r w:rsidR="000237D1" w:rsidRPr="00FB07FE">
              <w:rPr>
                <w:rFonts w:asciiTheme="minorHAnsi" w:hAnsiTheme="minorHAnsi"/>
              </w:rPr>
              <w:t>ă</w:t>
            </w:r>
            <w:r w:rsidRPr="00FB07FE">
              <w:rPr>
                <w:rFonts w:asciiTheme="minorHAnsi" w:hAnsiTheme="minorHAnsi"/>
              </w:rPr>
              <w:t xml:space="preserve"> numai dacă </w:t>
            </w:r>
            <w:r w:rsidRPr="00FB07FE">
              <w:rPr>
                <w:rFonts w:asciiTheme="minorHAnsi" w:hAnsiTheme="minorHAnsi" w:cs="Times New Roman"/>
              </w:rPr>
              <w:t xml:space="preserve">beneficiarul de ajutor de stat </w:t>
            </w:r>
            <w:r w:rsidRPr="00FB07FE">
              <w:rPr>
                <w:rFonts w:asciiTheme="minorHAnsi" w:hAnsiTheme="minorHAnsi"/>
              </w:rPr>
              <w:t xml:space="preserve">va </w:t>
            </w:r>
            <w:r w:rsidRPr="00FB07FE">
              <w:rPr>
                <w:rFonts w:asciiTheme="minorHAnsi" w:hAnsiTheme="minorHAnsi" w:cs="Times New Roman"/>
              </w:rPr>
              <w:t>îndeplini</w:t>
            </w:r>
            <w:r w:rsidR="000237D1" w:rsidRPr="00FB07FE">
              <w:rPr>
                <w:rFonts w:asciiTheme="minorHAnsi" w:hAnsiTheme="minorHAnsi" w:cs="Times New Roman"/>
              </w:rPr>
              <w:t xml:space="preserve">, cumulativ, următoarele </w:t>
            </w:r>
            <w:r w:rsidRPr="00FB07FE">
              <w:rPr>
                <w:rFonts w:asciiTheme="minorHAnsi" w:hAnsiTheme="minorHAnsi" w:cs="Times New Roman"/>
              </w:rPr>
              <w:t>condiții:</w:t>
            </w:r>
          </w:p>
          <w:p w14:paraId="0DC395BD" w14:textId="342518D4" w:rsidR="009F4173" w:rsidRPr="00FB07FE" w:rsidRDefault="00E66D1C" w:rsidP="00E930DF">
            <w:pPr>
              <w:spacing w:after="0"/>
              <w:ind w:left="206" w:right="112"/>
              <w:jc w:val="both"/>
              <w:rPr>
                <w:rFonts w:asciiTheme="minorHAnsi" w:hAnsiTheme="minorHAnsi" w:cs="Times New Roman"/>
              </w:rPr>
            </w:pPr>
            <w:r w:rsidRPr="00FB07FE">
              <w:rPr>
                <w:rFonts w:asciiTheme="minorHAnsi" w:hAnsiTheme="minorHAnsi" w:cs="Times New Roman"/>
              </w:rPr>
              <w:t xml:space="preserve">(a) rețeaua de </w:t>
            </w:r>
            <w:r w:rsidR="00835F03" w:rsidRPr="00FB07FE">
              <w:rPr>
                <w:rFonts w:asciiTheme="minorHAnsi" w:hAnsiTheme="minorHAnsi" w:cs="Times New Roman"/>
              </w:rPr>
              <w:t xml:space="preserve">transport și/sau distribuție </w:t>
            </w:r>
            <w:r w:rsidRPr="00FB07FE">
              <w:rPr>
                <w:rFonts w:asciiTheme="minorHAnsi" w:hAnsiTheme="minorHAnsi" w:cs="Times New Roman"/>
              </w:rPr>
              <w:t>este sau devine adecvată pentru transportul de încălzire sau  răcire generată din surse regenerabile de energie;</w:t>
            </w:r>
          </w:p>
          <w:p w14:paraId="0DC395BE" w14:textId="77777777" w:rsidR="009F4173" w:rsidRPr="00FB07FE" w:rsidRDefault="00E66D1C" w:rsidP="00E930DF">
            <w:pPr>
              <w:spacing w:after="0"/>
              <w:ind w:left="206" w:right="112"/>
              <w:jc w:val="both"/>
              <w:rPr>
                <w:rFonts w:asciiTheme="minorHAnsi" w:hAnsiTheme="minorHAnsi" w:cs="Times New Roman"/>
              </w:rPr>
            </w:pPr>
            <w:r w:rsidRPr="00FB07FE">
              <w:rPr>
                <w:rFonts w:asciiTheme="minorHAnsi" w:hAnsiTheme="minorHAnsi" w:cs="Times New Roman"/>
              </w:rPr>
              <w:t xml:space="preserve"> (b) modernizarea nu are ca rezultat o producție crescută de energie din combustibili fosili, cu excepția gazelor naturale;</w:t>
            </w:r>
          </w:p>
          <w:p w14:paraId="0DC395BF" w14:textId="54EE49E5" w:rsidR="009F4173" w:rsidRPr="00FB07FE" w:rsidRDefault="00E66D1C" w:rsidP="00E930DF">
            <w:pPr>
              <w:ind w:left="201" w:right="112"/>
              <w:jc w:val="both"/>
              <w:rPr>
                <w:rFonts w:asciiTheme="minorHAnsi" w:eastAsia="Times New Roman" w:hAnsiTheme="minorHAnsi" w:cs="Times New Roman"/>
              </w:rPr>
            </w:pPr>
            <w:r w:rsidRPr="00FB07FE">
              <w:rPr>
                <w:rFonts w:asciiTheme="minorHAnsi" w:hAnsiTheme="minorHAnsi" w:cs="Times New Roman"/>
              </w:rPr>
              <w:t xml:space="preserve"> (c) în cazul unei modernizări a rețelei de </w:t>
            </w:r>
            <w:r w:rsidR="00835F03" w:rsidRPr="00FB07FE">
              <w:rPr>
                <w:rFonts w:asciiTheme="minorHAnsi" w:hAnsiTheme="minorHAnsi" w:cs="Times New Roman"/>
              </w:rPr>
              <w:t xml:space="preserve">transport și/sau distribuție </w:t>
            </w:r>
            <w:r w:rsidRPr="00FB07FE">
              <w:rPr>
                <w:rFonts w:asciiTheme="minorHAnsi" w:hAnsiTheme="minorHAnsi" w:cs="Times New Roman"/>
              </w:rPr>
              <w:t>a încălzirii și răcirii generate din gaze naturale, se asigură conformitatea cu obiectivele climatice pentru 2030 și 2050 [în conformitate cu anexa 1 la Actul delegat complementar privind clima din Regulamentul UE privind taxonomia].</w:t>
            </w:r>
          </w:p>
        </w:tc>
      </w:tr>
    </w:tbl>
    <w:p w14:paraId="0DC395C2" w14:textId="0EA0084C" w:rsidR="009F4173" w:rsidRPr="00FB07FE" w:rsidRDefault="00E66D1C" w:rsidP="0062354B">
      <w:pPr>
        <w:spacing w:before="240"/>
        <w:ind w:left="-15" w:right="112"/>
        <w:jc w:val="both"/>
        <w:rPr>
          <w:rFonts w:asciiTheme="minorHAnsi" w:hAnsiTheme="minorHAnsi"/>
        </w:rPr>
      </w:pPr>
      <w:r w:rsidRPr="00FB07FE">
        <w:rPr>
          <w:rFonts w:asciiTheme="minorHAnsi" w:hAnsiTheme="minorHAnsi"/>
        </w:rPr>
        <w:lastRenderedPageBreak/>
        <w:t xml:space="preserve">Finanțarea pentru modernizarea rețelelor de </w:t>
      </w:r>
      <w:r w:rsidR="00835F03" w:rsidRPr="00FB07FE">
        <w:rPr>
          <w:rFonts w:asciiTheme="minorHAnsi" w:hAnsiTheme="minorHAnsi"/>
        </w:rPr>
        <w:t xml:space="preserve">transport și/sau distribuție </w:t>
      </w:r>
      <w:r w:rsidRPr="00FB07FE">
        <w:rPr>
          <w:rFonts w:asciiTheme="minorHAnsi" w:hAnsiTheme="minorHAnsi"/>
        </w:rPr>
        <w:t xml:space="preserve">contribuie, prin sprijinirea realizării de investiții în rețele de termoficare inteligente, la atingerea următoarelor obiective: </w:t>
      </w:r>
    </w:p>
    <w:p w14:paraId="0DC395C3" w14:textId="098EDF68" w:rsidR="009F4173" w:rsidRPr="00FB07FE" w:rsidRDefault="006701C3" w:rsidP="00EB550C">
      <w:pPr>
        <w:tabs>
          <w:tab w:val="left" w:pos="851"/>
        </w:tabs>
        <w:spacing w:line="240" w:lineRule="auto"/>
        <w:ind w:left="360" w:right="112"/>
        <w:jc w:val="both"/>
        <w:rPr>
          <w:rFonts w:asciiTheme="minorHAnsi" w:hAnsiTheme="minorHAnsi"/>
        </w:rPr>
      </w:pPr>
      <w:r w:rsidRPr="00FB07FE">
        <w:rPr>
          <w:rFonts w:asciiTheme="minorHAnsi" w:hAnsiTheme="minorHAnsi"/>
        </w:rPr>
        <w:t xml:space="preserve">a) </w:t>
      </w:r>
      <w:r w:rsidR="00E66D1C" w:rsidRPr="00FB07FE">
        <w:rPr>
          <w:rFonts w:asciiTheme="minorHAnsi" w:hAnsiTheme="minorHAnsi"/>
        </w:rPr>
        <w:t xml:space="preserve">o economie mai eficientă din punctul de vedere al utilizării resurselor, mai ecologică și mai competitivă, conducând la dezvoltarea durabilă, care se bazează printre altele, pe un nivel înalt de protecție și pe îmbunătățirea calității mediului; </w:t>
      </w:r>
    </w:p>
    <w:p w14:paraId="0DC395C4" w14:textId="1E89AF06" w:rsidR="009F4173" w:rsidRPr="00FB07FE" w:rsidRDefault="00E94AA5" w:rsidP="00EB550C">
      <w:pPr>
        <w:tabs>
          <w:tab w:val="left" w:pos="851"/>
        </w:tabs>
        <w:spacing w:line="240" w:lineRule="auto"/>
        <w:ind w:left="360" w:right="112"/>
        <w:jc w:val="both"/>
        <w:rPr>
          <w:rFonts w:asciiTheme="minorHAnsi" w:hAnsiTheme="minorHAnsi"/>
        </w:rPr>
      </w:pPr>
      <w:r w:rsidRPr="00FB07FE">
        <w:rPr>
          <w:rFonts w:asciiTheme="minorHAnsi" w:hAnsiTheme="minorHAnsi"/>
        </w:rPr>
        <w:t xml:space="preserve">b) </w:t>
      </w:r>
      <w:r w:rsidR="00E66D1C" w:rsidRPr="00FB07FE">
        <w:rPr>
          <w:rFonts w:asciiTheme="minorHAnsi" w:hAnsiTheme="minorHAnsi"/>
        </w:rPr>
        <w:t xml:space="preserve">creșterea eficienței energetice în sistemele centralizate de </w:t>
      </w:r>
      <w:r w:rsidR="00835F03" w:rsidRPr="00FB07FE">
        <w:rPr>
          <w:rFonts w:asciiTheme="minorHAnsi" w:hAnsiTheme="minorHAnsi"/>
        </w:rPr>
        <w:t xml:space="preserve">transport și/sau distribuție </w:t>
      </w:r>
      <w:r w:rsidR="00E66D1C" w:rsidRPr="00FB07FE">
        <w:rPr>
          <w:rFonts w:asciiTheme="minorHAnsi" w:hAnsiTheme="minorHAnsi"/>
        </w:rPr>
        <w:t xml:space="preserve">a energiei termice, prin optimizarea rețelelor de distribuție/transport a agentului termic, precum şi prin implementarea unui sistem de conducte dotate cu sistem de detectare, semnalizare şi localizare a pierderilor. </w:t>
      </w:r>
    </w:p>
    <w:p w14:paraId="0DC395C5" w14:textId="2498A086" w:rsidR="009F4173" w:rsidRPr="00FB07FE" w:rsidRDefault="00E66D1C" w:rsidP="00EB550C">
      <w:pPr>
        <w:tabs>
          <w:tab w:val="left" w:pos="851"/>
        </w:tabs>
        <w:spacing w:line="240" w:lineRule="auto"/>
        <w:ind w:left="-5" w:right="112"/>
        <w:jc w:val="both"/>
        <w:rPr>
          <w:rFonts w:asciiTheme="minorHAnsi" w:hAnsiTheme="minorHAnsi"/>
        </w:rPr>
      </w:pPr>
      <w:r w:rsidRPr="00FB07FE">
        <w:rPr>
          <w:rFonts w:asciiTheme="minorHAnsi" w:hAnsiTheme="minorHAnsi"/>
        </w:rPr>
        <w:t xml:space="preserve">Finanțarea pentru modernizarea rețelelor de </w:t>
      </w:r>
      <w:r w:rsidR="00835F03" w:rsidRPr="00FB07FE">
        <w:rPr>
          <w:rFonts w:asciiTheme="minorHAnsi" w:hAnsiTheme="minorHAnsi"/>
        </w:rPr>
        <w:t xml:space="preserve">transport și/sau distribuție </w:t>
      </w:r>
      <w:r w:rsidRPr="00FB07FE">
        <w:rPr>
          <w:rFonts w:asciiTheme="minorHAnsi" w:hAnsiTheme="minorHAnsi"/>
        </w:rPr>
        <w:t xml:space="preserve">contribuie la atingerea următoarelor ținte până în anul 2030:  </w:t>
      </w:r>
    </w:p>
    <w:p w14:paraId="0DC395C7" w14:textId="45044361" w:rsidR="009F4173" w:rsidRPr="00FB07FE" w:rsidRDefault="00E66D1C" w:rsidP="00EB550C">
      <w:pPr>
        <w:numPr>
          <w:ilvl w:val="0"/>
          <w:numId w:val="6"/>
        </w:numPr>
        <w:tabs>
          <w:tab w:val="left" w:pos="851"/>
        </w:tabs>
        <w:spacing w:after="0" w:line="240" w:lineRule="auto"/>
        <w:ind w:right="112" w:hanging="262"/>
        <w:jc w:val="both"/>
        <w:rPr>
          <w:rFonts w:asciiTheme="minorHAnsi" w:hAnsiTheme="minorHAnsi"/>
        </w:rPr>
      </w:pPr>
      <w:bookmarkStart w:id="18" w:name="_Hlk96079908"/>
      <w:r w:rsidRPr="00FB07FE">
        <w:rPr>
          <w:rFonts w:asciiTheme="minorHAnsi" w:hAnsiTheme="minorHAnsi"/>
        </w:rPr>
        <w:t xml:space="preserve">reducerea pierderilor de energie </w:t>
      </w:r>
      <w:r w:rsidR="000B35B8" w:rsidRPr="00FB07FE">
        <w:rPr>
          <w:rFonts w:asciiTheme="minorHAnsi" w:hAnsiTheme="minorHAnsi"/>
        </w:rPr>
        <w:t xml:space="preserve">termică </w:t>
      </w:r>
      <w:r w:rsidRPr="00FB07FE">
        <w:rPr>
          <w:rFonts w:asciiTheme="minorHAnsi" w:hAnsiTheme="minorHAnsi"/>
        </w:rPr>
        <w:t xml:space="preserve">înregistrate pe rețele de </w:t>
      </w:r>
      <w:r w:rsidR="00835F03" w:rsidRPr="00FB07FE">
        <w:rPr>
          <w:rFonts w:asciiTheme="minorHAnsi" w:hAnsiTheme="minorHAnsi"/>
        </w:rPr>
        <w:t xml:space="preserve">transport și/sau distribuție </w:t>
      </w:r>
      <w:r w:rsidRPr="00FB07FE">
        <w:rPr>
          <w:rFonts w:asciiTheme="minorHAnsi" w:hAnsiTheme="minorHAnsi"/>
        </w:rPr>
        <w:t>a agentului termic la nivel național</w:t>
      </w:r>
      <w:bookmarkEnd w:id="18"/>
      <w:r w:rsidRPr="00FB07FE">
        <w:rPr>
          <w:rFonts w:asciiTheme="minorHAnsi" w:hAnsiTheme="minorHAnsi"/>
        </w:rPr>
        <w:t>.</w:t>
      </w:r>
    </w:p>
    <w:p w14:paraId="0DC395C8" w14:textId="77777777" w:rsidR="009F4173" w:rsidRPr="00FB07FE" w:rsidRDefault="00E66D1C" w:rsidP="00EB550C">
      <w:pPr>
        <w:numPr>
          <w:ilvl w:val="0"/>
          <w:numId w:val="6"/>
        </w:numPr>
        <w:spacing w:after="225" w:line="240" w:lineRule="auto"/>
        <w:ind w:right="112" w:hanging="262"/>
        <w:jc w:val="both"/>
        <w:rPr>
          <w:rFonts w:asciiTheme="minorHAnsi" w:hAnsiTheme="minorHAnsi"/>
        </w:rPr>
      </w:pPr>
      <w:r w:rsidRPr="00FB07FE">
        <w:rPr>
          <w:rFonts w:asciiTheme="minorHAnsi" w:hAnsiTheme="minorHAnsi"/>
        </w:rPr>
        <w:t xml:space="preserve">dezvoltarea rețelei inteligente de  termoficare. </w:t>
      </w:r>
    </w:p>
    <w:p w14:paraId="0DC395CA" w14:textId="24883B70" w:rsidR="009F4173" w:rsidRPr="00817D62" w:rsidRDefault="00E66D1C" w:rsidP="009F3092">
      <w:pPr>
        <w:pStyle w:val="Heading3"/>
        <w:spacing w:line="276" w:lineRule="auto"/>
        <w:ind w:right="112"/>
        <w:rPr>
          <w:rFonts w:asciiTheme="minorHAnsi" w:eastAsiaTheme="minorEastAsia" w:hAnsiTheme="minorHAnsi"/>
          <w:b/>
          <w:bCs/>
        </w:rPr>
      </w:pPr>
      <w:bookmarkStart w:id="19" w:name="_17dp8vu"/>
      <w:bookmarkStart w:id="20" w:name="_2s8eyo1"/>
      <w:bookmarkEnd w:id="19"/>
      <w:bookmarkEnd w:id="20"/>
      <w:r w:rsidRPr="00817D62">
        <w:rPr>
          <w:rFonts w:asciiTheme="minorHAnsi" w:eastAsiaTheme="minorEastAsia" w:hAnsiTheme="minorHAnsi"/>
          <w:b/>
          <w:bCs/>
        </w:rPr>
        <w:t>1.3.2</w:t>
      </w:r>
      <w:r w:rsidR="00E930DF" w:rsidRPr="00817D62">
        <w:rPr>
          <w:rFonts w:asciiTheme="minorHAnsi" w:eastAsiaTheme="minorEastAsia" w:hAnsiTheme="minorHAnsi"/>
          <w:b/>
          <w:bCs/>
        </w:rPr>
        <w:t xml:space="preserve"> Activitățile finanțabile</w:t>
      </w:r>
      <w:r w:rsidR="00DB034F" w:rsidRPr="00817D62">
        <w:rPr>
          <w:rFonts w:asciiTheme="minorHAnsi" w:eastAsiaTheme="minorEastAsia" w:hAnsiTheme="minorHAnsi"/>
          <w:b/>
          <w:bCs/>
        </w:rPr>
        <w:t xml:space="preserve"> </w:t>
      </w:r>
    </w:p>
    <w:p w14:paraId="378D37AB" w14:textId="3FBCEE55" w:rsidR="00520F48" w:rsidRPr="00FB07FE" w:rsidRDefault="00E66D1C" w:rsidP="00DB034F">
      <w:pPr>
        <w:spacing w:before="24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Sunt eligibile numai proiectele care vizează modernizarea</w:t>
      </w:r>
      <w:r w:rsidRPr="00FB07FE">
        <w:rPr>
          <w:rFonts w:asciiTheme="minorHAnsi" w:hAnsiTheme="minorHAnsi"/>
        </w:rPr>
        <w:t xml:space="preserve">/reabilitarea </w:t>
      </w:r>
      <w:r w:rsidRPr="00FB07FE">
        <w:rPr>
          <w:rFonts w:asciiTheme="minorHAnsi" w:eastAsia="Times New Roman" w:hAnsiTheme="minorHAnsi" w:cs="Times New Roman"/>
        </w:rPr>
        <w:t xml:space="preserve">rețelei de </w:t>
      </w:r>
      <w:r w:rsidR="00835F03" w:rsidRPr="00FB07FE">
        <w:rPr>
          <w:rFonts w:asciiTheme="minorHAnsi" w:eastAsia="Times New Roman" w:hAnsiTheme="minorHAnsi" w:cs="Times New Roman"/>
        </w:rPr>
        <w:t xml:space="preserve">transport și/sau distribuție </w:t>
      </w:r>
      <w:r w:rsidRPr="00FB07FE">
        <w:rPr>
          <w:rFonts w:asciiTheme="minorHAnsi" w:eastAsia="Times New Roman" w:hAnsiTheme="minorHAnsi" w:cs="Times New Roman"/>
        </w:rPr>
        <w:t xml:space="preserve">termică și digitalizare. Nu pot fi </w:t>
      </w:r>
      <w:r w:rsidR="00E930DF" w:rsidRPr="00FB07FE">
        <w:rPr>
          <w:rFonts w:asciiTheme="minorHAnsi" w:eastAsia="Times New Roman" w:hAnsiTheme="minorHAnsi" w:cs="Times New Roman"/>
        </w:rPr>
        <w:t>finanțate</w:t>
      </w:r>
      <w:r w:rsidRPr="00FB07FE">
        <w:rPr>
          <w:rFonts w:asciiTheme="minorHAnsi" w:eastAsia="Times New Roman" w:hAnsiTheme="minorHAnsi" w:cs="Times New Roman"/>
        </w:rPr>
        <w:t xml:space="preserve"> proiectele care reprezintă, în fapt, simple </w:t>
      </w:r>
      <w:r w:rsidR="00E930DF" w:rsidRPr="00FB07FE">
        <w:rPr>
          <w:rFonts w:asciiTheme="minorHAnsi" w:eastAsia="Times New Roman" w:hAnsiTheme="minorHAnsi" w:cs="Times New Roman"/>
        </w:rPr>
        <w:t>investiții</w:t>
      </w:r>
      <w:r w:rsidRPr="00FB07FE">
        <w:rPr>
          <w:rFonts w:asciiTheme="minorHAnsi" w:eastAsia="Times New Roman" w:hAnsiTheme="minorHAnsi" w:cs="Times New Roman"/>
        </w:rPr>
        <w:t xml:space="preserve"> </w:t>
      </w:r>
      <w:r w:rsidR="00A27039" w:rsidRPr="00FB07FE">
        <w:rPr>
          <w:rFonts w:asciiTheme="minorHAnsi" w:eastAsiaTheme="minorEastAsia" w:hAnsiTheme="minorHAnsi" w:cs="Times New Roman"/>
        </w:rPr>
        <w:t>(</w:t>
      </w:r>
      <w:r w:rsidR="00A27039" w:rsidRPr="00FB07FE">
        <w:rPr>
          <w:rFonts w:asciiTheme="minorHAnsi" w:hAnsiTheme="minorHAnsi" w:cstheme="minorHAnsi"/>
          <w:bCs/>
        </w:rPr>
        <w:t>”simple investiții” reprezentând lucrările de mentenanță)</w:t>
      </w:r>
      <w:r w:rsidRPr="00FB07FE">
        <w:rPr>
          <w:rFonts w:asciiTheme="minorHAnsi" w:eastAsia="Times New Roman" w:hAnsiTheme="minorHAnsi" w:cs="Times New Roman"/>
        </w:rPr>
        <w:t>.</w:t>
      </w:r>
    </w:p>
    <w:p w14:paraId="0DC395F1" w14:textId="4CB30CF2" w:rsidR="009F4173" w:rsidRPr="00817D62" w:rsidRDefault="00E66D1C" w:rsidP="009F3092">
      <w:pPr>
        <w:pStyle w:val="Heading3"/>
        <w:spacing w:line="276" w:lineRule="auto"/>
        <w:ind w:right="112"/>
        <w:rPr>
          <w:rFonts w:asciiTheme="minorHAnsi" w:eastAsiaTheme="minorEastAsia" w:hAnsiTheme="minorHAnsi"/>
          <w:b/>
          <w:bCs/>
        </w:rPr>
      </w:pPr>
      <w:bookmarkStart w:id="21" w:name="_3rdcrjn"/>
      <w:bookmarkEnd w:id="21"/>
      <w:r w:rsidRPr="00817D62">
        <w:rPr>
          <w:rFonts w:asciiTheme="minorHAnsi" w:eastAsiaTheme="minorEastAsia" w:hAnsiTheme="minorHAnsi"/>
          <w:b/>
          <w:bCs/>
        </w:rPr>
        <w:t xml:space="preserve">1.4. Tipuri de </w:t>
      </w:r>
      <w:r w:rsidR="0056651C" w:rsidRPr="00817D62">
        <w:rPr>
          <w:rFonts w:asciiTheme="minorHAnsi" w:eastAsiaTheme="minorEastAsia" w:hAnsiTheme="minorHAnsi"/>
          <w:b/>
          <w:bCs/>
        </w:rPr>
        <w:t>solicitanți</w:t>
      </w:r>
    </w:p>
    <w:p w14:paraId="0DC395F3" w14:textId="4FAFF341" w:rsidR="009F4173" w:rsidRPr="00FB07FE" w:rsidRDefault="00E66D1C" w:rsidP="00817D62">
      <w:pPr>
        <w:shd w:val="clear" w:color="auto" w:fill="FFFFFF"/>
        <w:spacing w:before="24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rPr>
        <w:t>Solicitanții eligibili în cadrul programului-cheie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imes New Roman" w:hAnsiTheme="minorHAnsi" w:cs="Times New Roman"/>
        </w:rPr>
        <w:t>- Domeniul de investiții 5.3: Sprijin pentru modernizarea și dezvoltarea rețelei inteligente de  termoficare</w:t>
      </w:r>
      <w:r w:rsidRPr="00FB07FE">
        <w:rPr>
          <w:rFonts w:asciiTheme="minorHAnsi" w:eastAsia="Times New Roman" w:hAnsiTheme="minorHAnsi" w:cs="Times New Roman"/>
        </w:rPr>
        <w:t>, sunt:</w:t>
      </w:r>
    </w:p>
    <w:p w14:paraId="0DC395F5" w14:textId="4845A2B8" w:rsidR="009F4173" w:rsidRPr="00FB07FE" w:rsidRDefault="00E930DF" w:rsidP="00EB550C">
      <w:pPr>
        <w:pStyle w:val="ListParagraph"/>
        <w:numPr>
          <w:ilvl w:val="0"/>
          <w:numId w:val="8"/>
        </w:numPr>
        <w:shd w:val="clear" w:color="auto" w:fill="FFFFFF"/>
        <w:spacing w:line="240" w:lineRule="auto"/>
        <w:ind w:left="284" w:right="112"/>
        <w:jc w:val="both"/>
        <w:rPr>
          <w:rFonts w:asciiTheme="minorHAnsi" w:hAnsiTheme="minorHAnsi"/>
        </w:rPr>
      </w:pPr>
      <w:r w:rsidRPr="00FB07FE">
        <w:rPr>
          <w:rFonts w:asciiTheme="minorHAnsi" w:eastAsiaTheme="minorEastAsia" w:hAnsiTheme="minorHAnsi" w:cs="Times New Roman"/>
          <w:b/>
        </w:rPr>
        <w:t>Unități</w:t>
      </w:r>
      <w:r w:rsidR="00E66D1C" w:rsidRPr="00FB07FE">
        <w:rPr>
          <w:rFonts w:asciiTheme="minorHAnsi" w:eastAsiaTheme="minorEastAsia" w:hAnsiTheme="minorHAnsi" w:cs="Times New Roman"/>
          <w:b/>
        </w:rPr>
        <w:t xml:space="preserve"> administrativ teritoriale (UAT)/</w:t>
      </w:r>
      <w:r w:rsidR="00E66D1C" w:rsidRPr="00FB07FE">
        <w:rPr>
          <w:rFonts w:asciiTheme="minorHAnsi" w:eastAsiaTheme="minorEastAsia" w:hAnsiTheme="minorHAnsi" w:cs="Calibri"/>
          <w:b/>
          <w:bCs/>
          <w:iCs/>
        </w:rPr>
        <w:t>subdiviziunile administrativ-teritoriale</w:t>
      </w:r>
      <w:r w:rsidR="00E66D1C" w:rsidRPr="00FB07FE">
        <w:rPr>
          <w:rFonts w:asciiTheme="minorHAnsi" w:eastAsiaTheme="minorEastAsia" w:hAnsiTheme="minorHAnsi" w:cs="Times New Roman"/>
        </w:rPr>
        <w:t xml:space="preserve">, definite </w:t>
      </w:r>
      <w:r w:rsidR="00E414EF">
        <w:rPr>
          <w:rFonts w:asciiTheme="minorHAnsi" w:eastAsiaTheme="minorEastAsia" w:hAnsiTheme="minorHAnsi" w:cs="Times New Roman"/>
        </w:rPr>
        <w:t>la art. 96 și urm. din Ordonanța de urgență nr. 57/2019 privind Codul administrativ</w:t>
      </w:r>
      <w:r w:rsidR="00E66D1C" w:rsidRPr="00FB07FE">
        <w:rPr>
          <w:rFonts w:asciiTheme="minorHAnsi" w:eastAsiaTheme="minorEastAsia" w:hAnsiTheme="minorHAnsi" w:cs="Times New Roman"/>
        </w:rPr>
        <w:t xml:space="preserve">, </w:t>
      </w:r>
      <w:r w:rsidR="00E66D1C" w:rsidRPr="00FB07FE">
        <w:rPr>
          <w:rFonts w:asciiTheme="minorHAnsi" w:eastAsiaTheme="minorEastAsia" w:hAnsiTheme="minorHAnsi" w:cs="Times New Roman"/>
          <w:b/>
        </w:rPr>
        <w:t xml:space="preserve">care produc energie termică în scopul furnizării în </w:t>
      </w:r>
      <w:r w:rsidRPr="00FB07FE">
        <w:rPr>
          <w:rFonts w:asciiTheme="minorHAnsi" w:eastAsiaTheme="minorEastAsia" w:hAnsiTheme="minorHAnsi" w:cs="Times New Roman"/>
          <w:b/>
        </w:rPr>
        <w:t>rețeaua</w:t>
      </w:r>
      <w:r w:rsidR="00E66D1C" w:rsidRPr="00FB07FE">
        <w:rPr>
          <w:rFonts w:asciiTheme="minorHAnsi" w:eastAsiaTheme="minorEastAsia" w:hAnsiTheme="minorHAnsi" w:cs="Times New Roman"/>
          <w:b/>
        </w:rPr>
        <w:t xml:space="preserve"> de transport şi </w:t>
      </w:r>
      <w:r w:rsidRPr="00FB07FE">
        <w:rPr>
          <w:rFonts w:asciiTheme="minorHAnsi" w:eastAsiaTheme="minorEastAsia" w:hAnsiTheme="minorHAnsi" w:cs="Times New Roman"/>
          <w:b/>
        </w:rPr>
        <w:t>distribuție</w:t>
      </w:r>
      <w:r w:rsidR="00E66D1C" w:rsidRPr="00FB07FE">
        <w:rPr>
          <w:rFonts w:asciiTheme="minorHAnsi" w:eastAsiaTheme="minorEastAsia" w:hAnsiTheme="minorHAnsi" w:cs="Times New Roman"/>
          <w:b/>
        </w:rPr>
        <w:t>/care dețin sistemul de distribuție și transport</w:t>
      </w:r>
      <w:r w:rsidR="00E66D1C" w:rsidRPr="00FB07FE">
        <w:rPr>
          <w:rFonts w:asciiTheme="minorHAnsi" w:eastAsiaTheme="minorEastAsia" w:hAnsiTheme="minorHAnsi" w:cs="Times New Roman"/>
        </w:rPr>
        <w:t xml:space="preserve"> pentru asigurarea </w:t>
      </w:r>
      <w:r w:rsidR="00E66D1C" w:rsidRPr="00FB07FE">
        <w:rPr>
          <w:rFonts w:asciiTheme="minorHAnsi" w:eastAsiaTheme="minorEastAsia" w:hAnsiTheme="minorHAnsi" w:cs="Times New Roman"/>
        </w:rPr>
        <w:lastRenderedPageBreak/>
        <w:t>serviciului public de alimentare cu energie termică sau pentru consumul propriu (pentru proiecte de tip A-B),</w:t>
      </w:r>
    </w:p>
    <w:p w14:paraId="0DC395F6" w14:textId="42ED03EB" w:rsidR="009F4173" w:rsidRPr="00FB07FE" w:rsidRDefault="00E66D1C" w:rsidP="00EB550C">
      <w:pPr>
        <w:pStyle w:val="ListParagraph"/>
        <w:numPr>
          <w:ilvl w:val="0"/>
          <w:numId w:val="8"/>
        </w:numPr>
        <w:shd w:val="clear" w:color="auto" w:fill="FFFFFF"/>
        <w:spacing w:before="240" w:after="0" w:line="240" w:lineRule="auto"/>
        <w:ind w:left="284" w:right="112"/>
        <w:jc w:val="both"/>
        <w:rPr>
          <w:rFonts w:asciiTheme="minorHAnsi" w:eastAsia="Times New Roman" w:hAnsiTheme="minorHAnsi" w:cs="Times New Roman"/>
        </w:rPr>
      </w:pPr>
      <w:r w:rsidRPr="00FB07FE">
        <w:rPr>
          <w:rFonts w:asciiTheme="minorHAnsi" w:eastAsiaTheme="minorEastAsia" w:hAnsiTheme="minorHAnsi" w:cs="Times New Roman"/>
          <w:b/>
          <w:bCs/>
        </w:rPr>
        <w:t xml:space="preserve">Operatori de </w:t>
      </w:r>
      <w:r w:rsidR="00835F03" w:rsidRPr="00FB07FE">
        <w:rPr>
          <w:rFonts w:asciiTheme="minorHAnsi" w:eastAsiaTheme="minorEastAsia" w:hAnsiTheme="minorHAnsi" w:cs="Times New Roman"/>
          <w:b/>
          <w:bCs/>
        </w:rPr>
        <w:t xml:space="preserve">transport și/sau distribuție </w:t>
      </w:r>
      <w:r w:rsidRPr="00FB07FE">
        <w:rPr>
          <w:rFonts w:asciiTheme="minorHAnsi" w:eastAsiaTheme="minorEastAsia" w:hAnsiTheme="minorHAnsi" w:cs="Times New Roman"/>
          <w:b/>
          <w:bCs/>
        </w:rPr>
        <w:t>a energiei termice</w:t>
      </w:r>
      <w:r w:rsidRPr="00FB07FE">
        <w:rPr>
          <w:rFonts w:asciiTheme="minorHAnsi" w:eastAsiaTheme="minorEastAsia" w:hAnsiTheme="minorHAnsi" w:cs="Times New Roman"/>
        </w:rPr>
        <w:t xml:space="preserve"> definiți conform cadrului legal în vigoare (pentru proiecte de tip A-B).</w:t>
      </w:r>
    </w:p>
    <w:p w14:paraId="0DC395F9" w14:textId="06B2BCC5" w:rsidR="009F4173" w:rsidRPr="00FB07FE" w:rsidRDefault="00E66D1C" w:rsidP="006F04FF">
      <w:pPr>
        <w:widowControl w:val="0"/>
        <w:spacing w:before="240" w:after="0" w:line="240" w:lineRule="auto"/>
        <w:ind w:right="112"/>
        <w:jc w:val="both"/>
        <w:rPr>
          <w:rFonts w:asciiTheme="minorHAnsi" w:hAnsiTheme="minorHAnsi"/>
        </w:rPr>
      </w:pPr>
      <w:r w:rsidRPr="00FB07FE">
        <w:rPr>
          <w:rFonts w:asciiTheme="minorHAnsi" w:eastAsiaTheme="minorEastAsia" w:hAnsiTheme="minorHAnsi"/>
        </w:rPr>
        <w:t xml:space="preserve">În cazul în care </w:t>
      </w:r>
      <w:r w:rsidR="00E930DF" w:rsidRPr="00FB07FE">
        <w:rPr>
          <w:rFonts w:asciiTheme="minorHAnsi" w:eastAsiaTheme="minorEastAsia" w:hAnsiTheme="minorHAnsi"/>
          <w:b/>
        </w:rPr>
        <w:t>rețelele</w:t>
      </w:r>
      <w:r w:rsidRPr="00FB07FE">
        <w:rPr>
          <w:rFonts w:asciiTheme="minorHAnsi" w:eastAsiaTheme="minorEastAsia" w:hAnsiTheme="minorHAnsi"/>
          <w:b/>
        </w:rPr>
        <w:t xml:space="preserve"> de </w:t>
      </w:r>
      <w:r w:rsidR="00835F03" w:rsidRPr="00FB07FE">
        <w:rPr>
          <w:rFonts w:asciiTheme="minorHAnsi" w:eastAsiaTheme="minorEastAsia" w:hAnsiTheme="minorHAnsi"/>
          <w:b/>
        </w:rPr>
        <w:t xml:space="preserve">transport și/sau distribuție </w:t>
      </w:r>
      <w:r w:rsidRPr="00FB07FE">
        <w:rPr>
          <w:rFonts w:asciiTheme="minorHAnsi" w:eastAsiaTheme="minorEastAsia" w:hAnsiTheme="minorHAnsi"/>
          <w:b/>
        </w:rPr>
        <w:t>sunt în proprietatea statului</w:t>
      </w:r>
      <w:r w:rsidRPr="00FB07FE">
        <w:rPr>
          <w:rFonts w:asciiTheme="minorHAnsi" w:eastAsiaTheme="minorEastAsia" w:hAnsiTheme="minorHAnsi"/>
        </w:rPr>
        <w:t xml:space="preserve">, </w:t>
      </w:r>
      <w:r w:rsidR="00E930DF" w:rsidRPr="00FB07FE">
        <w:rPr>
          <w:rFonts w:asciiTheme="minorHAnsi" w:eastAsiaTheme="minorEastAsia" w:hAnsiTheme="minorHAnsi"/>
        </w:rPr>
        <w:t>potențialii</w:t>
      </w:r>
      <w:r w:rsidRPr="00FB07FE">
        <w:rPr>
          <w:rFonts w:asciiTheme="minorHAnsi" w:eastAsiaTheme="minorEastAsia" w:hAnsiTheme="minorHAnsi"/>
        </w:rPr>
        <w:t xml:space="preserve"> beneficiari sunt persoanele juridice </w:t>
      </w:r>
      <w:r w:rsidRPr="00FB07FE">
        <w:rPr>
          <w:rFonts w:asciiTheme="minorHAnsi" w:eastAsiaTheme="minorEastAsia" w:hAnsiTheme="minorHAnsi"/>
          <w:i/>
        </w:rPr>
        <w:t xml:space="preserve">concesionari ai </w:t>
      </w:r>
      <w:r w:rsidR="00E930DF" w:rsidRPr="00FB07FE">
        <w:rPr>
          <w:rFonts w:asciiTheme="minorHAnsi" w:eastAsiaTheme="minorEastAsia" w:hAnsiTheme="minorHAnsi"/>
          <w:i/>
        </w:rPr>
        <w:t>rețelelor</w:t>
      </w:r>
      <w:r w:rsidRPr="00FB07FE">
        <w:rPr>
          <w:rFonts w:asciiTheme="minorHAnsi" w:eastAsiaTheme="minorEastAsia" w:hAnsiTheme="minorHAnsi"/>
          <w:i/>
        </w:rPr>
        <w:t xml:space="preserve"> şi titulari ai </w:t>
      </w:r>
      <w:r w:rsidR="00E930DF" w:rsidRPr="00FB07FE">
        <w:rPr>
          <w:rFonts w:asciiTheme="minorHAnsi" w:eastAsiaTheme="minorEastAsia" w:hAnsiTheme="minorHAnsi"/>
          <w:i/>
        </w:rPr>
        <w:t>licenței</w:t>
      </w:r>
      <w:r w:rsidRPr="00FB07FE">
        <w:rPr>
          <w:rFonts w:asciiTheme="minorHAnsi" w:eastAsiaTheme="minorEastAsia" w:hAnsiTheme="minorHAnsi"/>
          <w:i/>
        </w:rPr>
        <w:t xml:space="preserve">  de</w:t>
      </w:r>
      <w:r w:rsidR="004522D6" w:rsidRPr="00FB07FE">
        <w:rPr>
          <w:rFonts w:asciiTheme="minorHAnsi" w:hAnsiTheme="minorHAnsi"/>
        </w:rPr>
        <w:t xml:space="preserve"> </w:t>
      </w:r>
      <w:r w:rsidR="00835F03" w:rsidRPr="00FB07FE">
        <w:rPr>
          <w:rFonts w:asciiTheme="minorHAnsi" w:eastAsiaTheme="minorEastAsia" w:hAnsiTheme="minorHAnsi"/>
          <w:i/>
        </w:rPr>
        <w:t xml:space="preserve">transport și/sau distribuție </w:t>
      </w:r>
      <w:r w:rsidRPr="00FB07FE">
        <w:rPr>
          <w:rFonts w:asciiTheme="minorHAnsi" w:eastAsiaTheme="minorEastAsia" w:hAnsiTheme="minorHAnsi"/>
        </w:rPr>
        <w:t>şi care au dreptul de a le moderniza</w:t>
      </w:r>
      <w:bookmarkStart w:id="22" w:name="_26in1rg"/>
      <w:bookmarkEnd w:id="22"/>
      <w:r w:rsidRPr="00FB07FE">
        <w:rPr>
          <w:rFonts w:asciiTheme="minorHAnsi" w:eastAsiaTheme="minorEastAsia" w:hAnsiTheme="minorHAnsi"/>
        </w:rPr>
        <w:t xml:space="preserve">/reabilita. </w:t>
      </w:r>
    </w:p>
    <w:p w14:paraId="0DC395FB" w14:textId="77777777" w:rsidR="009F4173" w:rsidRPr="00FB07FE" w:rsidRDefault="00E66D1C" w:rsidP="009F2347">
      <w:pPr>
        <w:widowControl w:val="0"/>
        <w:ind w:right="112"/>
        <w:rPr>
          <w:rFonts w:asciiTheme="minorHAnsi" w:eastAsia="Calibri" w:hAnsiTheme="minorHAnsi"/>
          <w:color w:val="000000"/>
        </w:rPr>
      </w:pPr>
      <w:bookmarkStart w:id="23" w:name="_Hlk96080048"/>
      <w:bookmarkEnd w:id="23"/>
      <w:r w:rsidRPr="00FB07FE">
        <w:rPr>
          <w:rFonts w:asciiTheme="minorHAnsi" w:eastAsiaTheme="minorEastAsia" w:hAnsiTheme="minorHAnsi"/>
          <w:color w:val="000000"/>
        </w:rPr>
        <w:t>Beneficiarii depun proiecte numai individual.</w:t>
      </w:r>
    </w:p>
    <w:p w14:paraId="0DC395FE" w14:textId="65FAE64C" w:rsidR="009F4173" w:rsidRPr="00953DE9" w:rsidRDefault="00E66D1C" w:rsidP="009F2347">
      <w:pPr>
        <w:pStyle w:val="Heading3"/>
        <w:spacing w:after="240" w:line="276" w:lineRule="auto"/>
        <w:ind w:right="112"/>
        <w:rPr>
          <w:rFonts w:asciiTheme="minorHAnsi" w:eastAsiaTheme="minorEastAsia" w:hAnsiTheme="minorHAnsi"/>
          <w:b/>
          <w:bCs/>
        </w:rPr>
      </w:pPr>
      <w:bookmarkStart w:id="24" w:name="_lnxbz9"/>
      <w:bookmarkEnd w:id="24"/>
      <w:r w:rsidRPr="00953DE9">
        <w:rPr>
          <w:rFonts w:asciiTheme="minorHAnsi" w:eastAsiaTheme="minorEastAsia" w:hAnsiTheme="minorHAnsi"/>
          <w:b/>
          <w:bCs/>
        </w:rPr>
        <w:t xml:space="preserve">1.5. Indicatori </w:t>
      </w:r>
    </w:p>
    <w:p w14:paraId="1F4DB130" w14:textId="08A55194" w:rsidR="00EB550C" w:rsidRDefault="00E66D1C" w:rsidP="00EB550C">
      <w:pPr>
        <w:spacing w:before="240" w:after="12" w:line="240" w:lineRule="auto"/>
        <w:ind w:right="112"/>
        <w:jc w:val="both"/>
        <w:rPr>
          <w:rFonts w:asciiTheme="minorHAnsi" w:eastAsiaTheme="minorEastAsia" w:hAnsiTheme="minorHAnsi"/>
        </w:rPr>
      </w:pPr>
      <w:r w:rsidRPr="00FB07FE">
        <w:rPr>
          <w:rFonts w:asciiTheme="minorHAnsi" w:eastAsiaTheme="minorEastAsia" w:hAnsiTheme="minorHAnsi"/>
        </w:rPr>
        <w:t xml:space="preserve">Pentru Obiectivul </w:t>
      </w:r>
      <w:r w:rsidRPr="00FB07FE">
        <w:rPr>
          <w:rFonts w:asciiTheme="minorHAnsi" w:eastAsiaTheme="minorEastAsia" w:hAnsiTheme="minorHAnsi" w:cs="Times New Roman"/>
        </w:rPr>
        <w:t>programului-cheie 5: Cogenerare de înaltă eficiență și modernizare</w:t>
      </w:r>
      <w:r w:rsidR="00393A88" w:rsidRPr="00FB07FE">
        <w:rPr>
          <w:rFonts w:asciiTheme="minorHAnsi" w:eastAsiaTheme="minorEastAsia" w:hAnsiTheme="minorHAnsi" w:cs="Times New Roman"/>
        </w:rPr>
        <w:t xml:space="preserve"> </w:t>
      </w:r>
      <w:r w:rsidRPr="00FB07FE">
        <w:rPr>
          <w:rFonts w:asciiTheme="minorHAnsi" w:eastAsiaTheme="minorEastAsia" w:hAnsiTheme="minorHAnsi" w:cs="Times New Roman"/>
        </w:rPr>
        <w:t>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rPr>
        <w:t xml:space="preserve">, au fost prevăzuți următorii indicatori de program, care sunt obligatorii la nivel de proiect: </w:t>
      </w:r>
    </w:p>
    <w:p w14:paraId="001AC7BC" w14:textId="77777777" w:rsidR="006F04FF" w:rsidRPr="00FB07FE" w:rsidRDefault="006F04FF" w:rsidP="00EB550C">
      <w:pPr>
        <w:spacing w:before="240" w:after="12" w:line="240" w:lineRule="auto"/>
        <w:ind w:right="112"/>
        <w:jc w:val="both"/>
        <w:rPr>
          <w:rFonts w:asciiTheme="minorHAnsi" w:hAnsiTheme="minorHAnsi"/>
        </w:rPr>
      </w:pPr>
    </w:p>
    <w:tbl>
      <w:tblPr>
        <w:tblStyle w:val="TableGrid1"/>
        <w:tblW w:w="9634" w:type="dxa"/>
        <w:jc w:val="center"/>
        <w:tblInd w:w="0" w:type="dxa"/>
        <w:tblCellMar>
          <w:top w:w="7" w:type="dxa"/>
          <w:left w:w="108" w:type="dxa"/>
          <w:right w:w="115" w:type="dxa"/>
        </w:tblCellMar>
        <w:tblLook w:val="04A0" w:firstRow="1" w:lastRow="0" w:firstColumn="1" w:lastColumn="0" w:noHBand="0" w:noVBand="1"/>
      </w:tblPr>
      <w:tblGrid>
        <w:gridCol w:w="3946"/>
        <w:gridCol w:w="1488"/>
        <w:gridCol w:w="2287"/>
        <w:gridCol w:w="1913"/>
      </w:tblGrid>
      <w:tr w:rsidR="009F4173" w:rsidRPr="00FB07FE" w14:paraId="0DC3960A" w14:textId="77777777" w:rsidTr="00EB550C">
        <w:trPr>
          <w:trHeight w:val="1417"/>
          <w:jc w:val="center"/>
        </w:trPr>
        <w:tc>
          <w:tcPr>
            <w:tcW w:w="3946" w:type="dxa"/>
            <w:tcBorders>
              <w:top w:val="single" w:sz="4" w:space="0" w:color="000000"/>
              <w:left w:val="single" w:sz="4" w:space="0" w:color="000000"/>
              <w:bottom w:val="single" w:sz="4" w:space="0" w:color="000000"/>
              <w:right w:val="single" w:sz="4" w:space="0" w:color="000000"/>
            </w:tcBorders>
            <w:vAlign w:val="center"/>
          </w:tcPr>
          <w:p w14:paraId="0DC39604" w14:textId="429F4C6B" w:rsidR="009F4173" w:rsidRPr="00FB07FE" w:rsidRDefault="00E66D1C" w:rsidP="00EB550C">
            <w:pPr>
              <w:spacing w:after="0" w:line="240" w:lineRule="auto"/>
              <w:ind w:right="112"/>
              <w:rPr>
                <w:b/>
                <w:bCs/>
                <w:lang w:eastAsia="en-US"/>
              </w:rPr>
            </w:pPr>
            <w:bookmarkStart w:id="25" w:name="_Hlk100585442"/>
            <w:r w:rsidRPr="00FB07FE">
              <w:rPr>
                <w:b/>
                <w:bCs/>
                <w:lang w:eastAsia="en-US"/>
              </w:rPr>
              <w:t>Indicatori obligatorii la nivel de proiect</w:t>
            </w:r>
          </w:p>
        </w:tc>
        <w:tc>
          <w:tcPr>
            <w:tcW w:w="1488" w:type="dxa"/>
            <w:tcBorders>
              <w:top w:val="single" w:sz="4" w:space="0" w:color="000000"/>
              <w:left w:val="single" w:sz="4" w:space="0" w:color="000000"/>
              <w:bottom w:val="single" w:sz="4" w:space="0" w:color="000000"/>
              <w:right w:val="single" w:sz="4" w:space="0" w:color="000000"/>
            </w:tcBorders>
            <w:vAlign w:val="center"/>
          </w:tcPr>
          <w:p w14:paraId="0DC39605" w14:textId="77777777" w:rsidR="009F4173" w:rsidRPr="00FB07FE" w:rsidRDefault="00E66D1C" w:rsidP="00EB550C">
            <w:pPr>
              <w:spacing w:after="0" w:line="240" w:lineRule="auto"/>
              <w:ind w:left="4" w:right="112"/>
              <w:jc w:val="center"/>
              <w:rPr>
                <w:b/>
                <w:bCs/>
                <w:lang w:eastAsia="en-US"/>
              </w:rPr>
            </w:pPr>
            <w:r w:rsidRPr="00FB07FE">
              <w:rPr>
                <w:b/>
                <w:bCs/>
                <w:lang w:eastAsia="en-US"/>
              </w:rPr>
              <w:t>Unitate de măsură</w:t>
            </w:r>
          </w:p>
        </w:tc>
        <w:tc>
          <w:tcPr>
            <w:tcW w:w="2287" w:type="dxa"/>
            <w:tcBorders>
              <w:top w:val="single" w:sz="4" w:space="0" w:color="000000"/>
              <w:left w:val="single" w:sz="4" w:space="0" w:color="000000"/>
              <w:bottom w:val="single" w:sz="4" w:space="0" w:color="000000"/>
              <w:right w:val="single" w:sz="4" w:space="0" w:color="000000"/>
            </w:tcBorders>
            <w:vAlign w:val="center"/>
          </w:tcPr>
          <w:p w14:paraId="0DC39606" w14:textId="77777777" w:rsidR="009F4173" w:rsidRPr="00FB07FE" w:rsidRDefault="00E66D1C" w:rsidP="00EB550C">
            <w:pPr>
              <w:spacing w:after="0" w:line="240" w:lineRule="auto"/>
              <w:ind w:left="4" w:right="112"/>
              <w:jc w:val="center"/>
              <w:rPr>
                <w:b/>
                <w:bCs/>
                <w:lang w:eastAsia="en-US"/>
              </w:rPr>
            </w:pPr>
            <w:r w:rsidRPr="00FB07FE">
              <w:rPr>
                <w:b/>
                <w:bCs/>
                <w:lang w:eastAsia="en-US"/>
              </w:rPr>
              <w:t>Valoare</w:t>
            </w:r>
            <w:r w:rsidRPr="00FB07FE">
              <w:rPr>
                <w:b/>
                <w:bCs/>
              </w:rPr>
              <w:t>a</w:t>
            </w:r>
            <w:r w:rsidRPr="00FB07FE">
              <w:rPr>
                <w:b/>
                <w:bCs/>
                <w:lang w:eastAsia="en-US"/>
              </w:rPr>
              <w:t xml:space="preserve"> la începutul perioadei de implementare</w:t>
            </w:r>
          </w:p>
          <w:p w14:paraId="0DC39607" w14:textId="77777777" w:rsidR="009F4173" w:rsidRPr="00FB07FE" w:rsidRDefault="00E66D1C" w:rsidP="00EB550C">
            <w:pPr>
              <w:spacing w:after="0" w:line="240" w:lineRule="auto"/>
              <w:ind w:left="4" w:right="112"/>
              <w:jc w:val="center"/>
              <w:rPr>
                <w:b/>
                <w:bCs/>
                <w:lang w:eastAsia="en-US"/>
              </w:rPr>
            </w:pPr>
            <w:r w:rsidRPr="00FB07FE">
              <w:rPr>
                <w:b/>
                <w:bCs/>
                <w:lang w:eastAsia="en-US"/>
              </w:rPr>
              <w:t>[în cifre]</w:t>
            </w:r>
          </w:p>
        </w:tc>
        <w:tc>
          <w:tcPr>
            <w:tcW w:w="1913" w:type="dxa"/>
            <w:tcBorders>
              <w:top w:val="single" w:sz="4" w:space="0" w:color="000000"/>
              <w:left w:val="single" w:sz="4" w:space="0" w:color="000000"/>
              <w:bottom w:val="single" w:sz="4" w:space="0" w:color="000000"/>
              <w:right w:val="single" w:sz="4" w:space="0" w:color="000000"/>
            </w:tcBorders>
            <w:vAlign w:val="center"/>
          </w:tcPr>
          <w:p w14:paraId="0DC39609" w14:textId="22123D5C" w:rsidR="009F4173" w:rsidRPr="00FB07FE" w:rsidRDefault="00E66D1C" w:rsidP="00EB550C">
            <w:pPr>
              <w:spacing w:after="0" w:line="240" w:lineRule="auto"/>
              <w:ind w:left="4" w:right="112"/>
              <w:jc w:val="center"/>
              <w:rPr>
                <w:b/>
                <w:bCs/>
                <w:lang w:eastAsia="en-US"/>
              </w:rPr>
            </w:pPr>
            <w:r w:rsidRPr="00FB07FE">
              <w:rPr>
                <w:b/>
                <w:bCs/>
                <w:lang w:eastAsia="en-US"/>
              </w:rPr>
              <w:t xml:space="preserve">Valoare estimată la </w:t>
            </w:r>
            <w:r w:rsidR="00E930DF" w:rsidRPr="00FB07FE">
              <w:rPr>
                <w:b/>
                <w:bCs/>
                <w:lang w:eastAsia="en-US"/>
              </w:rPr>
              <w:t>sfârșitul</w:t>
            </w:r>
            <w:r w:rsidRPr="00FB07FE">
              <w:rPr>
                <w:b/>
                <w:bCs/>
                <w:lang w:eastAsia="en-US"/>
              </w:rPr>
              <w:t xml:space="preserve"> perioadei de implementare</w:t>
            </w:r>
          </w:p>
        </w:tc>
      </w:tr>
      <w:tr w:rsidR="009F4173" w:rsidRPr="00FB07FE" w14:paraId="0DC3960F" w14:textId="77777777" w:rsidTr="00EB550C">
        <w:trPr>
          <w:trHeight w:val="854"/>
          <w:jc w:val="center"/>
        </w:trPr>
        <w:tc>
          <w:tcPr>
            <w:tcW w:w="3946" w:type="dxa"/>
            <w:tcBorders>
              <w:top w:val="single" w:sz="4" w:space="0" w:color="000000"/>
              <w:left w:val="single" w:sz="4" w:space="0" w:color="000000"/>
              <w:bottom w:val="single" w:sz="4" w:space="0" w:color="000000"/>
              <w:right w:val="single" w:sz="4" w:space="0" w:color="000000"/>
            </w:tcBorders>
          </w:tcPr>
          <w:p w14:paraId="0DC3960B" w14:textId="77777777" w:rsidR="009F4173" w:rsidRPr="00FB07FE" w:rsidRDefault="00E66D1C" w:rsidP="00D00DFC">
            <w:pPr>
              <w:spacing w:after="0" w:line="240" w:lineRule="auto"/>
              <w:ind w:right="112"/>
            </w:pPr>
            <w:r w:rsidRPr="00FB07FE">
              <w:t>Lungimea rețelei termice inteligente de termoficare modernizate/reabilitate (rețele de transport și distribuție)</w:t>
            </w:r>
          </w:p>
        </w:tc>
        <w:tc>
          <w:tcPr>
            <w:tcW w:w="1488" w:type="dxa"/>
            <w:tcBorders>
              <w:top w:val="single" w:sz="4" w:space="0" w:color="000000"/>
              <w:left w:val="single" w:sz="4" w:space="0" w:color="000000"/>
              <w:bottom w:val="single" w:sz="4" w:space="0" w:color="000000"/>
              <w:right w:val="single" w:sz="4" w:space="0" w:color="000000"/>
            </w:tcBorders>
          </w:tcPr>
          <w:p w14:paraId="0DC3960C" w14:textId="77777777" w:rsidR="009F4173" w:rsidRPr="00FB07FE" w:rsidRDefault="00E66D1C" w:rsidP="00D00DFC">
            <w:pPr>
              <w:spacing w:after="0" w:line="259" w:lineRule="auto"/>
              <w:ind w:right="112"/>
              <w:jc w:val="center"/>
            </w:pPr>
            <w:r w:rsidRPr="00FB07FE">
              <w:t>km</w:t>
            </w:r>
          </w:p>
        </w:tc>
        <w:tc>
          <w:tcPr>
            <w:tcW w:w="2287" w:type="dxa"/>
            <w:tcBorders>
              <w:top w:val="single" w:sz="4" w:space="0" w:color="000000"/>
              <w:left w:val="single" w:sz="4" w:space="0" w:color="000000"/>
              <w:bottom w:val="single" w:sz="4" w:space="0" w:color="000000"/>
              <w:right w:val="single" w:sz="4" w:space="0" w:color="000000"/>
            </w:tcBorders>
          </w:tcPr>
          <w:p w14:paraId="0DC3960D" w14:textId="77777777" w:rsidR="009F4173" w:rsidRPr="00FB07FE" w:rsidRDefault="009F4173" w:rsidP="00D00DFC">
            <w:pPr>
              <w:spacing w:after="0" w:line="259" w:lineRule="auto"/>
              <w:ind w:right="112"/>
              <w:jc w:val="center"/>
              <w:rPr>
                <w:lang w:eastAsia="en-US"/>
              </w:rPr>
            </w:pPr>
          </w:p>
        </w:tc>
        <w:tc>
          <w:tcPr>
            <w:tcW w:w="1913" w:type="dxa"/>
            <w:tcBorders>
              <w:top w:val="single" w:sz="4" w:space="0" w:color="000000"/>
              <w:left w:val="single" w:sz="4" w:space="0" w:color="000000"/>
              <w:bottom w:val="single" w:sz="4" w:space="0" w:color="000000"/>
              <w:right w:val="single" w:sz="4" w:space="0" w:color="000000"/>
            </w:tcBorders>
          </w:tcPr>
          <w:p w14:paraId="0DC3960E" w14:textId="77777777" w:rsidR="009F4173" w:rsidRPr="00FB07FE" w:rsidRDefault="009F4173" w:rsidP="00D00DFC">
            <w:pPr>
              <w:spacing w:after="0" w:line="259" w:lineRule="auto"/>
              <w:ind w:right="112"/>
              <w:jc w:val="center"/>
              <w:rPr>
                <w:lang w:eastAsia="en-US"/>
              </w:rPr>
            </w:pPr>
          </w:p>
        </w:tc>
      </w:tr>
      <w:tr w:rsidR="009F4173" w:rsidRPr="00FB07FE" w14:paraId="0DC39614" w14:textId="77777777" w:rsidTr="00EB550C">
        <w:trPr>
          <w:trHeight w:val="242"/>
          <w:jc w:val="center"/>
        </w:trPr>
        <w:tc>
          <w:tcPr>
            <w:tcW w:w="3946" w:type="dxa"/>
            <w:tcBorders>
              <w:top w:val="single" w:sz="4" w:space="0" w:color="000000"/>
              <w:left w:val="single" w:sz="4" w:space="0" w:color="000000"/>
              <w:bottom w:val="single" w:sz="4" w:space="0" w:color="000000"/>
              <w:right w:val="single" w:sz="4" w:space="0" w:color="000000"/>
            </w:tcBorders>
          </w:tcPr>
          <w:p w14:paraId="0DC39610" w14:textId="77777777" w:rsidR="009F4173" w:rsidRPr="00FB07FE" w:rsidRDefault="00E66D1C" w:rsidP="00D00DFC">
            <w:pPr>
              <w:spacing w:after="0" w:line="259" w:lineRule="auto"/>
              <w:ind w:right="112"/>
            </w:pPr>
            <w:r w:rsidRPr="00FB07FE">
              <w:t xml:space="preserve">Lungime rețele termice </w:t>
            </w:r>
            <w:r w:rsidRPr="00FB07FE">
              <w:rPr>
                <w:b/>
                <w:bCs/>
                <w:lang w:eastAsia="en-US"/>
              </w:rPr>
              <w:t>primare inteligente (de transport)</w:t>
            </w:r>
            <w:r w:rsidRPr="00FB07FE">
              <w:t xml:space="preserve"> modernizate/reabilitate prin proiect</w:t>
            </w:r>
          </w:p>
        </w:tc>
        <w:tc>
          <w:tcPr>
            <w:tcW w:w="1488" w:type="dxa"/>
            <w:tcBorders>
              <w:top w:val="single" w:sz="4" w:space="0" w:color="000000"/>
              <w:left w:val="single" w:sz="4" w:space="0" w:color="000000"/>
              <w:bottom w:val="single" w:sz="4" w:space="0" w:color="000000"/>
              <w:right w:val="single" w:sz="4" w:space="0" w:color="000000"/>
            </w:tcBorders>
          </w:tcPr>
          <w:p w14:paraId="0DC39611" w14:textId="77777777" w:rsidR="009F4173" w:rsidRPr="00FB07FE" w:rsidRDefault="00E66D1C" w:rsidP="00D00DFC">
            <w:pPr>
              <w:spacing w:after="0" w:line="259" w:lineRule="auto"/>
              <w:ind w:right="112"/>
              <w:jc w:val="center"/>
            </w:pPr>
            <w:r w:rsidRPr="00FB07FE">
              <w:t>km</w:t>
            </w:r>
          </w:p>
        </w:tc>
        <w:tc>
          <w:tcPr>
            <w:tcW w:w="2287" w:type="dxa"/>
            <w:tcBorders>
              <w:top w:val="single" w:sz="4" w:space="0" w:color="000000"/>
              <w:left w:val="single" w:sz="4" w:space="0" w:color="000000"/>
              <w:bottom w:val="single" w:sz="4" w:space="0" w:color="000000"/>
              <w:right w:val="single" w:sz="4" w:space="0" w:color="000000"/>
            </w:tcBorders>
          </w:tcPr>
          <w:p w14:paraId="0DC39612" w14:textId="77777777" w:rsidR="009F4173" w:rsidRPr="00FB07FE" w:rsidRDefault="009F4173" w:rsidP="00D00DFC">
            <w:pPr>
              <w:spacing w:after="0" w:line="259" w:lineRule="auto"/>
              <w:ind w:right="112"/>
              <w:jc w:val="center"/>
              <w:rPr>
                <w:lang w:eastAsia="en-US"/>
              </w:rPr>
            </w:pPr>
          </w:p>
        </w:tc>
        <w:tc>
          <w:tcPr>
            <w:tcW w:w="1913" w:type="dxa"/>
            <w:tcBorders>
              <w:top w:val="single" w:sz="4" w:space="0" w:color="000000"/>
              <w:left w:val="single" w:sz="4" w:space="0" w:color="000000"/>
              <w:bottom w:val="single" w:sz="4" w:space="0" w:color="000000"/>
              <w:right w:val="single" w:sz="4" w:space="0" w:color="000000"/>
            </w:tcBorders>
          </w:tcPr>
          <w:p w14:paraId="0DC39613" w14:textId="77777777" w:rsidR="009F4173" w:rsidRPr="00FB07FE" w:rsidRDefault="009F4173" w:rsidP="00D00DFC">
            <w:pPr>
              <w:spacing w:after="0" w:line="259" w:lineRule="auto"/>
              <w:ind w:right="112"/>
              <w:jc w:val="center"/>
              <w:rPr>
                <w:lang w:eastAsia="en-US"/>
              </w:rPr>
            </w:pPr>
          </w:p>
        </w:tc>
      </w:tr>
      <w:tr w:rsidR="009F4173" w:rsidRPr="00FB07FE" w14:paraId="0DC39619" w14:textId="77777777" w:rsidTr="00EB550C">
        <w:trPr>
          <w:trHeight w:val="242"/>
          <w:jc w:val="center"/>
        </w:trPr>
        <w:tc>
          <w:tcPr>
            <w:tcW w:w="3946" w:type="dxa"/>
            <w:tcBorders>
              <w:top w:val="single" w:sz="4" w:space="0" w:color="000000"/>
              <w:left w:val="single" w:sz="4" w:space="0" w:color="000000"/>
              <w:bottom w:val="single" w:sz="4" w:space="0" w:color="000000"/>
              <w:right w:val="single" w:sz="4" w:space="0" w:color="000000"/>
            </w:tcBorders>
          </w:tcPr>
          <w:p w14:paraId="0DC39615" w14:textId="77777777" w:rsidR="009F4173" w:rsidRPr="00FB07FE" w:rsidRDefault="00E66D1C" w:rsidP="00D00DFC">
            <w:pPr>
              <w:spacing w:after="0" w:line="259" w:lineRule="auto"/>
              <w:ind w:right="112"/>
            </w:pPr>
            <w:r w:rsidRPr="00FB07FE">
              <w:t xml:space="preserve">Lungime rețele termice </w:t>
            </w:r>
            <w:r w:rsidRPr="00FB07FE">
              <w:rPr>
                <w:b/>
                <w:bCs/>
                <w:lang w:eastAsia="en-US"/>
              </w:rPr>
              <w:t>secundare inteligente (de distribuție)</w:t>
            </w:r>
            <w:r w:rsidRPr="00FB07FE">
              <w:t xml:space="preserve"> modernizate/reabilitate prin proiect</w:t>
            </w:r>
          </w:p>
        </w:tc>
        <w:tc>
          <w:tcPr>
            <w:tcW w:w="1488" w:type="dxa"/>
            <w:tcBorders>
              <w:top w:val="single" w:sz="4" w:space="0" w:color="000000"/>
              <w:left w:val="single" w:sz="4" w:space="0" w:color="000000"/>
              <w:bottom w:val="single" w:sz="4" w:space="0" w:color="000000"/>
              <w:right w:val="single" w:sz="4" w:space="0" w:color="000000"/>
            </w:tcBorders>
          </w:tcPr>
          <w:p w14:paraId="0DC39616" w14:textId="77777777" w:rsidR="009F4173" w:rsidRPr="00FB07FE" w:rsidRDefault="00E66D1C" w:rsidP="00D00DFC">
            <w:pPr>
              <w:spacing w:after="0" w:line="259" w:lineRule="auto"/>
              <w:ind w:right="112"/>
              <w:jc w:val="center"/>
            </w:pPr>
            <w:r w:rsidRPr="00FB07FE">
              <w:t>km</w:t>
            </w:r>
          </w:p>
        </w:tc>
        <w:tc>
          <w:tcPr>
            <w:tcW w:w="2287" w:type="dxa"/>
            <w:tcBorders>
              <w:top w:val="single" w:sz="4" w:space="0" w:color="000000"/>
              <w:left w:val="single" w:sz="4" w:space="0" w:color="000000"/>
              <w:bottom w:val="single" w:sz="4" w:space="0" w:color="000000"/>
              <w:right w:val="single" w:sz="4" w:space="0" w:color="000000"/>
            </w:tcBorders>
          </w:tcPr>
          <w:p w14:paraId="0DC39617" w14:textId="77777777" w:rsidR="009F4173" w:rsidRPr="00FB07FE" w:rsidRDefault="009F4173" w:rsidP="00D00DFC">
            <w:pPr>
              <w:spacing w:after="0" w:line="259" w:lineRule="auto"/>
              <w:ind w:right="112"/>
              <w:jc w:val="center"/>
              <w:rPr>
                <w:lang w:eastAsia="en-US"/>
              </w:rPr>
            </w:pPr>
          </w:p>
        </w:tc>
        <w:tc>
          <w:tcPr>
            <w:tcW w:w="1913" w:type="dxa"/>
            <w:tcBorders>
              <w:top w:val="single" w:sz="4" w:space="0" w:color="000000"/>
              <w:left w:val="single" w:sz="4" w:space="0" w:color="000000"/>
              <w:bottom w:val="single" w:sz="4" w:space="0" w:color="000000"/>
              <w:right w:val="single" w:sz="4" w:space="0" w:color="000000"/>
            </w:tcBorders>
          </w:tcPr>
          <w:p w14:paraId="0DC39618" w14:textId="77777777" w:rsidR="009F4173" w:rsidRPr="00FB07FE" w:rsidRDefault="009F4173" w:rsidP="00D00DFC">
            <w:pPr>
              <w:spacing w:after="0" w:line="259" w:lineRule="auto"/>
              <w:ind w:right="112"/>
              <w:jc w:val="center"/>
              <w:rPr>
                <w:lang w:eastAsia="en-US"/>
              </w:rPr>
            </w:pPr>
          </w:p>
        </w:tc>
      </w:tr>
      <w:tr w:rsidR="009F4173" w:rsidRPr="00FB07FE" w14:paraId="0DC3961E" w14:textId="77777777" w:rsidTr="00EB550C">
        <w:trPr>
          <w:trHeight w:val="242"/>
          <w:jc w:val="center"/>
        </w:trPr>
        <w:tc>
          <w:tcPr>
            <w:tcW w:w="3946" w:type="dxa"/>
            <w:tcBorders>
              <w:top w:val="single" w:sz="4" w:space="0" w:color="000000"/>
              <w:left w:val="single" w:sz="4" w:space="0" w:color="000000"/>
              <w:bottom w:val="single" w:sz="4" w:space="0" w:color="000000"/>
              <w:right w:val="single" w:sz="4" w:space="0" w:color="000000"/>
            </w:tcBorders>
          </w:tcPr>
          <w:p w14:paraId="0DC3961A" w14:textId="77777777" w:rsidR="009F4173" w:rsidRPr="00FB07FE" w:rsidRDefault="00E66D1C" w:rsidP="00D00DFC">
            <w:pPr>
              <w:spacing w:after="0" w:line="259" w:lineRule="auto"/>
              <w:ind w:right="112"/>
            </w:pPr>
            <w:r w:rsidRPr="00FB07FE">
              <w:t>Puncte termice modernizate/reabilitate</w:t>
            </w:r>
          </w:p>
        </w:tc>
        <w:tc>
          <w:tcPr>
            <w:tcW w:w="1488" w:type="dxa"/>
            <w:tcBorders>
              <w:top w:val="single" w:sz="4" w:space="0" w:color="000000"/>
              <w:left w:val="single" w:sz="4" w:space="0" w:color="000000"/>
              <w:bottom w:val="single" w:sz="4" w:space="0" w:color="000000"/>
              <w:right w:val="single" w:sz="4" w:space="0" w:color="000000"/>
            </w:tcBorders>
          </w:tcPr>
          <w:p w14:paraId="0DC3961B" w14:textId="77777777" w:rsidR="009F4173" w:rsidRPr="00FB07FE" w:rsidRDefault="00E66D1C" w:rsidP="00D00DFC">
            <w:pPr>
              <w:spacing w:after="0" w:line="259" w:lineRule="auto"/>
              <w:ind w:right="112"/>
              <w:jc w:val="center"/>
            </w:pPr>
            <w:r w:rsidRPr="00FB07FE">
              <w:t>buc</w:t>
            </w:r>
          </w:p>
        </w:tc>
        <w:tc>
          <w:tcPr>
            <w:tcW w:w="2287" w:type="dxa"/>
            <w:tcBorders>
              <w:top w:val="single" w:sz="4" w:space="0" w:color="000000"/>
              <w:left w:val="single" w:sz="4" w:space="0" w:color="000000"/>
              <w:bottom w:val="single" w:sz="4" w:space="0" w:color="000000"/>
              <w:right w:val="single" w:sz="4" w:space="0" w:color="000000"/>
            </w:tcBorders>
          </w:tcPr>
          <w:p w14:paraId="0DC3961C" w14:textId="77777777" w:rsidR="009F4173" w:rsidRPr="00FB07FE" w:rsidRDefault="009F4173" w:rsidP="00D00DFC">
            <w:pPr>
              <w:spacing w:after="0" w:line="259" w:lineRule="auto"/>
              <w:ind w:right="112"/>
              <w:jc w:val="center"/>
              <w:rPr>
                <w:lang w:eastAsia="en-US"/>
              </w:rPr>
            </w:pPr>
          </w:p>
        </w:tc>
        <w:bookmarkEnd w:id="25"/>
        <w:tc>
          <w:tcPr>
            <w:tcW w:w="1913" w:type="dxa"/>
            <w:tcBorders>
              <w:top w:val="single" w:sz="4" w:space="0" w:color="000000"/>
              <w:left w:val="single" w:sz="4" w:space="0" w:color="000000"/>
              <w:bottom w:val="single" w:sz="4" w:space="0" w:color="000000"/>
              <w:right w:val="single" w:sz="4" w:space="0" w:color="000000"/>
            </w:tcBorders>
          </w:tcPr>
          <w:p w14:paraId="0DC3961D" w14:textId="77777777" w:rsidR="009F4173" w:rsidRPr="00FB07FE" w:rsidRDefault="009F4173" w:rsidP="00D00DFC">
            <w:pPr>
              <w:spacing w:after="0" w:line="259" w:lineRule="auto"/>
              <w:ind w:right="112"/>
              <w:jc w:val="center"/>
              <w:rPr>
                <w:lang w:eastAsia="en-US"/>
              </w:rPr>
            </w:pPr>
          </w:p>
        </w:tc>
      </w:tr>
    </w:tbl>
    <w:p w14:paraId="0DC39620" w14:textId="77777777" w:rsidR="009F4173" w:rsidRDefault="00E66D1C" w:rsidP="006744FE">
      <w:pPr>
        <w:spacing w:before="240" w:line="269" w:lineRule="auto"/>
        <w:ind w:right="112"/>
        <w:rPr>
          <w:rFonts w:asciiTheme="minorHAnsi" w:eastAsiaTheme="minorEastAsia" w:hAnsiTheme="minorHAnsi"/>
          <w:i/>
          <w:sz w:val="20"/>
          <w:szCs w:val="20"/>
        </w:rPr>
      </w:pPr>
      <w:r w:rsidRPr="008709BE">
        <w:rPr>
          <w:rFonts w:asciiTheme="minorHAnsi" w:eastAsiaTheme="minorEastAsia" w:hAnsiTheme="minorHAnsi"/>
          <w:b/>
          <w:i/>
          <w:sz w:val="20"/>
          <w:szCs w:val="20"/>
        </w:rPr>
        <w:t>Notă:</w:t>
      </w:r>
      <w:r w:rsidRPr="008709BE">
        <w:rPr>
          <w:rFonts w:asciiTheme="minorHAnsi" w:eastAsiaTheme="minorEastAsia" w:hAnsiTheme="minorHAnsi"/>
          <w:i/>
          <w:sz w:val="20"/>
          <w:szCs w:val="20"/>
        </w:rPr>
        <w:t xml:space="preserve"> </w:t>
      </w:r>
      <w:r w:rsidRPr="008709BE">
        <w:rPr>
          <w:rFonts w:asciiTheme="minorHAnsi" w:eastAsiaTheme="minorEastAsia" w:hAnsiTheme="minorHAnsi"/>
          <w:sz w:val="20"/>
          <w:szCs w:val="20"/>
        </w:rPr>
        <w:t>Km de rețea = lungime conductă</w:t>
      </w:r>
      <w:r w:rsidRPr="008709BE">
        <w:rPr>
          <w:rFonts w:asciiTheme="minorHAnsi" w:eastAsiaTheme="minorEastAsia" w:hAnsiTheme="minorHAnsi"/>
          <w:i/>
          <w:sz w:val="20"/>
          <w:szCs w:val="20"/>
        </w:rPr>
        <w:t xml:space="preserve"> </w:t>
      </w:r>
    </w:p>
    <w:tbl>
      <w:tblPr>
        <w:tblStyle w:val="TableGrid"/>
        <w:tblW w:w="9634" w:type="dxa"/>
        <w:jc w:val="center"/>
        <w:tblLook w:val="04A0" w:firstRow="1" w:lastRow="0" w:firstColumn="1" w:lastColumn="0" w:noHBand="0" w:noVBand="1"/>
      </w:tblPr>
      <w:tblGrid>
        <w:gridCol w:w="3866"/>
        <w:gridCol w:w="1559"/>
        <w:gridCol w:w="2307"/>
        <w:gridCol w:w="1902"/>
      </w:tblGrid>
      <w:tr w:rsidR="009F4173" w:rsidRPr="00FB07FE" w14:paraId="0DC39629" w14:textId="77777777" w:rsidTr="005D3BE3">
        <w:trPr>
          <w:jc w:val="center"/>
        </w:trPr>
        <w:tc>
          <w:tcPr>
            <w:tcW w:w="3866" w:type="dxa"/>
            <w:vAlign w:val="center"/>
          </w:tcPr>
          <w:p w14:paraId="0DC39621" w14:textId="3D68B8CA" w:rsidR="009F4173" w:rsidRPr="00FB07FE" w:rsidRDefault="00E66D1C" w:rsidP="00FE15E7">
            <w:pPr>
              <w:spacing w:after="0" w:line="240" w:lineRule="auto"/>
              <w:ind w:right="112"/>
              <w:jc w:val="center"/>
              <w:rPr>
                <w:rFonts w:asciiTheme="minorHAnsi" w:hAnsiTheme="minorHAnsi"/>
                <w:lang w:eastAsia="sk-SK"/>
              </w:rPr>
            </w:pPr>
            <w:bookmarkStart w:id="26" w:name="_Hlk100585844"/>
            <w:r w:rsidRPr="00FB07FE">
              <w:rPr>
                <w:rFonts w:asciiTheme="minorHAnsi" w:hAnsiTheme="minorHAnsi"/>
                <w:b/>
                <w:lang w:eastAsia="sk-SK"/>
              </w:rPr>
              <w:t>Indicatori fizici suplimentari</w:t>
            </w:r>
          </w:p>
        </w:tc>
        <w:tc>
          <w:tcPr>
            <w:tcW w:w="1559" w:type="dxa"/>
          </w:tcPr>
          <w:p w14:paraId="0DC39623" w14:textId="77777777" w:rsidR="009F4173" w:rsidRPr="00FB07FE" w:rsidRDefault="009F4173" w:rsidP="00FE15E7">
            <w:pPr>
              <w:spacing w:after="0" w:line="240" w:lineRule="auto"/>
              <w:ind w:right="112"/>
              <w:jc w:val="center"/>
              <w:rPr>
                <w:rFonts w:asciiTheme="minorHAnsi" w:hAnsiTheme="minorHAnsi"/>
                <w:b/>
                <w:lang w:eastAsia="sk-SK"/>
              </w:rPr>
            </w:pPr>
          </w:p>
          <w:p w14:paraId="0DC39624" w14:textId="77777777" w:rsidR="009F4173" w:rsidRPr="00FB07FE" w:rsidRDefault="00E66D1C" w:rsidP="00FE15E7">
            <w:pPr>
              <w:spacing w:after="0" w:line="240" w:lineRule="auto"/>
              <w:ind w:right="112"/>
              <w:jc w:val="center"/>
              <w:rPr>
                <w:rFonts w:asciiTheme="minorHAnsi" w:hAnsiTheme="minorHAnsi"/>
                <w:lang w:eastAsia="sk-SK"/>
              </w:rPr>
            </w:pPr>
            <w:r w:rsidRPr="00FB07FE">
              <w:rPr>
                <w:rFonts w:asciiTheme="minorHAnsi" w:hAnsiTheme="minorHAnsi"/>
                <w:b/>
                <w:lang w:eastAsia="sk-SK"/>
              </w:rPr>
              <w:t>Unitate de măsură</w:t>
            </w:r>
          </w:p>
        </w:tc>
        <w:tc>
          <w:tcPr>
            <w:tcW w:w="2307" w:type="dxa"/>
          </w:tcPr>
          <w:p w14:paraId="0DC39625" w14:textId="77777777" w:rsidR="009F4173" w:rsidRPr="00FB07FE" w:rsidRDefault="00E66D1C" w:rsidP="00FE15E7">
            <w:pPr>
              <w:spacing w:after="0" w:line="240" w:lineRule="auto"/>
              <w:ind w:right="112"/>
              <w:jc w:val="center"/>
              <w:rPr>
                <w:rFonts w:asciiTheme="minorHAnsi" w:hAnsiTheme="minorHAnsi"/>
                <w:b/>
                <w:lang w:eastAsia="sk-SK"/>
              </w:rPr>
            </w:pPr>
            <w:r w:rsidRPr="00FB07FE">
              <w:rPr>
                <w:rFonts w:asciiTheme="minorHAnsi" w:hAnsiTheme="minorHAnsi"/>
                <w:b/>
                <w:lang w:eastAsia="sk-SK"/>
              </w:rPr>
              <w:t>Valoare la începutul perioadei de implementare</w:t>
            </w:r>
          </w:p>
          <w:p w14:paraId="0DC39626" w14:textId="77777777" w:rsidR="009F4173" w:rsidRPr="00FB07FE" w:rsidRDefault="00E66D1C" w:rsidP="00FE15E7">
            <w:pPr>
              <w:spacing w:after="0" w:line="240" w:lineRule="auto"/>
              <w:ind w:right="112"/>
              <w:jc w:val="center"/>
              <w:rPr>
                <w:rFonts w:asciiTheme="minorHAnsi" w:hAnsiTheme="minorHAnsi"/>
                <w:lang w:eastAsia="sk-SK"/>
              </w:rPr>
            </w:pPr>
            <w:r w:rsidRPr="00FB07FE">
              <w:rPr>
                <w:rFonts w:asciiTheme="minorHAnsi" w:hAnsiTheme="minorHAnsi"/>
                <w:b/>
                <w:lang w:eastAsia="sk-SK"/>
              </w:rPr>
              <w:t>[în cifre]</w:t>
            </w:r>
          </w:p>
        </w:tc>
        <w:tc>
          <w:tcPr>
            <w:tcW w:w="1902" w:type="dxa"/>
          </w:tcPr>
          <w:p w14:paraId="0DC39628" w14:textId="7585EF47" w:rsidR="009F4173" w:rsidRPr="00FB07FE" w:rsidRDefault="00E66D1C" w:rsidP="00FE15E7">
            <w:pPr>
              <w:spacing w:after="0" w:line="240" w:lineRule="auto"/>
              <w:ind w:right="112"/>
              <w:jc w:val="center"/>
              <w:rPr>
                <w:rFonts w:asciiTheme="minorHAnsi" w:hAnsiTheme="minorHAnsi"/>
                <w:b/>
                <w:lang w:eastAsia="sk-SK"/>
              </w:rPr>
            </w:pPr>
            <w:r w:rsidRPr="00FB07FE">
              <w:rPr>
                <w:rFonts w:asciiTheme="minorHAnsi" w:hAnsiTheme="minorHAnsi"/>
                <w:b/>
                <w:lang w:eastAsia="sk-SK"/>
              </w:rPr>
              <w:t xml:space="preserve">Valoare estimată la </w:t>
            </w:r>
            <w:r w:rsidR="00B040D6" w:rsidRPr="00FB07FE">
              <w:rPr>
                <w:rFonts w:asciiTheme="minorHAnsi" w:hAnsiTheme="minorHAnsi"/>
                <w:b/>
                <w:lang w:eastAsia="sk-SK"/>
              </w:rPr>
              <w:t>sfârșitul</w:t>
            </w:r>
            <w:r w:rsidRPr="00FB07FE">
              <w:rPr>
                <w:rFonts w:asciiTheme="minorHAnsi" w:hAnsiTheme="minorHAnsi"/>
                <w:b/>
                <w:lang w:eastAsia="sk-SK"/>
              </w:rPr>
              <w:t xml:space="preserve"> perioadei de implementare</w:t>
            </w:r>
          </w:p>
        </w:tc>
      </w:tr>
      <w:tr w:rsidR="009F4173" w:rsidRPr="00FB07FE" w14:paraId="0DC3962E" w14:textId="77777777" w:rsidTr="005D3BE3">
        <w:trPr>
          <w:jc w:val="center"/>
        </w:trPr>
        <w:tc>
          <w:tcPr>
            <w:tcW w:w="3866" w:type="dxa"/>
          </w:tcPr>
          <w:p w14:paraId="0DC3962A" w14:textId="77777777" w:rsidR="009F4173" w:rsidRPr="00FB07FE" w:rsidRDefault="00E66D1C" w:rsidP="00F12B7F">
            <w:pPr>
              <w:spacing w:after="0" w:line="240" w:lineRule="auto"/>
              <w:ind w:right="112"/>
              <w:rPr>
                <w:rFonts w:asciiTheme="minorHAnsi" w:hAnsiTheme="minorHAnsi"/>
              </w:rPr>
            </w:pPr>
            <w:r w:rsidRPr="00FB07FE">
              <w:rPr>
                <w:rFonts w:asciiTheme="minorHAnsi" w:hAnsiTheme="minorHAnsi"/>
              </w:rPr>
              <w:t>Contoare inteligente achiziționate/montate</w:t>
            </w:r>
          </w:p>
        </w:tc>
        <w:tc>
          <w:tcPr>
            <w:tcW w:w="1559" w:type="dxa"/>
          </w:tcPr>
          <w:p w14:paraId="0DC3962B" w14:textId="2EC55E65" w:rsidR="009F4173" w:rsidRPr="00FB07FE" w:rsidRDefault="00B040D6" w:rsidP="00F12B7F">
            <w:pPr>
              <w:spacing w:after="0" w:line="240" w:lineRule="auto"/>
              <w:ind w:right="112"/>
              <w:rPr>
                <w:rFonts w:asciiTheme="minorHAnsi" w:hAnsiTheme="minorHAnsi"/>
                <w:lang w:eastAsia="sk-SK"/>
              </w:rPr>
            </w:pPr>
            <w:r w:rsidRPr="00FB07FE">
              <w:rPr>
                <w:rFonts w:asciiTheme="minorHAnsi" w:hAnsiTheme="minorHAnsi"/>
              </w:rPr>
              <w:t>buc</w:t>
            </w:r>
          </w:p>
        </w:tc>
        <w:tc>
          <w:tcPr>
            <w:tcW w:w="2307" w:type="dxa"/>
          </w:tcPr>
          <w:p w14:paraId="0DC3962C" w14:textId="77777777" w:rsidR="009F4173" w:rsidRPr="00FB07FE" w:rsidRDefault="009F4173" w:rsidP="00F12B7F">
            <w:pPr>
              <w:spacing w:after="0" w:line="240" w:lineRule="auto"/>
              <w:ind w:right="112"/>
              <w:rPr>
                <w:rFonts w:asciiTheme="minorHAnsi" w:hAnsiTheme="minorHAnsi"/>
                <w:lang w:eastAsia="sk-SK"/>
              </w:rPr>
            </w:pPr>
          </w:p>
        </w:tc>
        <w:tc>
          <w:tcPr>
            <w:tcW w:w="1902" w:type="dxa"/>
          </w:tcPr>
          <w:p w14:paraId="0DC3962D" w14:textId="77777777" w:rsidR="009F4173" w:rsidRPr="00FB07FE" w:rsidRDefault="009F4173" w:rsidP="00F12B7F">
            <w:pPr>
              <w:spacing w:after="0" w:line="240" w:lineRule="auto"/>
              <w:ind w:right="112"/>
              <w:rPr>
                <w:rFonts w:asciiTheme="minorHAnsi" w:hAnsiTheme="minorHAnsi"/>
                <w:lang w:eastAsia="sk-SK"/>
              </w:rPr>
            </w:pPr>
          </w:p>
        </w:tc>
      </w:tr>
      <w:tr w:rsidR="009F4173" w:rsidRPr="00FB07FE" w14:paraId="0DC39633" w14:textId="77777777" w:rsidTr="005D3BE3">
        <w:trPr>
          <w:jc w:val="center"/>
        </w:trPr>
        <w:tc>
          <w:tcPr>
            <w:tcW w:w="3866" w:type="dxa"/>
          </w:tcPr>
          <w:p w14:paraId="0DC3962F" w14:textId="1B676222" w:rsidR="009F4173" w:rsidRPr="00FB07FE" w:rsidRDefault="00FD0854" w:rsidP="00F12B7F">
            <w:pPr>
              <w:spacing w:after="0" w:line="240" w:lineRule="auto"/>
              <w:ind w:right="112"/>
              <w:rPr>
                <w:rFonts w:asciiTheme="minorHAnsi" w:hAnsiTheme="minorHAnsi"/>
              </w:rPr>
            </w:pPr>
            <w:r w:rsidRPr="00FB07FE">
              <w:rPr>
                <w:rFonts w:asciiTheme="minorHAnsi" w:hAnsiTheme="minorHAnsi"/>
              </w:rPr>
              <w:t>Sisteme de Management Energetic (măsurare, control şi automatizare a SACET)</w:t>
            </w:r>
          </w:p>
        </w:tc>
        <w:tc>
          <w:tcPr>
            <w:tcW w:w="1559" w:type="dxa"/>
          </w:tcPr>
          <w:p w14:paraId="0DC39630" w14:textId="77777777" w:rsidR="009F4173" w:rsidRPr="00FB07FE" w:rsidRDefault="00E66D1C" w:rsidP="00F12B7F">
            <w:pPr>
              <w:spacing w:after="0" w:line="240" w:lineRule="auto"/>
              <w:ind w:right="112"/>
              <w:rPr>
                <w:rFonts w:asciiTheme="minorHAnsi" w:hAnsiTheme="minorHAnsi"/>
                <w:lang w:eastAsia="sk-SK"/>
              </w:rPr>
            </w:pPr>
            <w:r w:rsidRPr="00FB07FE">
              <w:rPr>
                <w:rFonts w:asciiTheme="minorHAnsi" w:hAnsiTheme="minorHAnsi"/>
                <w:lang w:eastAsia="sk-SK"/>
              </w:rPr>
              <w:t>nr. imobile deservite</w:t>
            </w:r>
          </w:p>
        </w:tc>
        <w:tc>
          <w:tcPr>
            <w:tcW w:w="2307" w:type="dxa"/>
          </w:tcPr>
          <w:p w14:paraId="0DC39631" w14:textId="77777777" w:rsidR="009F4173" w:rsidRPr="00FB07FE" w:rsidRDefault="009F4173" w:rsidP="00F12B7F">
            <w:pPr>
              <w:spacing w:after="0" w:line="240" w:lineRule="auto"/>
              <w:ind w:right="112"/>
              <w:rPr>
                <w:rFonts w:asciiTheme="minorHAnsi" w:hAnsiTheme="minorHAnsi"/>
                <w:lang w:eastAsia="sk-SK"/>
              </w:rPr>
            </w:pPr>
          </w:p>
        </w:tc>
        <w:bookmarkEnd w:id="26"/>
        <w:tc>
          <w:tcPr>
            <w:tcW w:w="1902" w:type="dxa"/>
          </w:tcPr>
          <w:p w14:paraId="0DC39632" w14:textId="77777777" w:rsidR="009F4173" w:rsidRPr="00FB07FE" w:rsidRDefault="009F4173" w:rsidP="00F12B7F">
            <w:pPr>
              <w:spacing w:after="0" w:line="240" w:lineRule="auto"/>
              <w:ind w:right="112"/>
              <w:rPr>
                <w:rFonts w:asciiTheme="minorHAnsi" w:hAnsiTheme="minorHAnsi"/>
                <w:lang w:eastAsia="sk-SK"/>
              </w:rPr>
            </w:pPr>
          </w:p>
        </w:tc>
      </w:tr>
    </w:tbl>
    <w:p w14:paraId="0DC39636" w14:textId="77777777" w:rsidR="009F4173" w:rsidRPr="00FB07FE" w:rsidRDefault="00E66D1C" w:rsidP="00FE15E7">
      <w:pPr>
        <w:spacing w:before="240" w:after="0" w:line="259" w:lineRule="auto"/>
        <w:ind w:right="112"/>
        <w:rPr>
          <w:rFonts w:asciiTheme="minorHAnsi" w:hAnsiTheme="minorHAnsi"/>
        </w:rPr>
      </w:pPr>
      <w:r w:rsidRPr="00FB07FE">
        <w:rPr>
          <w:rFonts w:asciiTheme="minorHAnsi" w:eastAsiaTheme="minorEastAsia" w:hAnsiTheme="minorHAnsi"/>
        </w:rPr>
        <w:lastRenderedPageBreak/>
        <w:t xml:space="preserve">Proiectele vor demonstra contribuția la indicatorul de rezultat: </w:t>
      </w:r>
    </w:p>
    <w:p w14:paraId="0DC39637" w14:textId="77777777" w:rsidR="009F4173" w:rsidRPr="00EE7DC8" w:rsidRDefault="009F4173" w:rsidP="00F12B7F">
      <w:pPr>
        <w:spacing w:after="0" w:line="259" w:lineRule="auto"/>
        <w:ind w:left="850" w:right="112"/>
        <w:rPr>
          <w:rFonts w:asciiTheme="minorHAnsi" w:hAnsiTheme="minorHAnsi"/>
          <w:sz w:val="12"/>
          <w:szCs w:val="12"/>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87"/>
        <w:gridCol w:w="2263"/>
        <w:gridCol w:w="855"/>
        <w:gridCol w:w="1134"/>
      </w:tblGrid>
      <w:tr w:rsidR="009F4173" w:rsidRPr="00FB07FE" w14:paraId="0DC3963D" w14:textId="77777777" w:rsidTr="004E5C17">
        <w:trPr>
          <w:trHeight w:val="446"/>
        </w:trPr>
        <w:tc>
          <w:tcPr>
            <w:tcW w:w="5387" w:type="dxa"/>
            <w:shd w:val="clear" w:color="auto" w:fill="C4C4C4"/>
          </w:tcPr>
          <w:p w14:paraId="0DC39638" w14:textId="77777777" w:rsidR="009F4173" w:rsidRPr="00FB07FE" w:rsidRDefault="00E66D1C" w:rsidP="004E5C17">
            <w:pPr>
              <w:pStyle w:val="TableParagraph"/>
              <w:spacing w:before="121"/>
              <w:ind w:left="940" w:right="112"/>
              <w:jc w:val="center"/>
              <w:rPr>
                <w:rFonts w:asciiTheme="minorHAnsi" w:hAnsiTheme="minorHAnsi"/>
                <w:sz w:val="24"/>
                <w:szCs w:val="24"/>
              </w:rPr>
            </w:pPr>
            <w:r w:rsidRPr="00FB07FE">
              <w:rPr>
                <w:rFonts w:asciiTheme="minorHAnsi" w:hAnsiTheme="minorHAnsi"/>
                <w:sz w:val="24"/>
                <w:szCs w:val="24"/>
              </w:rPr>
              <w:t>Denumire</w:t>
            </w:r>
            <w:r w:rsidRPr="00FB07FE">
              <w:rPr>
                <w:rFonts w:asciiTheme="minorHAnsi" w:hAnsiTheme="minorHAnsi"/>
                <w:spacing w:val="-3"/>
                <w:sz w:val="24"/>
                <w:szCs w:val="24"/>
              </w:rPr>
              <w:t xml:space="preserve"> </w:t>
            </w:r>
            <w:r w:rsidRPr="00FB07FE">
              <w:rPr>
                <w:rFonts w:asciiTheme="minorHAnsi" w:hAnsiTheme="minorHAnsi"/>
                <w:sz w:val="24"/>
                <w:szCs w:val="24"/>
              </w:rPr>
              <w:t>indicator</w:t>
            </w:r>
            <w:r w:rsidRPr="00FB07FE">
              <w:rPr>
                <w:rFonts w:asciiTheme="minorHAnsi" w:eastAsia="Times" w:hAnsiTheme="minorHAnsi" w:cs="Times"/>
                <w:sz w:val="24"/>
                <w:szCs w:val="24"/>
                <w:lang w:eastAsia="ro-RO"/>
              </w:rPr>
              <w:t xml:space="preserve"> de rezultat</w:t>
            </w:r>
          </w:p>
        </w:tc>
        <w:tc>
          <w:tcPr>
            <w:tcW w:w="2263" w:type="dxa"/>
            <w:shd w:val="clear" w:color="auto" w:fill="C4C4C4"/>
          </w:tcPr>
          <w:p w14:paraId="0DC39639" w14:textId="77777777" w:rsidR="009F4173" w:rsidRPr="00FB07FE" w:rsidRDefault="00E66D1C" w:rsidP="004E5C17">
            <w:pPr>
              <w:pStyle w:val="TableParagraph"/>
              <w:spacing w:line="246" w:lineRule="exact"/>
              <w:ind w:left="285" w:right="112"/>
              <w:jc w:val="center"/>
              <w:rPr>
                <w:rFonts w:asciiTheme="minorHAnsi" w:hAnsiTheme="minorHAnsi"/>
                <w:sz w:val="24"/>
                <w:szCs w:val="24"/>
              </w:rPr>
            </w:pPr>
            <w:r w:rsidRPr="00FB07FE">
              <w:rPr>
                <w:rFonts w:asciiTheme="minorHAnsi" w:hAnsiTheme="minorHAnsi"/>
                <w:sz w:val="24"/>
                <w:szCs w:val="24"/>
              </w:rPr>
              <w:t>Unitate</w:t>
            </w:r>
          </w:p>
          <w:p w14:paraId="0DC3963A" w14:textId="688FB30F" w:rsidR="009F4173" w:rsidRPr="00FB07FE" w:rsidRDefault="00E930DF" w:rsidP="004E5C17">
            <w:pPr>
              <w:pStyle w:val="TableParagraph"/>
              <w:spacing w:line="240" w:lineRule="exact"/>
              <w:ind w:left="292" w:right="112"/>
              <w:jc w:val="center"/>
              <w:rPr>
                <w:rFonts w:asciiTheme="minorHAnsi" w:hAnsiTheme="minorHAnsi"/>
                <w:sz w:val="24"/>
                <w:szCs w:val="24"/>
              </w:rPr>
            </w:pPr>
            <w:r w:rsidRPr="00FB07FE">
              <w:rPr>
                <w:rFonts w:asciiTheme="minorHAnsi" w:hAnsiTheme="minorHAnsi"/>
                <w:sz w:val="24"/>
                <w:szCs w:val="24"/>
              </w:rPr>
              <w:t>măsura</w:t>
            </w:r>
          </w:p>
        </w:tc>
        <w:tc>
          <w:tcPr>
            <w:tcW w:w="855" w:type="dxa"/>
            <w:shd w:val="clear" w:color="auto" w:fill="C4C4C4"/>
          </w:tcPr>
          <w:p w14:paraId="0DC3963B" w14:textId="77777777" w:rsidR="009F4173" w:rsidRPr="00FB07FE" w:rsidRDefault="00E66D1C" w:rsidP="004E5C17">
            <w:pPr>
              <w:pStyle w:val="TableParagraph"/>
              <w:spacing w:before="121"/>
              <w:ind w:left="295" w:right="112" w:hanging="154"/>
              <w:jc w:val="center"/>
              <w:rPr>
                <w:rFonts w:asciiTheme="minorHAnsi" w:hAnsiTheme="minorHAnsi"/>
                <w:sz w:val="24"/>
                <w:szCs w:val="24"/>
              </w:rPr>
            </w:pPr>
            <w:r w:rsidRPr="00FB07FE">
              <w:rPr>
                <w:rFonts w:asciiTheme="minorHAnsi" w:hAnsiTheme="minorHAnsi"/>
                <w:sz w:val="24"/>
                <w:szCs w:val="24"/>
              </w:rPr>
              <w:t>An</w:t>
            </w:r>
          </w:p>
        </w:tc>
        <w:tc>
          <w:tcPr>
            <w:tcW w:w="1134" w:type="dxa"/>
            <w:shd w:val="clear" w:color="auto" w:fill="C4C4C4"/>
          </w:tcPr>
          <w:p w14:paraId="0DC3963C" w14:textId="77777777" w:rsidR="009F4173" w:rsidRPr="00FB07FE" w:rsidRDefault="00E66D1C" w:rsidP="004E5C17">
            <w:pPr>
              <w:pStyle w:val="TableParagraph"/>
              <w:spacing w:before="121"/>
              <w:ind w:left="223" w:right="112" w:hanging="223"/>
              <w:jc w:val="center"/>
              <w:rPr>
                <w:rFonts w:asciiTheme="minorHAnsi" w:hAnsiTheme="minorHAnsi"/>
                <w:sz w:val="24"/>
                <w:szCs w:val="24"/>
              </w:rPr>
            </w:pPr>
            <w:r w:rsidRPr="00FB07FE">
              <w:rPr>
                <w:rFonts w:asciiTheme="minorHAnsi" w:hAnsiTheme="minorHAnsi"/>
                <w:sz w:val="24"/>
                <w:szCs w:val="24"/>
              </w:rPr>
              <w:t>Total</w:t>
            </w:r>
          </w:p>
        </w:tc>
      </w:tr>
      <w:tr w:rsidR="009F4173" w:rsidRPr="00FB07FE" w14:paraId="0DC39642" w14:textId="77777777" w:rsidTr="004E5C17">
        <w:trPr>
          <w:trHeight w:val="221"/>
        </w:trPr>
        <w:tc>
          <w:tcPr>
            <w:tcW w:w="5387" w:type="dxa"/>
          </w:tcPr>
          <w:p w14:paraId="0DC3963E" w14:textId="38C34B41" w:rsidR="009F4173" w:rsidRPr="00FB07FE" w:rsidRDefault="00E66D1C" w:rsidP="00D64053">
            <w:pPr>
              <w:ind w:right="112"/>
              <w:jc w:val="both"/>
              <w:rPr>
                <w:rFonts w:asciiTheme="minorHAnsi" w:hAnsiTheme="minorHAnsi"/>
              </w:rPr>
            </w:pPr>
            <w:r w:rsidRPr="00FB07FE">
              <w:rPr>
                <w:rFonts w:asciiTheme="minorHAnsi" w:hAnsiTheme="minorHAnsi"/>
              </w:rPr>
              <w:t xml:space="preserve">Reducerea  pierderilor de energie înregistrate pe rețele de </w:t>
            </w:r>
            <w:r w:rsidR="00835F03" w:rsidRPr="00FB07FE">
              <w:rPr>
                <w:rFonts w:asciiTheme="minorHAnsi" w:hAnsiTheme="minorHAnsi"/>
              </w:rPr>
              <w:t xml:space="preserve">transport și/sau distribuție </w:t>
            </w:r>
            <w:r w:rsidRPr="00FB07FE">
              <w:rPr>
                <w:rFonts w:asciiTheme="minorHAnsi" w:hAnsiTheme="minorHAnsi"/>
              </w:rPr>
              <w:t>a agentului termic la nivel național</w:t>
            </w:r>
          </w:p>
        </w:tc>
        <w:tc>
          <w:tcPr>
            <w:tcW w:w="2263" w:type="dxa"/>
          </w:tcPr>
          <w:p w14:paraId="0DC3963F" w14:textId="77777777" w:rsidR="009F4173" w:rsidRPr="00FB07FE" w:rsidRDefault="00E66D1C" w:rsidP="00F12B7F">
            <w:pPr>
              <w:ind w:right="112"/>
              <w:jc w:val="center"/>
              <w:rPr>
                <w:rFonts w:asciiTheme="minorHAnsi" w:hAnsiTheme="minorHAnsi"/>
              </w:rPr>
            </w:pPr>
            <w:r w:rsidRPr="00FB07FE">
              <w:rPr>
                <w:rFonts w:asciiTheme="minorHAnsi" w:hAnsiTheme="minorHAnsi"/>
              </w:rPr>
              <w:t>% din energia  furnizată</w:t>
            </w:r>
          </w:p>
        </w:tc>
        <w:tc>
          <w:tcPr>
            <w:tcW w:w="855" w:type="dxa"/>
          </w:tcPr>
          <w:p w14:paraId="0DC39640" w14:textId="77777777" w:rsidR="009F4173" w:rsidRPr="00FB07FE" w:rsidRDefault="009F4173" w:rsidP="00F12B7F">
            <w:pPr>
              <w:pStyle w:val="TableParagraph"/>
              <w:ind w:right="112"/>
              <w:rPr>
                <w:rFonts w:asciiTheme="minorHAnsi" w:hAnsiTheme="minorHAnsi"/>
                <w:sz w:val="24"/>
                <w:szCs w:val="24"/>
              </w:rPr>
            </w:pPr>
          </w:p>
        </w:tc>
        <w:tc>
          <w:tcPr>
            <w:tcW w:w="1134" w:type="dxa"/>
          </w:tcPr>
          <w:p w14:paraId="0DC39641" w14:textId="77777777" w:rsidR="009F4173" w:rsidRPr="00FB07FE" w:rsidRDefault="009F4173" w:rsidP="00F12B7F">
            <w:pPr>
              <w:pStyle w:val="TableParagraph"/>
              <w:ind w:right="112"/>
              <w:rPr>
                <w:rFonts w:asciiTheme="minorHAnsi" w:hAnsiTheme="minorHAnsi"/>
                <w:sz w:val="24"/>
                <w:szCs w:val="24"/>
              </w:rPr>
            </w:pPr>
          </w:p>
        </w:tc>
      </w:tr>
    </w:tbl>
    <w:p w14:paraId="0DC39645" w14:textId="76EF8351" w:rsidR="009F4173" w:rsidRPr="00FB07FE" w:rsidRDefault="00E66D1C" w:rsidP="006518C0">
      <w:pPr>
        <w:spacing w:before="240" w:line="259" w:lineRule="auto"/>
        <w:ind w:right="112"/>
        <w:rPr>
          <w:rFonts w:asciiTheme="minorHAnsi" w:hAnsiTheme="minorHAnsi"/>
        </w:rPr>
      </w:pPr>
      <w:r w:rsidRPr="00FB07FE">
        <w:rPr>
          <w:rFonts w:asciiTheme="minorHAnsi" w:eastAsiaTheme="minorEastAsia" w:hAnsiTheme="minorHAnsi"/>
          <w:b/>
          <w:u w:val="single"/>
        </w:rPr>
        <w:t>Definițiile indicatorilor și indicații privind cuantificarea acestora</w:t>
      </w:r>
      <w:r w:rsidRPr="00FB07FE">
        <w:rPr>
          <w:rFonts w:asciiTheme="minorHAnsi" w:eastAsiaTheme="minorEastAsia" w:hAnsiTheme="minorHAnsi"/>
          <w:b/>
        </w:rPr>
        <w:t xml:space="preserve"> </w:t>
      </w:r>
    </w:p>
    <w:p w14:paraId="0DC39646" w14:textId="7A07FA0F" w:rsidR="009F4173" w:rsidRPr="00FB07FE" w:rsidRDefault="00E66D1C" w:rsidP="00200C43">
      <w:pPr>
        <w:spacing w:after="0" w:line="240" w:lineRule="auto"/>
        <w:ind w:right="112"/>
        <w:jc w:val="both"/>
        <w:rPr>
          <w:rFonts w:asciiTheme="minorHAnsi" w:hAnsiTheme="minorHAnsi"/>
        </w:rPr>
      </w:pPr>
      <w:r w:rsidRPr="00FB07FE">
        <w:rPr>
          <w:rFonts w:asciiTheme="minorHAnsi" w:eastAsiaTheme="minorEastAsia" w:hAnsiTheme="minorHAnsi"/>
        </w:rPr>
        <w:t xml:space="preserve">Pierderi de energie înregistrate pe rețele de </w:t>
      </w:r>
      <w:r w:rsidR="00835F03" w:rsidRPr="00FB07FE">
        <w:rPr>
          <w:rFonts w:asciiTheme="minorHAnsi" w:eastAsiaTheme="minorEastAsia" w:hAnsiTheme="minorHAnsi"/>
        </w:rPr>
        <w:t xml:space="preserve">transport și/sau distribuție </w:t>
      </w:r>
      <w:r w:rsidRPr="00FB07FE">
        <w:rPr>
          <w:rFonts w:asciiTheme="minorHAnsi" w:eastAsiaTheme="minorEastAsia" w:hAnsiTheme="minorHAnsi"/>
        </w:rPr>
        <w:t xml:space="preserve">a agentului termic = cota de energie termică produsă în sistemul de termoficare ce se pierde la nivelul rețelei de </w:t>
      </w:r>
      <w:r w:rsidR="00835F03" w:rsidRPr="00FB07FE">
        <w:rPr>
          <w:rFonts w:asciiTheme="minorHAnsi" w:eastAsiaTheme="minorEastAsia" w:hAnsiTheme="minorHAnsi"/>
        </w:rPr>
        <w:t xml:space="preserve">transport și/sau distribuție </w:t>
      </w:r>
      <w:r w:rsidRPr="00FB07FE">
        <w:rPr>
          <w:rFonts w:asciiTheme="minorHAnsi" w:eastAsiaTheme="minorEastAsia" w:hAnsiTheme="minorHAnsi"/>
        </w:rPr>
        <w:t xml:space="preserve">și care nu ajunge la utilizatorul final. Se calculează după următoare formulă: (Cantitatea anuală de căldură produsă în sistemul de termoficare - cantitatea de căldură facturată  după contorizare / Cantitatea anuală de căldură produsă în sistemul de termoficare x 100%. Evoluția pierderilor se calculează pentru perioada de referință a proiectului (între momentul demarării proiectului și la finalul implementării proiectului). </w:t>
      </w:r>
    </w:p>
    <w:p w14:paraId="7C8EFE2B" w14:textId="6BC27224" w:rsidR="003F1B51" w:rsidRPr="00FB07FE" w:rsidRDefault="00E66D1C" w:rsidP="00200C43">
      <w:pPr>
        <w:spacing w:after="169" w:line="240" w:lineRule="auto"/>
        <w:ind w:right="112"/>
        <w:jc w:val="both"/>
        <w:rPr>
          <w:rFonts w:asciiTheme="minorHAnsi" w:hAnsiTheme="minorHAnsi"/>
        </w:rPr>
      </w:pPr>
      <w:r w:rsidRPr="00FB07FE">
        <w:rPr>
          <w:rFonts w:asciiTheme="minorHAnsi" w:eastAsiaTheme="minorEastAsia" w:hAnsiTheme="minorHAnsi"/>
        </w:rPr>
        <w:t xml:space="preserve">La nivelul proiectului se va prezenta și modul în care proiectul va contribui la </w:t>
      </w:r>
      <w:r w:rsidRPr="00FB07FE">
        <w:rPr>
          <w:rFonts w:asciiTheme="minorHAnsi" w:eastAsiaTheme="minorEastAsia" w:hAnsiTheme="minorHAnsi"/>
          <w:b/>
          <w:bCs/>
        </w:rPr>
        <w:t>indicatorul de rezultat</w:t>
      </w:r>
      <w:r w:rsidRPr="00FB07FE">
        <w:rPr>
          <w:rFonts w:asciiTheme="minorHAnsi" w:eastAsiaTheme="minorEastAsia" w:hAnsiTheme="minorHAnsi"/>
        </w:rPr>
        <w:t xml:space="preserve"> – reducerea pierderilor de energie înregistrate pe rețele de </w:t>
      </w:r>
      <w:r w:rsidR="00835F03" w:rsidRPr="00FB07FE">
        <w:rPr>
          <w:rFonts w:asciiTheme="minorHAnsi" w:eastAsiaTheme="minorEastAsia" w:hAnsiTheme="minorHAnsi"/>
        </w:rPr>
        <w:t xml:space="preserve">transport și/sau distribuție </w:t>
      </w:r>
      <w:r w:rsidRPr="00FB07FE">
        <w:rPr>
          <w:rFonts w:asciiTheme="minorHAnsi" w:eastAsiaTheme="minorEastAsia" w:hAnsiTheme="minorHAnsi"/>
        </w:rPr>
        <w:t xml:space="preserve">a agentului termic la nivel național. </w:t>
      </w:r>
    </w:p>
    <w:p w14:paraId="0DC39648" w14:textId="36B944BE" w:rsidR="009F4173" w:rsidRPr="00FB07FE" w:rsidRDefault="00E66D1C" w:rsidP="00200C43">
      <w:pPr>
        <w:spacing w:after="169" w:line="240" w:lineRule="auto"/>
        <w:ind w:right="112"/>
        <w:jc w:val="both"/>
        <w:rPr>
          <w:rFonts w:asciiTheme="minorHAnsi" w:eastAsiaTheme="minorEastAsia" w:hAnsiTheme="minorHAnsi"/>
        </w:rPr>
      </w:pPr>
      <w:r w:rsidRPr="00FB07FE">
        <w:rPr>
          <w:rFonts w:asciiTheme="minorHAnsi" w:eastAsiaTheme="minorEastAsia" w:hAnsiTheme="minorHAnsi"/>
        </w:rPr>
        <w:t>Pentru indicatorul obligatoriu - Lungimea rețelei inteligente termice reabilitate, inclusiv investițiile suplimentare necesare asigurării funcționalității și operării sistemului pe termen mediu se vor aduna km de rețea primară și secundară propuși spre reabilitare în proiect.</w:t>
      </w:r>
    </w:p>
    <w:p w14:paraId="0DC3964C" w14:textId="20DB8FDF" w:rsidR="009F4173" w:rsidRPr="00FB07FE" w:rsidRDefault="00E66D1C" w:rsidP="00F12B7F">
      <w:pPr>
        <w:pBdr>
          <w:top w:val="single" w:sz="4" w:space="1" w:color="000000"/>
          <w:left w:val="single" w:sz="4" w:space="4" w:color="000000"/>
          <w:bottom w:val="single" w:sz="4" w:space="1" w:color="000000"/>
          <w:right w:val="single" w:sz="4" w:space="4" w:color="000000"/>
        </w:pBdr>
        <w:spacing w:line="240" w:lineRule="auto"/>
        <w:ind w:right="112"/>
        <w:jc w:val="both"/>
        <w:rPr>
          <w:rFonts w:asciiTheme="minorHAnsi" w:eastAsia="Times New Roman" w:hAnsiTheme="minorHAnsi" w:cs="Times New Roman"/>
          <w:i/>
          <w:iCs/>
        </w:rPr>
      </w:pPr>
      <w:r w:rsidRPr="00FB07FE">
        <w:rPr>
          <w:rFonts w:asciiTheme="minorHAnsi" w:eastAsiaTheme="minorEastAsia" w:hAnsiTheme="minorHAnsi" w:cs="Times New Roman"/>
          <w:color w:val="FF0000"/>
        </w:rPr>
        <w:t>Atenție!</w:t>
      </w:r>
      <w:r w:rsidR="005D3BE3">
        <w:rPr>
          <w:rFonts w:asciiTheme="minorHAnsi" w:eastAsiaTheme="minorEastAsia" w:hAnsiTheme="minorHAnsi" w:cs="Times New Roman"/>
          <w:color w:val="FF0000"/>
        </w:rPr>
        <w:t xml:space="preserve"> </w:t>
      </w:r>
      <w:r w:rsidRPr="00FB07FE">
        <w:rPr>
          <w:rFonts w:asciiTheme="minorHAnsi" w:eastAsiaTheme="minorEastAsia" w:hAnsiTheme="minorHAnsi" w:cs="Times New Roman"/>
          <w:i/>
          <w:iCs/>
        </w:rPr>
        <w:t xml:space="preserve">Pe lângă indicatorii obligatorii menționați anterior, fiecare proiect poate  avea și </w:t>
      </w:r>
      <w:r w:rsidR="0056651C" w:rsidRPr="00FB07FE">
        <w:rPr>
          <w:rFonts w:asciiTheme="minorHAnsi" w:eastAsiaTheme="minorEastAsia" w:hAnsiTheme="minorHAnsi" w:cs="Times New Roman"/>
          <w:i/>
          <w:iCs/>
        </w:rPr>
        <w:t>alți</w:t>
      </w:r>
      <w:r w:rsidRPr="00FB07FE">
        <w:rPr>
          <w:rFonts w:asciiTheme="minorHAnsi" w:eastAsiaTheme="minorEastAsia" w:hAnsiTheme="minorHAnsi" w:cs="Times New Roman"/>
          <w:i/>
          <w:iCs/>
        </w:rPr>
        <w:t xml:space="preserve"> indicatori fizici suplimentari</w:t>
      </w:r>
    </w:p>
    <w:p w14:paraId="0DC3964F" w14:textId="616F07F0" w:rsidR="009F4173" w:rsidRPr="00FB07FE" w:rsidRDefault="00E66D1C" w:rsidP="00200C43">
      <w:pPr>
        <w:spacing w:after="109" w:line="240" w:lineRule="auto"/>
        <w:ind w:right="112"/>
        <w:rPr>
          <w:rFonts w:asciiTheme="minorHAnsi" w:hAnsiTheme="minorHAnsi"/>
        </w:rPr>
      </w:pPr>
      <w:r w:rsidRPr="00FB07FE">
        <w:rPr>
          <w:rFonts w:asciiTheme="minorHAnsi" w:eastAsiaTheme="minorEastAsia" w:hAnsiTheme="minorHAnsi"/>
        </w:rPr>
        <w:t xml:space="preserve">Tipuri de activități pentru </w:t>
      </w:r>
      <w:r w:rsidRPr="00FB07FE">
        <w:rPr>
          <w:rFonts w:asciiTheme="minorHAnsi" w:eastAsiaTheme="minorEastAsia" w:hAnsiTheme="minorHAnsi"/>
          <w:b/>
        </w:rPr>
        <w:t xml:space="preserve">modernizarea/reabilitarea rețelelor de </w:t>
      </w:r>
      <w:r w:rsidR="00835F03" w:rsidRPr="00FB07FE">
        <w:rPr>
          <w:rFonts w:asciiTheme="minorHAnsi" w:eastAsiaTheme="minorEastAsia" w:hAnsiTheme="minorHAnsi"/>
          <w:b/>
        </w:rPr>
        <w:t xml:space="preserve">transport și/sau distribuție </w:t>
      </w:r>
      <w:r w:rsidRPr="00FB07FE">
        <w:rPr>
          <w:rFonts w:asciiTheme="minorHAnsi" w:eastAsiaTheme="minorEastAsia" w:hAnsiTheme="minorHAnsi"/>
          <w:b/>
        </w:rPr>
        <w:t>a agentului termic</w:t>
      </w:r>
      <w:r w:rsidRPr="00FB07FE">
        <w:rPr>
          <w:rFonts w:asciiTheme="minorHAnsi" w:eastAsiaTheme="minorEastAsia" w:hAnsiTheme="minorHAnsi"/>
        </w:rPr>
        <w:t xml:space="preserve"> : </w:t>
      </w:r>
    </w:p>
    <w:p w14:paraId="60866FD4" w14:textId="77777777" w:rsidR="00FE210A"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bookmarkStart w:id="27" w:name="_1ksv4uv"/>
      <w:bookmarkEnd w:id="27"/>
      <w:r w:rsidRPr="00F145A9">
        <w:rPr>
          <w:rFonts w:asciiTheme="minorHAnsi" w:eastAsia="Times New Roman" w:hAnsiTheme="minorHAnsi" w:cs="Times New Roman"/>
        </w:rPr>
        <w:t xml:space="preserve">Modernizarea/reabilitarea </w:t>
      </w:r>
      <w:r w:rsidRPr="006B76DA">
        <w:rPr>
          <w:rFonts w:asciiTheme="minorHAnsi" w:eastAsia="Times New Roman" w:hAnsiTheme="minorHAnsi" w:cs="Times New Roman"/>
        </w:rPr>
        <w:t>conductelor de transport al agentului termic</w:t>
      </w:r>
      <w:r w:rsidRPr="00F145A9">
        <w:rPr>
          <w:rFonts w:asciiTheme="minorHAnsi" w:eastAsia="Times New Roman" w:hAnsiTheme="minorHAnsi" w:cs="Times New Roman"/>
        </w:rPr>
        <w:t>,</w:t>
      </w:r>
    </w:p>
    <w:p w14:paraId="207D00EB" w14:textId="77777777" w:rsidR="00FE210A" w:rsidRPr="00FB07FE" w:rsidRDefault="00FE210A" w:rsidP="00EB550C">
      <w:pPr>
        <w:numPr>
          <w:ilvl w:val="0"/>
          <w:numId w:val="67"/>
        </w:numPr>
        <w:spacing w:after="0" w:line="240" w:lineRule="auto"/>
        <w:ind w:left="426" w:right="112"/>
        <w:jc w:val="both"/>
        <w:rPr>
          <w:rFonts w:asciiTheme="minorHAnsi" w:hAnsiTheme="minorHAnsi"/>
        </w:rPr>
      </w:pPr>
      <w:r w:rsidRPr="00FB07FE">
        <w:rPr>
          <w:rFonts w:asciiTheme="minorHAnsi" w:eastAsiaTheme="minorEastAsia" w:hAnsiTheme="minorHAnsi"/>
        </w:rPr>
        <w:t>Modernizarea/reabilitarea conductelor magistrale de transport al agentului termic</w:t>
      </w:r>
      <w:r>
        <w:rPr>
          <w:rFonts w:asciiTheme="minorHAnsi" w:eastAsiaTheme="minorEastAsia" w:hAnsiTheme="minorHAnsi"/>
        </w:rPr>
        <w:t>,</w:t>
      </w:r>
    </w:p>
    <w:p w14:paraId="7698F63C" w14:textId="77777777" w:rsidR="00FE210A" w:rsidRPr="00F145A9"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A02787">
        <w:rPr>
          <w:rFonts w:asciiTheme="minorHAnsi" w:eastAsia="Times New Roman" w:hAnsiTheme="minorHAnsi" w:cs="Times New Roman"/>
        </w:rPr>
        <w:t>Modernizarea/reabilitarea stațiilor de comprimare agent termic, stațiilor de comandă vane, nodurilor tehnologice, stațiilor de reglare-măsurare agent termic, stațiilor de protecție catodică, racordurilor de înaltă presiune, prin modernizarea/înlocuirea unor echipamente/instalații aferente acestora</w:t>
      </w:r>
      <w:r>
        <w:rPr>
          <w:rFonts w:asciiTheme="minorHAnsi" w:eastAsia="Times New Roman" w:hAnsiTheme="minorHAnsi" w:cs="Times New Roman"/>
        </w:rPr>
        <w:t>,</w:t>
      </w:r>
    </w:p>
    <w:p w14:paraId="652B44D8" w14:textId="77777777" w:rsidR="00FE210A" w:rsidRPr="00F145A9"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F145A9">
        <w:rPr>
          <w:rFonts w:asciiTheme="minorHAnsi" w:eastAsia="Times New Roman" w:hAnsiTheme="minorHAnsi" w:cs="Times New Roman"/>
        </w:rPr>
        <w:t>Creșterea securității furnizării energiei termice prin reducerea numărului de întreruperi,</w:t>
      </w:r>
    </w:p>
    <w:p w14:paraId="47FD05C9" w14:textId="77777777" w:rsidR="00FE210A"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811C62">
        <w:rPr>
          <w:rFonts w:asciiTheme="minorHAnsi" w:eastAsia="Times New Roman" w:hAnsiTheme="minorHAnsi" w:cs="Times New Roman"/>
        </w:rPr>
        <w:t xml:space="preserve">Modernizarea/ reabilitarea </w:t>
      </w:r>
      <w:r w:rsidRPr="00F145A9">
        <w:rPr>
          <w:rFonts w:asciiTheme="minorHAnsi" w:eastAsia="Times New Roman" w:hAnsiTheme="minorHAnsi" w:cs="Times New Roman"/>
        </w:rPr>
        <w:t>infrastructurii energetice termice naționale la standarde europene aplicabile în domeniu,</w:t>
      </w:r>
    </w:p>
    <w:p w14:paraId="50D3B866" w14:textId="77777777" w:rsidR="00FE210A" w:rsidRPr="00F145A9"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FB07FE">
        <w:rPr>
          <w:rFonts w:asciiTheme="minorHAnsi" w:eastAsiaTheme="minorEastAsia" w:hAnsiTheme="minorHAnsi"/>
        </w:rPr>
        <w:t>Instalarea unor stații de control sau echipamente de automatizare/protecție şi control computerizat al transferului de energie către consumatorul final</w:t>
      </w:r>
    </w:p>
    <w:p w14:paraId="65560CBA" w14:textId="77777777" w:rsidR="00FE210A" w:rsidRPr="00F145A9"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F145A9">
        <w:rPr>
          <w:rFonts w:asciiTheme="minorHAnsi" w:eastAsia="Times New Roman" w:hAnsiTheme="minorHAnsi" w:cs="Times New Roman"/>
        </w:rPr>
        <w:t>Utilizarea rațională a resurselor energetice termice prin reducerea pierderilor,</w:t>
      </w:r>
    </w:p>
    <w:p w14:paraId="31331616" w14:textId="77777777" w:rsidR="00FE210A"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F145A9">
        <w:rPr>
          <w:rFonts w:asciiTheme="minorHAnsi" w:eastAsia="Times New Roman" w:hAnsiTheme="minorHAnsi" w:cs="Times New Roman"/>
        </w:rPr>
        <w:t>Minimizarea impactului negativ asupra mediului,</w:t>
      </w:r>
    </w:p>
    <w:p w14:paraId="0FE30DA8" w14:textId="77777777" w:rsidR="00FE210A" w:rsidRPr="00F145A9"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B132DF">
        <w:rPr>
          <w:rFonts w:asciiTheme="minorHAnsi" w:eastAsia="Times New Roman" w:hAnsiTheme="minorHAnsi" w:cs="Times New Roman"/>
        </w:rPr>
        <w:t>Instalarea unui sistem informatic de monitorizare, comandă şi achiziție de date</w:t>
      </w:r>
      <w:r>
        <w:rPr>
          <w:rFonts w:asciiTheme="minorHAnsi" w:eastAsia="Times New Roman" w:hAnsiTheme="minorHAnsi" w:cs="Times New Roman"/>
        </w:rPr>
        <w:t>,</w:t>
      </w:r>
    </w:p>
    <w:p w14:paraId="148F9A56" w14:textId="77777777" w:rsidR="00FE210A" w:rsidRPr="00F145A9" w:rsidRDefault="00FE210A" w:rsidP="00EB550C">
      <w:pPr>
        <w:numPr>
          <w:ilvl w:val="0"/>
          <w:numId w:val="67"/>
        </w:numPr>
        <w:shd w:val="clear" w:color="auto" w:fill="FFFFFF"/>
        <w:spacing w:after="0" w:line="240" w:lineRule="auto"/>
        <w:ind w:left="426" w:right="94"/>
        <w:jc w:val="both"/>
        <w:rPr>
          <w:rFonts w:asciiTheme="minorHAnsi" w:eastAsia="Times New Roman" w:hAnsiTheme="minorHAnsi" w:cs="Times New Roman"/>
        </w:rPr>
      </w:pPr>
      <w:r w:rsidRPr="00F145A9">
        <w:rPr>
          <w:rFonts w:asciiTheme="minorHAnsi" w:eastAsia="Times New Roman" w:hAnsiTheme="minorHAnsi" w:cs="Times New Roman"/>
        </w:rPr>
        <w:t>Reducerea costurilor de mentenanță ale rețelelor de distribuție a energiei termice</w:t>
      </w:r>
      <w:r>
        <w:rPr>
          <w:rFonts w:asciiTheme="minorHAnsi" w:eastAsia="Times New Roman" w:hAnsiTheme="minorHAnsi" w:cs="Times New Roman"/>
        </w:rPr>
        <w:t>,</w:t>
      </w:r>
    </w:p>
    <w:p w14:paraId="64208079" w14:textId="77777777" w:rsidR="00FE210A" w:rsidRPr="00F145A9" w:rsidRDefault="00FE210A" w:rsidP="00EB550C">
      <w:pPr>
        <w:numPr>
          <w:ilvl w:val="0"/>
          <w:numId w:val="67"/>
        </w:numPr>
        <w:tabs>
          <w:tab w:val="left" w:pos="851"/>
        </w:tabs>
        <w:spacing w:after="0" w:line="259" w:lineRule="auto"/>
        <w:ind w:left="426" w:right="94"/>
        <w:jc w:val="both"/>
        <w:rPr>
          <w:rFonts w:asciiTheme="minorHAnsi" w:eastAsia="Times New Roman" w:hAnsiTheme="minorHAnsi" w:cs="Times New Roman"/>
        </w:rPr>
      </w:pPr>
      <w:r w:rsidRPr="00E02F43">
        <w:rPr>
          <w:rFonts w:asciiTheme="minorHAnsi" w:eastAsia="Times New Roman" w:hAnsiTheme="minorHAnsi" w:cs="Times New Roman"/>
        </w:rPr>
        <w:t>Investițiile de modernizare/reabilitare/retehnologizare a rețelelor de transport și/sau distribuție a agentului termic trebuie să aibă ca scop îmbunătățirea parametrilor de securitate şi calitate ai rețelelor de transport și/sau distribuție a agentului termic prin reducerea numărului de întreruperi şi a pierderilor tehnologice (comparativ cu situația anterioară implementării proiectului)</w:t>
      </w:r>
      <w:r w:rsidRPr="00F145A9">
        <w:rPr>
          <w:rFonts w:asciiTheme="minorHAnsi" w:eastAsia="Times New Roman" w:hAnsiTheme="minorHAnsi" w:cs="Times New Roman"/>
        </w:rPr>
        <w:t>,</w:t>
      </w:r>
    </w:p>
    <w:p w14:paraId="4DED9ABE" w14:textId="77777777" w:rsidR="00FE210A" w:rsidRPr="00F145A9" w:rsidRDefault="00FE210A" w:rsidP="00EB550C">
      <w:pPr>
        <w:numPr>
          <w:ilvl w:val="0"/>
          <w:numId w:val="67"/>
        </w:numPr>
        <w:tabs>
          <w:tab w:val="left" w:pos="851"/>
        </w:tabs>
        <w:spacing w:after="0" w:line="259" w:lineRule="auto"/>
        <w:ind w:left="426" w:right="94"/>
        <w:jc w:val="both"/>
        <w:rPr>
          <w:rFonts w:asciiTheme="minorHAnsi" w:eastAsia="Times New Roman" w:hAnsiTheme="minorHAnsi" w:cs="Times New Roman"/>
        </w:rPr>
      </w:pPr>
      <w:r w:rsidRPr="00F145A9">
        <w:rPr>
          <w:rFonts w:asciiTheme="minorHAnsi" w:eastAsia="Times New Roman" w:hAnsiTheme="minorHAnsi" w:cs="Times New Roman"/>
        </w:rPr>
        <w:lastRenderedPageBreak/>
        <w:t>Digitalizarea rețelelor de distribuție energie termică prin colectarea și întreținerea tuturor datelor necesare modelarii tehnice și georeferențiale ale elementelor de rețea. Aceasta contribuie fundamental la implementarea conceptului de rețea inteligenta de distribuție energie termică, creșterea capacității de integrare a unor noi forme de producție / consum și facilitarea unor noi modele de afaceri și structuri de piață.</w:t>
      </w:r>
    </w:p>
    <w:p w14:paraId="0DC39657" w14:textId="77777777"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r w:rsidRPr="00E52DAE">
        <w:rPr>
          <w:rFonts w:asciiTheme="minorHAnsi" w:eastAsiaTheme="minorEastAsia" w:hAnsiTheme="minorHAnsi" w:cs="Times New Roman"/>
          <w:b/>
          <w:bCs/>
        </w:rPr>
        <w:t>1.6. Alocarea stabilită pentru apelul de proiecte</w:t>
      </w:r>
    </w:p>
    <w:p w14:paraId="0DC39659" w14:textId="5878C087" w:rsidR="009F4173" w:rsidRPr="00FB07FE" w:rsidRDefault="00E66D1C" w:rsidP="00D64053">
      <w:pPr>
        <w:spacing w:before="240"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 xml:space="preserve">Bugetul </w:t>
      </w:r>
      <w:r w:rsidR="00597D60">
        <w:rPr>
          <w:rFonts w:asciiTheme="minorHAnsi" w:eastAsiaTheme="minorEastAsia" w:hAnsiTheme="minorHAnsi" w:cs="Times New Roman"/>
        </w:rPr>
        <w:t xml:space="preserve">(fără TVA) </w:t>
      </w:r>
      <w:r w:rsidRPr="00FB07FE">
        <w:rPr>
          <w:rFonts w:asciiTheme="minorHAnsi" w:eastAsiaTheme="minorEastAsia" w:hAnsiTheme="minorHAnsi" w:cs="Times New Roman"/>
        </w:rPr>
        <w:t>alocat apelului de proiecte este împărțit  după cum urmează:</w:t>
      </w:r>
    </w:p>
    <w:tbl>
      <w:tblPr>
        <w:tblStyle w:val="StGen2"/>
        <w:tblpPr w:leftFromText="180" w:rightFromText="180" w:vertAnchor="text" w:horzAnchor="margin" w:tblpY="183"/>
        <w:tblW w:w="96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2"/>
        <w:gridCol w:w="3664"/>
      </w:tblGrid>
      <w:tr w:rsidR="00A0602B" w:rsidRPr="00FB07FE" w14:paraId="217900A3" w14:textId="77777777" w:rsidTr="00A0602B">
        <w:trPr>
          <w:trHeight w:val="510"/>
        </w:trPr>
        <w:tc>
          <w:tcPr>
            <w:tcW w:w="6022" w:type="dxa"/>
            <w:shd w:val="clear" w:color="auto" w:fill="auto"/>
            <w:vAlign w:val="center"/>
          </w:tcPr>
          <w:p w14:paraId="25F96717" w14:textId="77777777" w:rsidR="00A0602B" w:rsidRPr="00492426" w:rsidRDefault="00A0602B" w:rsidP="00A0602B">
            <w:pPr>
              <w:spacing w:after="0" w:line="240" w:lineRule="auto"/>
              <w:ind w:right="112"/>
              <w:jc w:val="center"/>
              <w:rPr>
                <w:rFonts w:asciiTheme="minorHAnsi" w:hAnsiTheme="minorHAnsi"/>
                <w:b/>
                <w:bCs/>
              </w:rPr>
            </w:pPr>
            <w:r w:rsidRPr="00492426">
              <w:rPr>
                <w:rFonts w:asciiTheme="minorHAnsi" w:hAnsiTheme="minorHAnsi"/>
                <w:b/>
                <w:bCs/>
              </w:rPr>
              <w:t>Acțiune</w:t>
            </w:r>
          </w:p>
        </w:tc>
        <w:tc>
          <w:tcPr>
            <w:tcW w:w="3664" w:type="dxa"/>
            <w:shd w:val="clear" w:color="auto" w:fill="auto"/>
          </w:tcPr>
          <w:p w14:paraId="6BF49806" w14:textId="77777777" w:rsidR="00A0602B" w:rsidRPr="00492426" w:rsidRDefault="00A0602B" w:rsidP="00A0602B">
            <w:pPr>
              <w:spacing w:after="0" w:line="240" w:lineRule="auto"/>
              <w:ind w:right="112"/>
              <w:jc w:val="center"/>
              <w:rPr>
                <w:rFonts w:asciiTheme="minorHAnsi" w:hAnsiTheme="minorHAnsi"/>
                <w:b/>
                <w:bCs/>
              </w:rPr>
            </w:pPr>
            <w:r w:rsidRPr="00492426">
              <w:rPr>
                <w:rFonts w:asciiTheme="minorHAnsi" w:hAnsiTheme="minorHAnsi"/>
                <w:b/>
                <w:bCs/>
              </w:rPr>
              <w:t>Alocare netă Fondul de Modernizare (euro)</w:t>
            </w:r>
          </w:p>
        </w:tc>
      </w:tr>
      <w:tr w:rsidR="00A0602B" w:rsidRPr="00FB07FE" w14:paraId="7F41D6CB" w14:textId="77777777" w:rsidTr="00A0602B">
        <w:trPr>
          <w:trHeight w:val="722"/>
        </w:trPr>
        <w:tc>
          <w:tcPr>
            <w:tcW w:w="6022" w:type="dxa"/>
            <w:shd w:val="clear" w:color="auto" w:fill="auto"/>
          </w:tcPr>
          <w:p w14:paraId="3A1A3AC4" w14:textId="77777777" w:rsidR="00A0602B" w:rsidRPr="00FB07FE" w:rsidRDefault="00A0602B" w:rsidP="00A0602B">
            <w:pPr>
              <w:spacing w:after="0" w:line="240" w:lineRule="auto"/>
              <w:ind w:right="112"/>
              <w:rPr>
                <w:rFonts w:asciiTheme="minorHAnsi" w:hAnsiTheme="minorHAnsi"/>
              </w:rPr>
            </w:pPr>
            <w:r w:rsidRPr="00FB07FE">
              <w:rPr>
                <w:rFonts w:asciiTheme="minorHAnsi" w:hAnsiTheme="minorHAnsi"/>
              </w:rPr>
              <w:t xml:space="preserve">Proiecte de tip A </w:t>
            </w:r>
            <w:r w:rsidRPr="00FB07FE">
              <w:rPr>
                <w:rFonts w:asciiTheme="minorHAnsi" w:hAnsiTheme="minorHAnsi"/>
              </w:rPr>
              <w:br/>
              <w:t>Proiecte pentru care ajutorul solicitat este de până la 50.000.000 euro</w:t>
            </w:r>
          </w:p>
        </w:tc>
        <w:tc>
          <w:tcPr>
            <w:tcW w:w="3664" w:type="dxa"/>
            <w:shd w:val="clear" w:color="auto" w:fill="auto"/>
          </w:tcPr>
          <w:p w14:paraId="1B4D4AF8" w14:textId="77777777" w:rsidR="00A0602B" w:rsidRPr="00FB07FE" w:rsidRDefault="00A0602B" w:rsidP="00A0602B">
            <w:pPr>
              <w:spacing w:after="0" w:line="240" w:lineRule="auto"/>
              <w:ind w:right="112"/>
              <w:jc w:val="both"/>
              <w:rPr>
                <w:rFonts w:asciiTheme="minorHAnsi" w:hAnsiTheme="minorHAnsi"/>
              </w:rPr>
            </w:pPr>
            <w:r w:rsidRPr="00FB07FE">
              <w:rPr>
                <w:rFonts w:asciiTheme="minorHAnsi" w:hAnsiTheme="minorHAnsi"/>
              </w:rPr>
              <w:t>200.000.000</w:t>
            </w:r>
          </w:p>
        </w:tc>
      </w:tr>
      <w:tr w:rsidR="00A0602B" w:rsidRPr="00FB07FE" w14:paraId="6B1A3F48" w14:textId="77777777" w:rsidTr="00A0602B">
        <w:trPr>
          <w:trHeight w:val="722"/>
        </w:trPr>
        <w:tc>
          <w:tcPr>
            <w:tcW w:w="6022" w:type="dxa"/>
            <w:shd w:val="clear" w:color="auto" w:fill="auto"/>
          </w:tcPr>
          <w:p w14:paraId="1BDA2D9F" w14:textId="77777777" w:rsidR="00A0602B" w:rsidRPr="00FB07FE" w:rsidRDefault="00A0602B" w:rsidP="00A0602B">
            <w:pPr>
              <w:spacing w:after="0" w:line="240" w:lineRule="auto"/>
              <w:ind w:right="112"/>
              <w:rPr>
                <w:rFonts w:asciiTheme="minorHAnsi" w:hAnsiTheme="minorHAnsi"/>
              </w:rPr>
            </w:pPr>
            <w:r w:rsidRPr="00FB07FE">
              <w:rPr>
                <w:rFonts w:asciiTheme="minorHAnsi" w:hAnsiTheme="minorHAnsi"/>
              </w:rPr>
              <w:t>Proiecte de tip B</w:t>
            </w:r>
          </w:p>
          <w:p w14:paraId="1C14FA9D" w14:textId="77777777" w:rsidR="00A0602B" w:rsidRPr="00FB07FE" w:rsidRDefault="00A0602B" w:rsidP="00A0602B">
            <w:pPr>
              <w:spacing w:after="0" w:line="240" w:lineRule="auto"/>
              <w:ind w:right="112"/>
              <w:rPr>
                <w:rFonts w:asciiTheme="minorHAnsi" w:hAnsiTheme="minorHAnsi"/>
              </w:rPr>
            </w:pPr>
            <w:r w:rsidRPr="00FB07FE">
              <w:rPr>
                <w:rFonts w:asciiTheme="minorHAnsi" w:hAnsiTheme="minorHAnsi"/>
              </w:rPr>
              <w:t xml:space="preserve">Proiecte a căror finanțare </w:t>
            </w:r>
            <w:r w:rsidRPr="00FB07FE">
              <w:rPr>
                <w:rFonts w:asciiTheme="minorHAnsi" w:hAnsiTheme="minorHAnsi"/>
                <w:b/>
                <w:bCs/>
              </w:rPr>
              <w:t>nu intră sub incidența ajutorului de stat</w:t>
            </w:r>
          </w:p>
        </w:tc>
        <w:tc>
          <w:tcPr>
            <w:tcW w:w="3664" w:type="dxa"/>
            <w:shd w:val="clear" w:color="auto" w:fill="auto"/>
          </w:tcPr>
          <w:p w14:paraId="6BDF284F" w14:textId="77777777" w:rsidR="00A0602B" w:rsidRPr="00FB07FE" w:rsidRDefault="00A0602B" w:rsidP="00A0602B">
            <w:pPr>
              <w:spacing w:after="0" w:line="240" w:lineRule="auto"/>
              <w:ind w:right="112"/>
              <w:jc w:val="both"/>
              <w:rPr>
                <w:rFonts w:asciiTheme="minorHAnsi" w:hAnsiTheme="minorHAnsi"/>
              </w:rPr>
            </w:pPr>
            <w:r w:rsidRPr="00FB07FE">
              <w:rPr>
                <w:rFonts w:asciiTheme="minorHAnsi" w:hAnsiTheme="minorHAnsi"/>
              </w:rPr>
              <w:t>390.000.000</w:t>
            </w:r>
          </w:p>
        </w:tc>
      </w:tr>
      <w:tr w:rsidR="00A0602B" w:rsidRPr="00FB07FE" w14:paraId="12B7A24F" w14:textId="77777777" w:rsidTr="00A0602B">
        <w:trPr>
          <w:trHeight w:val="276"/>
        </w:trPr>
        <w:tc>
          <w:tcPr>
            <w:tcW w:w="6022" w:type="dxa"/>
            <w:vAlign w:val="center"/>
          </w:tcPr>
          <w:p w14:paraId="68FA8C3D" w14:textId="77777777" w:rsidR="00A0602B" w:rsidRPr="00FB07FE" w:rsidRDefault="00A0602B" w:rsidP="00A0602B">
            <w:pPr>
              <w:spacing w:after="0" w:line="240" w:lineRule="auto"/>
              <w:ind w:right="112"/>
              <w:jc w:val="both"/>
              <w:rPr>
                <w:rFonts w:asciiTheme="minorHAnsi" w:hAnsiTheme="minorHAnsi"/>
              </w:rPr>
            </w:pPr>
            <w:r w:rsidRPr="00FB07FE">
              <w:rPr>
                <w:rFonts w:asciiTheme="minorHAnsi" w:hAnsiTheme="minorHAnsi"/>
              </w:rPr>
              <w:t>Total</w:t>
            </w:r>
          </w:p>
        </w:tc>
        <w:tc>
          <w:tcPr>
            <w:tcW w:w="3664" w:type="dxa"/>
            <w:vAlign w:val="center"/>
          </w:tcPr>
          <w:p w14:paraId="6EE2ED54" w14:textId="77777777" w:rsidR="00A0602B" w:rsidRPr="00FB07FE" w:rsidRDefault="00A0602B" w:rsidP="00A0602B">
            <w:pPr>
              <w:spacing w:after="0" w:line="240" w:lineRule="auto"/>
              <w:ind w:right="112"/>
              <w:jc w:val="both"/>
              <w:rPr>
                <w:rFonts w:asciiTheme="minorHAnsi" w:hAnsiTheme="minorHAnsi"/>
              </w:rPr>
            </w:pPr>
            <w:r w:rsidRPr="00FB07FE">
              <w:rPr>
                <w:rFonts w:asciiTheme="minorHAnsi" w:hAnsiTheme="minorHAnsi"/>
              </w:rPr>
              <w:t xml:space="preserve">590.000.000 </w:t>
            </w:r>
          </w:p>
        </w:tc>
      </w:tr>
    </w:tbl>
    <w:p w14:paraId="049AF565" w14:textId="77F49D13" w:rsidR="002461CD" w:rsidRPr="00FB07FE" w:rsidRDefault="00E66D1C" w:rsidP="00492426">
      <w:pPr>
        <w:spacing w:before="24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 xml:space="preserve">Bugetul </w:t>
      </w:r>
      <w:r w:rsidR="00597D60">
        <w:rPr>
          <w:rFonts w:asciiTheme="minorHAnsi" w:eastAsiaTheme="minorEastAsia" w:hAnsiTheme="minorHAnsi" w:cs="Times New Roman"/>
        </w:rPr>
        <w:t xml:space="preserve">(fără TVA) </w:t>
      </w:r>
      <w:r w:rsidRPr="00FB07FE">
        <w:rPr>
          <w:rFonts w:asciiTheme="minorHAnsi" w:eastAsiaTheme="minorEastAsia" w:hAnsiTheme="minorHAnsi" w:cs="Times New Roman"/>
        </w:rPr>
        <w:t xml:space="preserve">este defalcat pe ani astfel: </w:t>
      </w:r>
    </w:p>
    <w:tbl>
      <w:tblPr>
        <w:tblStyle w:val="TableGrid"/>
        <w:tblpPr w:leftFromText="180" w:rightFromText="180" w:vertAnchor="text" w:horzAnchor="margin" w:tblpY="18"/>
        <w:tblW w:w="4345" w:type="dxa"/>
        <w:tblLook w:val="04A0" w:firstRow="1" w:lastRow="0" w:firstColumn="1" w:lastColumn="0" w:noHBand="0" w:noVBand="1"/>
      </w:tblPr>
      <w:tblGrid>
        <w:gridCol w:w="1913"/>
        <w:gridCol w:w="2432"/>
      </w:tblGrid>
      <w:tr w:rsidR="003F1B51" w:rsidRPr="00FB07FE" w14:paraId="3730E1E2" w14:textId="77777777" w:rsidTr="003F1B51">
        <w:trPr>
          <w:trHeight w:val="353"/>
        </w:trPr>
        <w:tc>
          <w:tcPr>
            <w:tcW w:w="4345" w:type="dxa"/>
            <w:gridSpan w:val="2"/>
          </w:tcPr>
          <w:p w14:paraId="5BE9E632" w14:textId="77777777" w:rsidR="003F1B51" w:rsidRPr="00492426" w:rsidRDefault="003F1B51" w:rsidP="003F1B51">
            <w:pPr>
              <w:spacing w:after="0" w:line="240" w:lineRule="auto"/>
              <w:ind w:right="112"/>
              <w:jc w:val="center"/>
              <w:rPr>
                <w:rFonts w:asciiTheme="minorHAnsi" w:eastAsiaTheme="minorEastAsia" w:hAnsiTheme="minorHAnsi"/>
                <w:b/>
                <w:bCs/>
              </w:rPr>
            </w:pPr>
            <w:r w:rsidRPr="00492426">
              <w:rPr>
                <w:rFonts w:asciiTheme="minorHAnsi" w:eastAsiaTheme="minorEastAsia" w:hAnsiTheme="minorHAnsi"/>
                <w:b/>
                <w:bCs/>
              </w:rPr>
              <w:t>Proiecte de tip A</w:t>
            </w:r>
          </w:p>
        </w:tc>
      </w:tr>
      <w:tr w:rsidR="003F1B51" w:rsidRPr="00FB07FE" w14:paraId="07404679" w14:textId="77777777" w:rsidTr="003F1B51">
        <w:trPr>
          <w:trHeight w:val="353"/>
        </w:trPr>
        <w:tc>
          <w:tcPr>
            <w:tcW w:w="1913" w:type="dxa"/>
          </w:tcPr>
          <w:p w14:paraId="69566D25"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Ani</w:t>
            </w:r>
          </w:p>
        </w:tc>
        <w:tc>
          <w:tcPr>
            <w:tcW w:w="2432" w:type="dxa"/>
          </w:tcPr>
          <w:p w14:paraId="33A620AC" w14:textId="3BBF9174"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Defalcare pe ani</w:t>
            </w:r>
            <w:r w:rsidR="00492426">
              <w:rPr>
                <w:rFonts w:asciiTheme="minorHAnsi" w:eastAsiaTheme="minorEastAsia" w:hAnsiTheme="minorHAnsi"/>
              </w:rPr>
              <w:t xml:space="preserve"> </w:t>
            </w:r>
            <w:r w:rsidRPr="00FB07FE">
              <w:rPr>
                <w:rFonts w:asciiTheme="minorHAnsi" w:eastAsiaTheme="minorEastAsia" w:hAnsiTheme="minorHAnsi"/>
              </w:rPr>
              <w:t>(euro)</w:t>
            </w:r>
          </w:p>
        </w:tc>
      </w:tr>
      <w:tr w:rsidR="003F1B51" w:rsidRPr="00FB07FE" w14:paraId="238A05DA" w14:textId="77777777" w:rsidTr="003F1B51">
        <w:trPr>
          <w:trHeight w:val="353"/>
        </w:trPr>
        <w:tc>
          <w:tcPr>
            <w:tcW w:w="1913" w:type="dxa"/>
          </w:tcPr>
          <w:p w14:paraId="47DC3738"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2023</w:t>
            </w:r>
          </w:p>
        </w:tc>
        <w:tc>
          <w:tcPr>
            <w:tcW w:w="2432" w:type="dxa"/>
          </w:tcPr>
          <w:p w14:paraId="663F4013"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30.000.000</w:t>
            </w:r>
          </w:p>
        </w:tc>
      </w:tr>
      <w:tr w:rsidR="003F1B51" w:rsidRPr="00FB07FE" w14:paraId="11214D05" w14:textId="77777777" w:rsidTr="003F1B51">
        <w:trPr>
          <w:trHeight w:val="353"/>
        </w:trPr>
        <w:tc>
          <w:tcPr>
            <w:tcW w:w="1913" w:type="dxa"/>
          </w:tcPr>
          <w:p w14:paraId="010F33B9"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2024</w:t>
            </w:r>
          </w:p>
        </w:tc>
        <w:tc>
          <w:tcPr>
            <w:tcW w:w="2432" w:type="dxa"/>
          </w:tcPr>
          <w:p w14:paraId="3F3FE42C"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30.000.000</w:t>
            </w:r>
          </w:p>
        </w:tc>
      </w:tr>
      <w:tr w:rsidR="003F1B51" w:rsidRPr="00FB07FE" w14:paraId="3FFCCD75" w14:textId="77777777" w:rsidTr="003F1B51">
        <w:trPr>
          <w:trHeight w:val="353"/>
        </w:trPr>
        <w:tc>
          <w:tcPr>
            <w:tcW w:w="1913" w:type="dxa"/>
          </w:tcPr>
          <w:p w14:paraId="4594805F"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2025</w:t>
            </w:r>
          </w:p>
        </w:tc>
        <w:tc>
          <w:tcPr>
            <w:tcW w:w="2432" w:type="dxa"/>
          </w:tcPr>
          <w:p w14:paraId="6D0DA842"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30.000.000</w:t>
            </w:r>
          </w:p>
        </w:tc>
      </w:tr>
      <w:tr w:rsidR="003F1B51" w:rsidRPr="00FB07FE" w14:paraId="2699BF42" w14:textId="77777777" w:rsidTr="003F1B51">
        <w:trPr>
          <w:trHeight w:val="353"/>
        </w:trPr>
        <w:tc>
          <w:tcPr>
            <w:tcW w:w="1913" w:type="dxa"/>
          </w:tcPr>
          <w:p w14:paraId="6062E77B"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2026</w:t>
            </w:r>
          </w:p>
        </w:tc>
        <w:tc>
          <w:tcPr>
            <w:tcW w:w="2432" w:type="dxa"/>
          </w:tcPr>
          <w:p w14:paraId="4D573BB0"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30.000.000</w:t>
            </w:r>
          </w:p>
        </w:tc>
      </w:tr>
      <w:tr w:rsidR="003F1B51" w:rsidRPr="00FB07FE" w14:paraId="707BFC64" w14:textId="77777777" w:rsidTr="003F1B51">
        <w:trPr>
          <w:trHeight w:val="353"/>
        </w:trPr>
        <w:tc>
          <w:tcPr>
            <w:tcW w:w="1913" w:type="dxa"/>
          </w:tcPr>
          <w:p w14:paraId="734B052A"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2027</w:t>
            </w:r>
          </w:p>
        </w:tc>
        <w:tc>
          <w:tcPr>
            <w:tcW w:w="2432" w:type="dxa"/>
          </w:tcPr>
          <w:p w14:paraId="20121352"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30.000.000</w:t>
            </w:r>
          </w:p>
        </w:tc>
      </w:tr>
      <w:tr w:rsidR="003F1B51" w:rsidRPr="00FB07FE" w14:paraId="4CF6B238" w14:textId="77777777" w:rsidTr="003F1B51">
        <w:trPr>
          <w:trHeight w:val="353"/>
        </w:trPr>
        <w:tc>
          <w:tcPr>
            <w:tcW w:w="1913" w:type="dxa"/>
          </w:tcPr>
          <w:p w14:paraId="5F8E6CBB"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2028</w:t>
            </w:r>
          </w:p>
        </w:tc>
        <w:tc>
          <w:tcPr>
            <w:tcW w:w="2432" w:type="dxa"/>
          </w:tcPr>
          <w:p w14:paraId="75EE2B0E"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20.000.000</w:t>
            </w:r>
          </w:p>
        </w:tc>
      </w:tr>
      <w:tr w:rsidR="003F1B51" w:rsidRPr="00FB07FE" w14:paraId="455E1867" w14:textId="77777777" w:rsidTr="003F1B51">
        <w:trPr>
          <w:trHeight w:val="353"/>
        </w:trPr>
        <w:tc>
          <w:tcPr>
            <w:tcW w:w="1913" w:type="dxa"/>
          </w:tcPr>
          <w:p w14:paraId="2F1FEB2E"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2029</w:t>
            </w:r>
          </w:p>
        </w:tc>
        <w:tc>
          <w:tcPr>
            <w:tcW w:w="2432" w:type="dxa"/>
          </w:tcPr>
          <w:p w14:paraId="768E1F92"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20.000.000</w:t>
            </w:r>
          </w:p>
        </w:tc>
      </w:tr>
      <w:tr w:rsidR="003F1B51" w:rsidRPr="00FB07FE" w14:paraId="699B4AAA" w14:textId="77777777" w:rsidTr="003F1B51">
        <w:trPr>
          <w:trHeight w:val="353"/>
        </w:trPr>
        <w:tc>
          <w:tcPr>
            <w:tcW w:w="1913" w:type="dxa"/>
          </w:tcPr>
          <w:p w14:paraId="45DB04B4"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2030</w:t>
            </w:r>
          </w:p>
        </w:tc>
        <w:tc>
          <w:tcPr>
            <w:tcW w:w="2432" w:type="dxa"/>
          </w:tcPr>
          <w:p w14:paraId="7E504CB2" w14:textId="77777777" w:rsidR="003F1B51" w:rsidRPr="00FB07FE" w:rsidRDefault="003F1B51" w:rsidP="003F1B51">
            <w:pPr>
              <w:spacing w:after="0" w:line="240" w:lineRule="auto"/>
              <w:ind w:right="112"/>
              <w:jc w:val="center"/>
              <w:rPr>
                <w:rFonts w:asciiTheme="minorHAnsi" w:eastAsiaTheme="minorEastAsia" w:hAnsiTheme="minorHAnsi"/>
              </w:rPr>
            </w:pPr>
            <w:r w:rsidRPr="00FB07FE">
              <w:rPr>
                <w:rFonts w:asciiTheme="minorHAnsi" w:eastAsiaTheme="minorEastAsia" w:hAnsiTheme="minorHAnsi"/>
              </w:rPr>
              <w:t>10.000.000</w:t>
            </w:r>
          </w:p>
        </w:tc>
      </w:tr>
      <w:tr w:rsidR="003F1B51" w:rsidRPr="00FB07FE" w14:paraId="6B8B06B1" w14:textId="77777777" w:rsidTr="003F1B51">
        <w:trPr>
          <w:trHeight w:val="353"/>
        </w:trPr>
        <w:tc>
          <w:tcPr>
            <w:tcW w:w="1913" w:type="dxa"/>
          </w:tcPr>
          <w:p w14:paraId="058C3B4C" w14:textId="77777777" w:rsidR="003F1B51" w:rsidRPr="00FB07FE" w:rsidRDefault="003F1B51" w:rsidP="003F1B51">
            <w:pPr>
              <w:spacing w:after="0" w:line="240" w:lineRule="auto"/>
              <w:ind w:right="112"/>
              <w:jc w:val="both"/>
              <w:rPr>
                <w:rFonts w:asciiTheme="minorHAnsi" w:eastAsiaTheme="minorEastAsia" w:hAnsiTheme="minorHAnsi"/>
                <w:b/>
                <w:bCs/>
              </w:rPr>
            </w:pPr>
            <w:r w:rsidRPr="00FB07FE">
              <w:rPr>
                <w:rFonts w:asciiTheme="minorHAnsi" w:eastAsiaTheme="minorEastAsia" w:hAnsiTheme="minorHAnsi"/>
                <w:b/>
                <w:bCs/>
              </w:rPr>
              <w:t>TOTAL</w:t>
            </w:r>
          </w:p>
        </w:tc>
        <w:tc>
          <w:tcPr>
            <w:tcW w:w="2432" w:type="dxa"/>
          </w:tcPr>
          <w:p w14:paraId="6FCB766C" w14:textId="77777777" w:rsidR="003F1B51" w:rsidRPr="00FB07FE" w:rsidRDefault="003F1B51" w:rsidP="003F1B51">
            <w:pPr>
              <w:spacing w:after="0" w:line="240" w:lineRule="auto"/>
              <w:ind w:right="112"/>
              <w:jc w:val="center"/>
              <w:rPr>
                <w:rFonts w:asciiTheme="minorHAnsi" w:eastAsiaTheme="minorEastAsia" w:hAnsiTheme="minorHAnsi"/>
                <w:b/>
                <w:bCs/>
              </w:rPr>
            </w:pPr>
            <w:r w:rsidRPr="00FB07FE">
              <w:rPr>
                <w:rFonts w:asciiTheme="minorHAnsi" w:eastAsiaTheme="minorEastAsia" w:hAnsiTheme="minorHAnsi"/>
                <w:b/>
                <w:bCs/>
              </w:rPr>
              <w:t>200.000.000</w:t>
            </w:r>
          </w:p>
        </w:tc>
      </w:tr>
    </w:tbl>
    <w:tbl>
      <w:tblPr>
        <w:tblStyle w:val="TableGrid"/>
        <w:tblpPr w:leftFromText="180" w:rightFromText="180" w:vertAnchor="text" w:horzAnchor="margin" w:tblpXSpec="right" w:tblpY="48"/>
        <w:tblW w:w="4314" w:type="dxa"/>
        <w:tblLook w:val="04A0" w:firstRow="1" w:lastRow="0" w:firstColumn="1" w:lastColumn="0" w:noHBand="0" w:noVBand="1"/>
      </w:tblPr>
      <w:tblGrid>
        <w:gridCol w:w="1899"/>
        <w:gridCol w:w="2415"/>
      </w:tblGrid>
      <w:tr w:rsidR="003F1B51" w:rsidRPr="00FB07FE" w14:paraId="22FE1E1A" w14:textId="77777777" w:rsidTr="00016D2F">
        <w:trPr>
          <w:trHeight w:val="360"/>
        </w:trPr>
        <w:tc>
          <w:tcPr>
            <w:tcW w:w="4314" w:type="dxa"/>
            <w:gridSpan w:val="2"/>
          </w:tcPr>
          <w:p w14:paraId="7EF548FD" w14:textId="77777777" w:rsidR="003F1B51" w:rsidRPr="00492426"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b/>
                <w:bCs/>
              </w:rPr>
            </w:pPr>
            <w:r w:rsidRPr="00492426">
              <w:rPr>
                <w:rFonts w:asciiTheme="minorHAnsi" w:eastAsiaTheme="minorEastAsia" w:hAnsiTheme="minorHAnsi" w:cs="Times New Roman"/>
                <w:b/>
                <w:bCs/>
              </w:rPr>
              <w:t>Proiecte de tip B</w:t>
            </w:r>
          </w:p>
        </w:tc>
      </w:tr>
      <w:tr w:rsidR="003F1B51" w:rsidRPr="00FB07FE" w14:paraId="4B29C880" w14:textId="77777777" w:rsidTr="00016D2F">
        <w:trPr>
          <w:trHeight w:val="360"/>
        </w:trPr>
        <w:tc>
          <w:tcPr>
            <w:tcW w:w="1899" w:type="dxa"/>
          </w:tcPr>
          <w:p w14:paraId="09D59F98"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Ani</w:t>
            </w:r>
          </w:p>
        </w:tc>
        <w:tc>
          <w:tcPr>
            <w:tcW w:w="2414" w:type="dxa"/>
          </w:tcPr>
          <w:p w14:paraId="63583D05"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Defalcare pe ani(euro)</w:t>
            </w:r>
          </w:p>
        </w:tc>
      </w:tr>
      <w:tr w:rsidR="003F1B51" w:rsidRPr="00FB07FE" w14:paraId="3FC9B8B3" w14:textId="77777777" w:rsidTr="00016D2F">
        <w:trPr>
          <w:trHeight w:val="360"/>
        </w:trPr>
        <w:tc>
          <w:tcPr>
            <w:tcW w:w="1899" w:type="dxa"/>
          </w:tcPr>
          <w:p w14:paraId="1CFDAE9E"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2023</w:t>
            </w:r>
          </w:p>
        </w:tc>
        <w:tc>
          <w:tcPr>
            <w:tcW w:w="2414" w:type="dxa"/>
            <w:vAlign w:val="center"/>
          </w:tcPr>
          <w:p w14:paraId="4B20AE40"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85.000.000</w:t>
            </w:r>
          </w:p>
        </w:tc>
      </w:tr>
      <w:tr w:rsidR="003F1B51" w:rsidRPr="00FB07FE" w14:paraId="72AA16B2" w14:textId="77777777" w:rsidTr="00016D2F">
        <w:trPr>
          <w:trHeight w:val="360"/>
        </w:trPr>
        <w:tc>
          <w:tcPr>
            <w:tcW w:w="1899" w:type="dxa"/>
          </w:tcPr>
          <w:p w14:paraId="38BF70A3"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2024</w:t>
            </w:r>
          </w:p>
        </w:tc>
        <w:tc>
          <w:tcPr>
            <w:tcW w:w="2414" w:type="dxa"/>
            <w:vAlign w:val="center"/>
          </w:tcPr>
          <w:p w14:paraId="2350ED3E"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65.000.000</w:t>
            </w:r>
          </w:p>
        </w:tc>
      </w:tr>
      <w:tr w:rsidR="003F1B51" w:rsidRPr="00FB07FE" w14:paraId="5D4C2D88" w14:textId="77777777" w:rsidTr="00016D2F">
        <w:trPr>
          <w:trHeight w:val="360"/>
        </w:trPr>
        <w:tc>
          <w:tcPr>
            <w:tcW w:w="1899" w:type="dxa"/>
          </w:tcPr>
          <w:p w14:paraId="0235AD31"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2025</w:t>
            </w:r>
          </w:p>
        </w:tc>
        <w:tc>
          <w:tcPr>
            <w:tcW w:w="2414" w:type="dxa"/>
            <w:vAlign w:val="center"/>
          </w:tcPr>
          <w:p w14:paraId="6041F476"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60.000.000</w:t>
            </w:r>
          </w:p>
        </w:tc>
      </w:tr>
      <w:tr w:rsidR="003F1B51" w:rsidRPr="00FB07FE" w14:paraId="637EF1CC" w14:textId="77777777" w:rsidTr="00016D2F">
        <w:trPr>
          <w:trHeight w:val="379"/>
        </w:trPr>
        <w:tc>
          <w:tcPr>
            <w:tcW w:w="1899" w:type="dxa"/>
          </w:tcPr>
          <w:p w14:paraId="4E7BA301"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2026</w:t>
            </w:r>
          </w:p>
        </w:tc>
        <w:tc>
          <w:tcPr>
            <w:tcW w:w="2414" w:type="dxa"/>
            <w:vAlign w:val="center"/>
          </w:tcPr>
          <w:p w14:paraId="78294D14"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40.000.000</w:t>
            </w:r>
          </w:p>
        </w:tc>
      </w:tr>
      <w:tr w:rsidR="003F1B51" w:rsidRPr="00FB07FE" w14:paraId="1BB2C7AE" w14:textId="77777777" w:rsidTr="00016D2F">
        <w:trPr>
          <w:trHeight w:val="360"/>
        </w:trPr>
        <w:tc>
          <w:tcPr>
            <w:tcW w:w="1899" w:type="dxa"/>
          </w:tcPr>
          <w:p w14:paraId="180F10EE"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2027</w:t>
            </w:r>
          </w:p>
        </w:tc>
        <w:tc>
          <w:tcPr>
            <w:tcW w:w="2414" w:type="dxa"/>
          </w:tcPr>
          <w:p w14:paraId="15092A91"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40.000.000</w:t>
            </w:r>
          </w:p>
        </w:tc>
      </w:tr>
      <w:tr w:rsidR="003F1B51" w:rsidRPr="00FB07FE" w14:paraId="0A088409" w14:textId="77777777" w:rsidTr="00016D2F">
        <w:trPr>
          <w:trHeight w:val="360"/>
        </w:trPr>
        <w:tc>
          <w:tcPr>
            <w:tcW w:w="1899" w:type="dxa"/>
          </w:tcPr>
          <w:p w14:paraId="34A3313C"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2028</w:t>
            </w:r>
          </w:p>
        </w:tc>
        <w:tc>
          <w:tcPr>
            <w:tcW w:w="2414" w:type="dxa"/>
          </w:tcPr>
          <w:p w14:paraId="73A48829"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40.000.000</w:t>
            </w:r>
          </w:p>
        </w:tc>
      </w:tr>
      <w:tr w:rsidR="003F1B51" w:rsidRPr="00FB07FE" w14:paraId="7BA97055" w14:textId="77777777" w:rsidTr="00016D2F">
        <w:trPr>
          <w:trHeight w:val="360"/>
        </w:trPr>
        <w:tc>
          <w:tcPr>
            <w:tcW w:w="1899" w:type="dxa"/>
          </w:tcPr>
          <w:p w14:paraId="03BDF98E"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2029</w:t>
            </w:r>
          </w:p>
        </w:tc>
        <w:tc>
          <w:tcPr>
            <w:tcW w:w="2414" w:type="dxa"/>
          </w:tcPr>
          <w:p w14:paraId="2A1B7D7A"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40.000.000</w:t>
            </w:r>
          </w:p>
        </w:tc>
      </w:tr>
      <w:tr w:rsidR="003F1B51" w:rsidRPr="00FB07FE" w14:paraId="3747D2D0" w14:textId="77777777" w:rsidTr="00016D2F">
        <w:trPr>
          <w:trHeight w:val="360"/>
        </w:trPr>
        <w:tc>
          <w:tcPr>
            <w:tcW w:w="1899" w:type="dxa"/>
          </w:tcPr>
          <w:p w14:paraId="2E4763DE"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2030</w:t>
            </w:r>
          </w:p>
        </w:tc>
        <w:tc>
          <w:tcPr>
            <w:tcW w:w="2414" w:type="dxa"/>
          </w:tcPr>
          <w:p w14:paraId="03CF0036"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rPr>
            </w:pPr>
            <w:r w:rsidRPr="00FB07FE">
              <w:rPr>
                <w:rFonts w:asciiTheme="minorHAnsi" w:eastAsiaTheme="minorEastAsia" w:hAnsiTheme="minorHAnsi" w:cs="Times New Roman"/>
              </w:rPr>
              <w:t>20.000.000</w:t>
            </w:r>
          </w:p>
        </w:tc>
      </w:tr>
      <w:tr w:rsidR="003F1B51" w:rsidRPr="00FB07FE" w14:paraId="59BB37F4" w14:textId="77777777" w:rsidTr="00016D2F">
        <w:trPr>
          <w:trHeight w:val="305"/>
        </w:trPr>
        <w:tc>
          <w:tcPr>
            <w:tcW w:w="1899" w:type="dxa"/>
          </w:tcPr>
          <w:p w14:paraId="596F3C12"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b/>
                <w:bCs/>
              </w:rPr>
            </w:pPr>
            <w:r w:rsidRPr="00FB07FE">
              <w:rPr>
                <w:rFonts w:asciiTheme="minorHAnsi" w:eastAsiaTheme="minorEastAsia" w:hAnsiTheme="minorHAnsi" w:cs="Times New Roman"/>
                <w:b/>
                <w:bCs/>
              </w:rPr>
              <w:t>TOTAL</w:t>
            </w:r>
          </w:p>
        </w:tc>
        <w:tc>
          <w:tcPr>
            <w:tcW w:w="2414" w:type="dxa"/>
          </w:tcPr>
          <w:p w14:paraId="1B605575" w14:textId="77777777" w:rsidR="003F1B51" w:rsidRPr="00FB07FE"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Theme="minorHAnsi" w:eastAsiaTheme="minorEastAsia" w:hAnsiTheme="minorHAnsi" w:cs="Times New Roman"/>
                <w:b/>
                <w:bCs/>
              </w:rPr>
            </w:pPr>
            <w:r w:rsidRPr="00FB07FE">
              <w:rPr>
                <w:rFonts w:asciiTheme="minorHAnsi" w:eastAsiaTheme="minorEastAsia" w:hAnsiTheme="minorHAnsi" w:cs="Times New Roman"/>
                <w:b/>
                <w:bCs/>
              </w:rPr>
              <w:t>390.000.000</w:t>
            </w:r>
          </w:p>
        </w:tc>
      </w:tr>
    </w:tbl>
    <w:p w14:paraId="0DC3966E" w14:textId="77777777" w:rsidR="009F4173" w:rsidRPr="00FB07FE" w:rsidRDefault="009F4173" w:rsidP="00F12B7F">
      <w:pPr>
        <w:spacing w:after="0" w:line="240" w:lineRule="auto"/>
        <w:ind w:right="112"/>
        <w:jc w:val="both"/>
        <w:rPr>
          <w:rFonts w:asciiTheme="minorHAnsi" w:eastAsiaTheme="minorEastAsia" w:hAnsiTheme="minorHAnsi" w:cs="Times New Roman"/>
        </w:rPr>
      </w:pPr>
    </w:p>
    <w:p w14:paraId="0DC3968F" w14:textId="77777777" w:rsidR="009F4173" w:rsidRPr="00FB07FE" w:rsidRDefault="009F4173" w:rsidP="00F12B7F">
      <w:pPr>
        <w:spacing w:after="0" w:line="240" w:lineRule="auto"/>
        <w:ind w:right="112"/>
        <w:jc w:val="both"/>
        <w:rPr>
          <w:rFonts w:asciiTheme="minorHAnsi" w:eastAsiaTheme="minorEastAsia" w:hAnsiTheme="minorHAnsi" w:cs="Times New Roman"/>
        </w:rPr>
      </w:pPr>
    </w:p>
    <w:p w14:paraId="0DC39690" w14:textId="77777777" w:rsidR="009F4173" w:rsidRPr="00FB07FE" w:rsidRDefault="00E66D1C"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    </w:t>
      </w:r>
    </w:p>
    <w:p w14:paraId="0DC39691"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2"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3"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4"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5"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6"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7"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8"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99"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0DC396BA" w14:textId="77777777" w:rsidR="009F4173" w:rsidRPr="00FB07FE" w:rsidRDefault="00E66D1C" w:rsidP="00F12B7F">
      <w:pPr>
        <w:tabs>
          <w:tab w:val="left" w:pos="3664"/>
        </w:tabs>
        <w:spacing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ab/>
      </w:r>
    </w:p>
    <w:p w14:paraId="0DC396BB" w14:textId="77777777" w:rsidR="009F4173" w:rsidRPr="00FB07FE"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Theme="minorHAnsi" w:eastAsiaTheme="minorEastAsia" w:hAnsiTheme="minorHAnsi" w:cs="Times New Roman"/>
        </w:rPr>
      </w:pPr>
    </w:p>
    <w:p w14:paraId="78AD3430" w14:textId="77777777" w:rsidR="00D41CAD" w:rsidRPr="00D41CAD" w:rsidRDefault="00D41CAD" w:rsidP="00072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right="112"/>
        <w:jc w:val="both"/>
        <w:rPr>
          <w:rFonts w:asciiTheme="minorHAnsi" w:eastAsiaTheme="minorEastAsia" w:hAnsiTheme="minorHAnsi" w:cs="Times New Roman"/>
          <w:bCs/>
          <w:sz w:val="2"/>
          <w:szCs w:val="2"/>
        </w:rPr>
      </w:pPr>
    </w:p>
    <w:p w14:paraId="0DC39707" w14:textId="64B19895" w:rsidR="009F4173" w:rsidRDefault="00244E13" w:rsidP="00072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right="112"/>
        <w:jc w:val="both"/>
        <w:rPr>
          <w:rFonts w:asciiTheme="minorHAnsi" w:eastAsiaTheme="minorEastAsia" w:hAnsiTheme="minorHAnsi" w:cs="Times New Roman"/>
          <w:sz w:val="20"/>
          <w:szCs w:val="20"/>
        </w:rPr>
      </w:pPr>
      <w:r w:rsidRPr="00244E13">
        <w:rPr>
          <w:rFonts w:asciiTheme="minorHAnsi" w:eastAsiaTheme="minorEastAsia" w:hAnsiTheme="minorHAnsi" w:cs="Times New Roman"/>
          <w:bCs/>
          <w:sz w:val="20"/>
          <w:szCs w:val="20"/>
        </w:rPr>
        <w:t>NOTĂ:</w:t>
      </w:r>
      <w:r w:rsidR="00D41CAD">
        <w:rPr>
          <w:rFonts w:asciiTheme="minorHAnsi" w:eastAsiaTheme="minorEastAsia" w:hAnsiTheme="minorHAnsi" w:cs="Times New Roman"/>
          <w:bCs/>
          <w:sz w:val="20"/>
          <w:szCs w:val="20"/>
        </w:rPr>
        <w:t xml:space="preserve"> </w:t>
      </w:r>
      <w:r w:rsidR="00E66D1C" w:rsidRPr="00244E13">
        <w:rPr>
          <w:rFonts w:asciiTheme="minorHAnsi" w:eastAsiaTheme="minorEastAsia" w:hAnsiTheme="minorHAnsi" w:cs="Times New Roman"/>
          <w:sz w:val="20"/>
          <w:szCs w:val="20"/>
        </w:rPr>
        <w:t xml:space="preserve">Sumele neutilizate într-un an vor fi reportate pentru anul </w:t>
      </w:r>
      <w:r w:rsidR="004636AE">
        <w:rPr>
          <w:rFonts w:asciiTheme="minorHAnsi" w:eastAsiaTheme="minorEastAsia" w:hAnsiTheme="minorHAnsi" w:cs="Times New Roman"/>
          <w:sz w:val="20"/>
          <w:szCs w:val="20"/>
        </w:rPr>
        <w:t>următor</w:t>
      </w:r>
      <w:r w:rsidR="00E66D1C" w:rsidRPr="00244E13">
        <w:rPr>
          <w:rFonts w:asciiTheme="minorHAnsi" w:eastAsiaTheme="minorEastAsia" w:hAnsiTheme="minorHAnsi" w:cs="Times New Roman"/>
          <w:sz w:val="20"/>
          <w:szCs w:val="20"/>
        </w:rPr>
        <w:t xml:space="preserve">. </w:t>
      </w:r>
      <w:r w:rsidR="00E66D1C" w:rsidRPr="00244E13">
        <w:rPr>
          <w:rFonts w:asciiTheme="minorHAnsi" w:eastAsiaTheme="minorEastAsia" w:hAnsiTheme="minorHAnsi"/>
          <w:sz w:val="20"/>
          <w:szCs w:val="20"/>
        </w:rPr>
        <w:t xml:space="preserve">Dacă valoarea proiectelor depuse depășește bugetul alocat în anul respectiv se vor utiliza sumele alocate </w:t>
      </w:r>
      <w:r w:rsidR="004636AE">
        <w:rPr>
          <w:rFonts w:asciiTheme="minorHAnsi" w:eastAsiaTheme="minorEastAsia" w:hAnsiTheme="minorHAnsi"/>
          <w:sz w:val="20"/>
          <w:szCs w:val="20"/>
        </w:rPr>
        <w:t>pentru</w:t>
      </w:r>
      <w:r w:rsidR="004636AE" w:rsidRPr="00244E13">
        <w:rPr>
          <w:rFonts w:asciiTheme="minorHAnsi" w:eastAsiaTheme="minorEastAsia" w:hAnsiTheme="minorHAnsi"/>
          <w:sz w:val="20"/>
          <w:szCs w:val="20"/>
        </w:rPr>
        <w:t xml:space="preserve"> </w:t>
      </w:r>
      <w:r w:rsidR="00E66D1C" w:rsidRPr="00244E13">
        <w:rPr>
          <w:rFonts w:asciiTheme="minorHAnsi" w:eastAsiaTheme="minorEastAsia" w:hAnsiTheme="minorHAnsi"/>
          <w:sz w:val="20"/>
          <w:szCs w:val="20"/>
        </w:rPr>
        <w:t>anii următori (bugetul se utilizează în avans).</w:t>
      </w:r>
      <w:r w:rsidR="004636AE">
        <w:rPr>
          <w:rFonts w:asciiTheme="minorHAnsi" w:eastAsiaTheme="minorEastAsia" w:hAnsiTheme="minorHAnsi"/>
          <w:sz w:val="20"/>
          <w:szCs w:val="20"/>
        </w:rPr>
        <w:t xml:space="preserve"> </w:t>
      </w:r>
      <w:r w:rsidR="00E66D1C" w:rsidRPr="00244E13">
        <w:rPr>
          <w:rFonts w:asciiTheme="minorHAnsi" w:eastAsiaTheme="minorEastAsia" w:hAnsiTheme="minorHAnsi" w:cs="Times New Roman"/>
          <w:sz w:val="20"/>
          <w:szCs w:val="20"/>
        </w:rPr>
        <w:t>Bugetul reflectă sumele alocate prin Fondul pentru Modernizare, programul-cheie 5: Cogenerare de înaltă eficiență și modernizarea rețelelor de termoficare - Sprijin pentru modernizarea și realizarea de centrale în cogenerare de înaltă eficiență și pentru modernizarea rețelelor de termoficare</w:t>
      </w:r>
      <w:r w:rsidR="002141D5" w:rsidRPr="00244E13">
        <w:rPr>
          <w:rFonts w:asciiTheme="minorHAnsi" w:eastAsiaTheme="minorEastAsia" w:hAnsiTheme="minorHAnsi" w:cs="Times New Roman"/>
          <w:sz w:val="20"/>
          <w:szCs w:val="20"/>
        </w:rPr>
        <w:t>- Domeniul de investiții 5.3: Sprijin pentru modernizarea și dezvoltarea rețelei inteligente de  termoficare.</w:t>
      </w:r>
    </w:p>
    <w:p w14:paraId="0DC39708" w14:textId="6D96625B" w:rsidR="009F4173" w:rsidRPr="00946652" w:rsidRDefault="00E66D1C" w:rsidP="009F3092">
      <w:pPr>
        <w:pStyle w:val="Heading3"/>
        <w:spacing w:line="276" w:lineRule="auto"/>
        <w:ind w:right="112"/>
        <w:rPr>
          <w:rFonts w:asciiTheme="minorHAnsi" w:eastAsiaTheme="minorEastAsia" w:hAnsiTheme="minorHAnsi"/>
          <w:b/>
          <w:bCs/>
        </w:rPr>
      </w:pPr>
      <w:r w:rsidRPr="00946652">
        <w:rPr>
          <w:rFonts w:asciiTheme="minorHAnsi" w:eastAsiaTheme="minorEastAsia" w:hAnsiTheme="minorHAnsi"/>
          <w:b/>
          <w:bCs/>
        </w:rPr>
        <w:t xml:space="preserve">1.7. Valoarea minimă şi maximă a proiectului, rata de </w:t>
      </w:r>
      <w:r w:rsidR="00E930DF" w:rsidRPr="00946652">
        <w:rPr>
          <w:rFonts w:asciiTheme="minorHAnsi" w:eastAsiaTheme="minorEastAsia" w:hAnsiTheme="minorHAnsi"/>
          <w:b/>
          <w:bCs/>
        </w:rPr>
        <w:t>cofinanțare</w:t>
      </w:r>
    </w:p>
    <w:p w14:paraId="0DC3970A" w14:textId="4BFBAA1A" w:rsidR="009F4173" w:rsidRPr="00FB07FE" w:rsidRDefault="00E66D1C" w:rsidP="009C285E">
      <w:pPr>
        <w:spacing w:before="240" w:after="111"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a stabili </w:t>
      </w:r>
      <w:r w:rsidR="0056651C" w:rsidRPr="00FB07FE">
        <w:rPr>
          <w:rFonts w:asciiTheme="minorHAnsi" w:eastAsiaTheme="minorEastAsia" w:hAnsiTheme="minorHAnsi" w:cs="Times New Roman"/>
        </w:rPr>
        <w:t>contribuția</w:t>
      </w:r>
      <w:r w:rsidRPr="00FB07FE">
        <w:rPr>
          <w:rFonts w:asciiTheme="minorHAnsi" w:eastAsiaTheme="minorEastAsia" w:hAnsiTheme="minorHAnsi" w:cs="Times New Roman"/>
        </w:rPr>
        <w:t xml:space="preserve"> proprie şi a determina cuantumul maxim al </w:t>
      </w:r>
      <w:r w:rsidR="0056651C" w:rsidRPr="00FB07FE">
        <w:rPr>
          <w:rFonts w:asciiTheme="minorHAnsi" w:eastAsiaTheme="minorEastAsia" w:hAnsiTheme="minorHAnsi" w:cs="Times New Roman"/>
        </w:rPr>
        <w:t>finanțării</w:t>
      </w:r>
      <w:r w:rsidRPr="00FB07FE">
        <w:rPr>
          <w:rFonts w:asciiTheme="minorHAnsi" w:eastAsiaTheme="minorEastAsia" w:hAnsiTheme="minorHAnsi" w:cs="Times New Roman"/>
        </w:rPr>
        <w:t xml:space="preserve"> nerambursabile pe care îl poate solicita, solicitantul va avea în vedere, la întocmirea bugetului de proiect, </w:t>
      </w:r>
      <w:r w:rsidR="0056651C" w:rsidRPr="00FB07FE">
        <w:rPr>
          <w:rFonts w:asciiTheme="minorHAnsi" w:eastAsiaTheme="minorEastAsia" w:hAnsiTheme="minorHAnsi" w:cs="Times New Roman"/>
        </w:rPr>
        <w:t>condițiile</w:t>
      </w:r>
      <w:r w:rsidRPr="00FB07FE">
        <w:rPr>
          <w:rFonts w:asciiTheme="minorHAnsi" w:eastAsiaTheme="minorEastAsia" w:hAnsiTheme="minorHAnsi" w:cs="Times New Roman"/>
        </w:rPr>
        <w:t xml:space="preserve"> de eligibilitate a cheltuielilor </w:t>
      </w:r>
      <w:r w:rsidR="0056651C" w:rsidRPr="00FB07FE">
        <w:rPr>
          <w:rFonts w:asciiTheme="minorHAnsi" w:eastAsiaTheme="minorEastAsia" w:hAnsiTheme="minorHAnsi" w:cs="Times New Roman"/>
        </w:rPr>
        <w:t>menționate</w:t>
      </w:r>
      <w:r w:rsidRPr="00FB07FE">
        <w:rPr>
          <w:rFonts w:asciiTheme="minorHAnsi" w:eastAsiaTheme="minorEastAsia" w:hAnsiTheme="minorHAnsi" w:cs="Times New Roman"/>
        </w:rPr>
        <w:t xml:space="preserve"> mai jos. Ajutorul se acordă în lei sub forma rambursării cheltuielilor.</w:t>
      </w:r>
    </w:p>
    <w:p w14:paraId="67C0C855" w14:textId="019BAFF4" w:rsidR="00201FA8" w:rsidRPr="00FB07FE" w:rsidRDefault="00E66D1C" w:rsidP="009C285E">
      <w:pPr>
        <w:spacing w:after="106" w:line="240" w:lineRule="auto"/>
        <w:ind w:right="112"/>
        <w:jc w:val="both"/>
        <w:rPr>
          <w:rFonts w:asciiTheme="minorHAnsi" w:eastAsiaTheme="minorEastAsia" w:hAnsiTheme="minorHAnsi"/>
        </w:rPr>
      </w:pPr>
      <w:r w:rsidRPr="00FB07FE">
        <w:rPr>
          <w:rFonts w:asciiTheme="minorHAnsi" w:eastAsiaTheme="minorEastAsia" w:hAnsiTheme="minorHAnsi"/>
        </w:rPr>
        <w:t xml:space="preserve">Pentru proiectele </w:t>
      </w:r>
      <w:r w:rsidRPr="00FB07FE">
        <w:rPr>
          <w:rFonts w:asciiTheme="minorHAnsi" w:eastAsiaTheme="minorEastAsia" w:hAnsiTheme="minorHAnsi"/>
          <w:b/>
          <w:bCs/>
        </w:rPr>
        <w:t>de tip A</w:t>
      </w:r>
      <w:r w:rsidRPr="00FB07FE">
        <w:rPr>
          <w:rFonts w:asciiTheme="minorHAnsi" w:eastAsiaTheme="minorEastAsia" w:hAnsiTheme="minorHAnsi"/>
        </w:rPr>
        <w:t>, intensitatea ajutorului poate atinge până la 100 % din deficitul de finanțare.</w:t>
      </w:r>
      <w:r w:rsidR="00300154" w:rsidRPr="00FB07FE">
        <w:rPr>
          <w:rFonts w:asciiTheme="minorHAnsi" w:eastAsiaTheme="minorEastAsia" w:hAnsiTheme="minorHAnsi"/>
        </w:rPr>
        <w:t xml:space="preserve"> </w:t>
      </w:r>
      <w:r w:rsidRPr="00FB07FE">
        <w:rPr>
          <w:rFonts w:asciiTheme="minorHAnsi" w:eastAsiaTheme="minorEastAsia" w:hAnsiTheme="minorHAnsi"/>
        </w:rPr>
        <w:t xml:space="preserve"> Ajutorul se limitează la minimul necesar pentru realizarea proiectului sau a </w:t>
      </w:r>
      <w:r w:rsidRPr="00FB07FE">
        <w:rPr>
          <w:rFonts w:asciiTheme="minorHAnsi" w:eastAsiaTheme="minorEastAsia" w:hAnsiTheme="minorHAnsi"/>
        </w:rPr>
        <w:lastRenderedPageBreak/>
        <w:t xml:space="preserve">activității care beneficiază de ajutor. Această condiție este îndeplinită dacă ajutorul corespunde costului suplimentar net („deficitul de finanțare”) necesar pentru îndeplinirea obiectivului </w:t>
      </w:r>
      <w:r w:rsidRPr="00FB07FE">
        <w:rPr>
          <w:rFonts w:asciiTheme="minorHAnsi" w:eastAsiaTheme="minorEastAsia" w:hAnsiTheme="minorHAnsi" w:cs="Times New Roman"/>
        </w:rPr>
        <w:t>programului-cheie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rPr>
        <w:t xml:space="preserve">, în comparație cu scenariul contrafactual în absența ajutorului. </w:t>
      </w:r>
    </w:p>
    <w:p w14:paraId="37E2F294" w14:textId="77777777" w:rsidR="00442E11" w:rsidRPr="00FB07FE" w:rsidRDefault="00442E11" w:rsidP="009C285E">
      <w:pPr>
        <w:spacing w:after="111" w:line="240" w:lineRule="auto"/>
        <w:ind w:right="112"/>
        <w:jc w:val="both"/>
        <w:rPr>
          <w:rFonts w:asciiTheme="minorHAnsi" w:eastAsiaTheme="minorEastAsia" w:hAnsiTheme="minorHAnsi"/>
        </w:rPr>
      </w:pPr>
      <w:r w:rsidRPr="00FB07FE">
        <w:rPr>
          <w:rFonts w:asciiTheme="minorHAnsi" w:eastAsiaTheme="minorEastAsia" w:hAnsiTheme="minorHAnsi"/>
        </w:rPr>
        <w:t>În cadrul analizei cost-beneficiu solicitantul va prezenta detaliat calculul deficitului de finanțare, respectiv costul suplimentar net determinat de diferența dintre veniturile și costurile economice (inclusiv investiția și operarea) ale proiectului sprijinit cu ajutor de stat și cele ale proiectului alternativ pe care beneficiarul ajutorului le-ar realiza în mod credibil în absența ajutorului. Pentru a determina deficitul de finanțare, beneficiarul trebuie să cuantifice, pentru scenariul factual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factual și scenariul contrafactual pe durata de viață a proiectului de referință.</w:t>
      </w:r>
    </w:p>
    <w:p w14:paraId="0DC3970E" w14:textId="5C685636" w:rsidR="009F4173" w:rsidRPr="00FB07FE" w:rsidRDefault="00E66D1C" w:rsidP="009C285E">
      <w:pPr>
        <w:spacing w:after="111" w:line="240" w:lineRule="auto"/>
        <w:ind w:right="112"/>
        <w:jc w:val="both"/>
        <w:rPr>
          <w:rFonts w:asciiTheme="minorHAnsi" w:hAnsiTheme="minorHAnsi"/>
          <w:bCs/>
        </w:rPr>
      </w:pPr>
      <w:r w:rsidRPr="00FB07FE">
        <w:rPr>
          <w:rFonts w:asciiTheme="minorHAnsi" w:eastAsiaTheme="minorEastAsia" w:hAnsiTheme="minorHAnsi" w:cs="Times New Roman"/>
        </w:rPr>
        <w:t xml:space="preserve">Beneficiarul va suporta, pe lângă contribuția proprie la costurile eligibile ale proiectului şi costurile neeligibile. De asemenea, beneficiarii trebuie să-şi asigure </w:t>
      </w:r>
      <w:r w:rsidR="0056651C" w:rsidRPr="00FB07FE">
        <w:rPr>
          <w:rFonts w:asciiTheme="minorHAnsi" w:eastAsiaTheme="minorEastAsia" w:hAnsiTheme="minorHAnsi" w:cs="Times New Roman"/>
        </w:rPr>
        <w:t>finanțarea</w:t>
      </w:r>
      <w:r w:rsidRPr="00FB07FE">
        <w:rPr>
          <w:rFonts w:asciiTheme="minorHAnsi" w:eastAsiaTheme="minorEastAsia" w:hAnsiTheme="minorHAnsi" w:cs="Times New Roman"/>
        </w:rPr>
        <w:t xml:space="preserve"> cheltuielilor aferente proiectului, până la rambursarea cheltuielilor efectuate în timpul fazelor de </w:t>
      </w:r>
      <w:r w:rsidR="0056651C" w:rsidRPr="00FB07FE">
        <w:rPr>
          <w:rFonts w:asciiTheme="minorHAnsi" w:eastAsiaTheme="minorEastAsia" w:hAnsiTheme="minorHAnsi" w:cs="Times New Roman"/>
        </w:rPr>
        <w:t>execuție</w:t>
      </w:r>
      <w:r w:rsidRPr="00FB07FE">
        <w:rPr>
          <w:rFonts w:asciiTheme="minorHAnsi" w:eastAsiaTheme="minorEastAsia" w:hAnsiTheme="minorHAnsi" w:cs="Times New Roman"/>
        </w:rPr>
        <w:t xml:space="preserve"> a proiectului din fonduri UE</w:t>
      </w:r>
      <w:r w:rsidRPr="00FB07FE">
        <w:rPr>
          <w:rFonts w:asciiTheme="minorHAnsi" w:eastAsiaTheme="minorEastAsia" w:hAnsiTheme="minorHAnsi"/>
          <w:bCs/>
        </w:rPr>
        <w:t>.</w:t>
      </w:r>
    </w:p>
    <w:p w14:paraId="0DC39710" w14:textId="0B145B21" w:rsidR="009F4173" w:rsidRPr="00FB07FE" w:rsidRDefault="00E66D1C" w:rsidP="009C285E">
      <w:pPr>
        <w:spacing w:after="111" w:line="240" w:lineRule="auto"/>
        <w:ind w:right="112"/>
        <w:jc w:val="both"/>
        <w:rPr>
          <w:rFonts w:asciiTheme="minorHAnsi" w:hAnsiTheme="minorHAnsi"/>
        </w:rPr>
      </w:pPr>
      <w:r w:rsidRPr="00FB07FE">
        <w:rPr>
          <w:rFonts w:asciiTheme="minorHAnsi" w:eastAsiaTheme="minorEastAsia" w:hAnsiTheme="minorHAnsi" w:cs="Times New Roman"/>
        </w:rPr>
        <w:t xml:space="preserve">Finanțarea se acordă în lei sub forma rambursării cheltuielilor efectuate şi nu poate depăși 50.000.000 euro/proiect </w:t>
      </w:r>
      <w:r w:rsidRPr="00FB07FE">
        <w:rPr>
          <w:rFonts w:asciiTheme="minorHAnsi" w:eastAsiaTheme="minorEastAsia" w:hAnsiTheme="minorHAnsi"/>
        </w:rPr>
        <w:t>(</w:t>
      </w:r>
      <w:r w:rsidR="009068B8" w:rsidRPr="00FB07FE">
        <w:rPr>
          <w:rFonts w:asciiTheme="minorHAnsi" w:eastAsiaTheme="minorEastAsia" w:hAnsiTheme="minorHAnsi"/>
        </w:rPr>
        <w:t>Se va utiliza un curs de schimb euro-leu (infoeuro) din luna anterioară depunerii cererii de finanțare</w:t>
      </w:r>
      <w:r w:rsidRPr="00FB07FE">
        <w:rPr>
          <w:rFonts w:asciiTheme="minorHAnsi" w:eastAsiaTheme="minorEastAsia" w:hAnsiTheme="minorHAnsi"/>
        </w:rPr>
        <w:t xml:space="preserve">). </w:t>
      </w:r>
    </w:p>
    <w:p w14:paraId="3C2EA918" w14:textId="32803A05" w:rsidR="00E142E9" w:rsidRPr="00FB07FE" w:rsidRDefault="00E66D1C" w:rsidP="009C285E">
      <w:pPr>
        <w:spacing w:after="111" w:line="240" w:lineRule="auto"/>
        <w:ind w:right="112"/>
        <w:jc w:val="both"/>
        <w:rPr>
          <w:rFonts w:asciiTheme="minorHAnsi" w:hAnsiTheme="minorHAnsi"/>
        </w:rPr>
      </w:pPr>
      <w:r w:rsidRPr="006D180D">
        <w:rPr>
          <w:rFonts w:asciiTheme="minorHAnsi" w:eastAsiaTheme="minorEastAsia" w:hAnsiTheme="minorHAnsi"/>
          <w:b/>
          <w:bCs/>
        </w:rPr>
        <w:t xml:space="preserve">Pentru proiectele </w:t>
      </w:r>
      <w:r w:rsidRPr="00E414EF">
        <w:rPr>
          <w:rFonts w:asciiTheme="minorHAnsi" w:eastAsiaTheme="minorEastAsia" w:hAnsiTheme="minorHAnsi"/>
          <w:b/>
          <w:bCs/>
        </w:rPr>
        <w:t>de tip B</w:t>
      </w:r>
      <w:r w:rsidRPr="006D180D">
        <w:rPr>
          <w:rFonts w:asciiTheme="minorHAnsi" w:eastAsiaTheme="minorEastAsia" w:hAnsiTheme="minorHAnsi"/>
          <w:b/>
          <w:bCs/>
        </w:rPr>
        <w:t xml:space="preserve">, care </w:t>
      </w:r>
      <w:r w:rsidRPr="00E414EF">
        <w:rPr>
          <w:rFonts w:asciiTheme="minorHAnsi" w:eastAsiaTheme="minorEastAsia" w:hAnsiTheme="minorHAnsi"/>
          <w:b/>
          <w:bCs/>
        </w:rPr>
        <w:t>nu</w:t>
      </w:r>
      <w:r w:rsidRPr="006D180D">
        <w:rPr>
          <w:rFonts w:asciiTheme="minorHAnsi" w:eastAsiaTheme="minorEastAsia" w:hAnsiTheme="minorHAnsi"/>
          <w:b/>
          <w:bCs/>
        </w:rPr>
        <w:t xml:space="preserve"> intr</w:t>
      </w:r>
      <w:r w:rsidR="00D52882" w:rsidRPr="006D180D">
        <w:rPr>
          <w:rFonts w:asciiTheme="minorHAnsi" w:eastAsiaTheme="minorEastAsia" w:hAnsiTheme="minorHAnsi"/>
          <w:b/>
          <w:bCs/>
        </w:rPr>
        <w:t>ă</w:t>
      </w:r>
      <w:r w:rsidRPr="006D180D">
        <w:rPr>
          <w:rFonts w:asciiTheme="minorHAnsi" w:eastAsiaTheme="minorEastAsia" w:hAnsiTheme="minorHAnsi"/>
          <w:b/>
          <w:bCs/>
        </w:rPr>
        <w:t xml:space="preserve"> sub inciden</w:t>
      </w:r>
      <w:r w:rsidR="00D52882" w:rsidRPr="006D180D">
        <w:rPr>
          <w:rFonts w:asciiTheme="minorHAnsi" w:eastAsiaTheme="minorEastAsia" w:hAnsiTheme="minorHAnsi"/>
          <w:b/>
          <w:bCs/>
        </w:rPr>
        <w:t>ț</w:t>
      </w:r>
      <w:r w:rsidRPr="006D180D">
        <w:rPr>
          <w:rFonts w:asciiTheme="minorHAnsi" w:eastAsiaTheme="minorEastAsia" w:hAnsiTheme="minorHAnsi"/>
          <w:b/>
          <w:bCs/>
        </w:rPr>
        <w:t>a ajutorului de stat</w:t>
      </w:r>
      <w:r w:rsidR="00D52882" w:rsidRPr="006D180D">
        <w:rPr>
          <w:rFonts w:asciiTheme="minorHAnsi" w:eastAsiaTheme="minorEastAsia" w:hAnsiTheme="minorHAnsi"/>
          <w:b/>
          <w:bCs/>
        </w:rPr>
        <w:t xml:space="preserve">, </w:t>
      </w:r>
      <w:r w:rsidR="005C222F" w:rsidRPr="006D180D">
        <w:rPr>
          <w:rFonts w:asciiTheme="minorHAnsi" w:eastAsiaTheme="minorEastAsia" w:hAnsiTheme="minorHAnsi"/>
          <w:b/>
          <w:bCs/>
        </w:rPr>
        <w:t xml:space="preserve">rata de cofinațare </w:t>
      </w:r>
      <w:r w:rsidR="00FE5309" w:rsidRPr="006D180D">
        <w:rPr>
          <w:rFonts w:asciiTheme="minorHAnsi" w:eastAsiaTheme="minorEastAsia" w:hAnsiTheme="minorHAnsi"/>
          <w:b/>
          <w:bCs/>
        </w:rPr>
        <w:t xml:space="preserve">a proiectului </w:t>
      </w:r>
      <w:r w:rsidR="005C222F" w:rsidRPr="006D180D">
        <w:rPr>
          <w:rFonts w:asciiTheme="minorHAnsi" w:eastAsiaTheme="minorEastAsia" w:hAnsiTheme="minorHAnsi"/>
          <w:b/>
          <w:bCs/>
        </w:rPr>
        <w:t xml:space="preserve">este </w:t>
      </w:r>
      <w:r w:rsidR="00FE5309" w:rsidRPr="006D180D">
        <w:rPr>
          <w:rFonts w:asciiTheme="minorHAnsi" w:eastAsiaTheme="minorEastAsia" w:hAnsiTheme="minorHAnsi"/>
          <w:b/>
          <w:bCs/>
        </w:rPr>
        <w:t xml:space="preserve"> de 100%</w:t>
      </w:r>
      <w:r w:rsidRPr="006D180D">
        <w:rPr>
          <w:rFonts w:asciiTheme="minorHAnsi" w:eastAsiaTheme="minorEastAsia" w:hAnsiTheme="minorHAnsi"/>
          <w:b/>
          <w:bCs/>
        </w:rPr>
        <w:t>,</w:t>
      </w:r>
      <w:r w:rsidRPr="00FB07FE">
        <w:rPr>
          <w:rFonts w:asciiTheme="minorHAnsi" w:eastAsiaTheme="minorEastAsia" w:hAnsiTheme="minorHAnsi"/>
        </w:rPr>
        <w:t xml:space="preserve"> </w:t>
      </w:r>
      <w:r w:rsidR="00FE5309" w:rsidRPr="00FB07FE">
        <w:rPr>
          <w:rFonts w:asciiTheme="minorHAnsi" w:eastAsiaTheme="minorEastAsia" w:hAnsiTheme="minorHAnsi"/>
        </w:rPr>
        <w:t>Cheltuielile neeligibile stabilite conform Anexei 4 la prezentul Ghid</w:t>
      </w:r>
      <w:r w:rsidRPr="00FB07FE">
        <w:rPr>
          <w:rFonts w:asciiTheme="minorHAnsi" w:eastAsiaTheme="minorEastAsia" w:hAnsiTheme="minorHAnsi"/>
        </w:rPr>
        <w:t xml:space="preserve"> </w:t>
      </w:r>
      <w:r w:rsidR="00FE5309" w:rsidRPr="00FB07FE">
        <w:rPr>
          <w:rFonts w:asciiTheme="minorHAnsi" w:eastAsiaTheme="minorEastAsia" w:hAnsiTheme="minorHAnsi"/>
        </w:rPr>
        <w:t xml:space="preserve">sunt </w:t>
      </w:r>
      <w:r w:rsidRPr="00FB07FE">
        <w:rPr>
          <w:rFonts w:asciiTheme="minorHAnsi" w:eastAsiaTheme="minorEastAsia" w:hAnsiTheme="minorHAnsi"/>
        </w:rPr>
        <w:t xml:space="preserve"> suportat</w:t>
      </w:r>
      <w:r w:rsidR="00FE5309" w:rsidRPr="00FB07FE">
        <w:rPr>
          <w:rFonts w:asciiTheme="minorHAnsi" w:eastAsiaTheme="minorEastAsia" w:hAnsiTheme="minorHAnsi"/>
        </w:rPr>
        <w:t>e</w:t>
      </w:r>
      <w:r w:rsidRPr="00FB07FE">
        <w:rPr>
          <w:rFonts w:asciiTheme="minorHAnsi" w:eastAsiaTheme="minorEastAsia" w:hAnsiTheme="minorHAnsi"/>
        </w:rPr>
        <w:t xml:space="preserve"> de către beneficiar</w:t>
      </w:r>
      <w:r w:rsidR="00E142E9" w:rsidRPr="00FB07FE">
        <w:rPr>
          <w:rFonts w:asciiTheme="minorHAnsi" w:eastAsiaTheme="minorEastAsia" w:hAnsiTheme="minorHAnsi"/>
        </w:rPr>
        <w:t xml:space="preserve">, </w:t>
      </w:r>
      <w:r w:rsidR="00E142E9" w:rsidRPr="00FB07FE">
        <w:rPr>
          <w:rFonts w:asciiTheme="minorHAnsi" w:hAnsiTheme="minorHAnsi"/>
        </w:rPr>
        <w:t xml:space="preserve">cu respectarea prevederilor </w:t>
      </w:r>
      <w:r w:rsidR="004215B1">
        <w:rPr>
          <w:rFonts w:asciiTheme="minorHAnsi" w:eastAsiaTheme="minorEastAsia" w:hAnsiTheme="minorHAnsi"/>
        </w:rPr>
        <w:t>pct.</w:t>
      </w:r>
      <w:r w:rsidR="004215B1" w:rsidRPr="00FB07FE">
        <w:rPr>
          <w:rFonts w:asciiTheme="minorHAnsi" w:eastAsiaTheme="minorEastAsia" w:hAnsiTheme="minorHAnsi"/>
        </w:rPr>
        <w:t xml:space="preserve"> </w:t>
      </w:r>
      <w:r w:rsidR="00E142E9" w:rsidRPr="00FB07FE">
        <w:rPr>
          <w:rFonts w:asciiTheme="minorHAnsi" w:eastAsiaTheme="minorEastAsia" w:hAnsiTheme="minorHAnsi"/>
        </w:rPr>
        <w:t xml:space="preserve">385 si 386 din </w:t>
      </w:r>
      <w:r w:rsidR="00E142E9" w:rsidRPr="00FB07FE">
        <w:rPr>
          <w:rFonts w:asciiTheme="minorHAnsi" w:hAnsiTheme="minorHAnsi"/>
        </w:rPr>
        <w:t>Comunicarea</w:t>
      </w:r>
      <w:r w:rsidR="004215B1">
        <w:rPr>
          <w:rFonts w:asciiTheme="minorHAnsi" w:hAnsiTheme="minorHAnsi"/>
        </w:rPr>
        <w:t xml:space="preserve"> Comisiei -</w:t>
      </w:r>
      <w:r w:rsidR="00E142E9" w:rsidRPr="00FB07FE">
        <w:rPr>
          <w:rFonts w:asciiTheme="minorHAnsi" w:hAnsiTheme="minorHAnsi"/>
        </w:rPr>
        <w:t xml:space="preserve"> </w:t>
      </w:r>
      <w:r w:rsidR="004215B1">
        <w:t xml:space="preserve">Orientările din 2022 privind ajutoarele de stat pentru climă, protecția mediului și energie (2022/C 80/01), denumite în continuare, </w:t>
      </w:r>
      <w:r w:rsidR="00E142E9" w:rsidRPr="006D180D">
        <w:rPr>
          <w:rFonts w:asciiTheme="minorHAnsi" w:hAnsiTheme="minorHAnsi"/>
          <w:b/>
          <w:bCs/>
          <w:i/>
          <w:iCs/>
        </w:rPr>
        <w:t>CEEAG 2022</w:t>
      </w:r>
      <w:r w:rsidR="00E142E9" w:rsidRPr="00FB07FE">
        <w:rPr>
          <w:rFonts w:asciiTheme="minorHAnsi" w:hAnsiTheme="minorHAnsi"/>
        </w:rPr>
        <w:t>,</w:t>
      </w:r>
      <w:r w:rsidR="00E142E9" w:rsidRPr="00FB07FE">
        <w:rPr>
          <w:rFonts w:asciiTheme="minorHAnsi" w:eastAsiaTheme="minorEastAsia" w:hAnsiTheme="minorHAnsi"/>
        </w:rPr>
        <w:t xml:space="preserve"> la secțiunea 4.10 Ajutoare pentru sistemele de termoficare și de răcire centralizată</w:t>
      </w:r>
      <w:r w:rsidR="00E142E9" w:rsidRPr="00FB07FE">
        <w:rPr>
          <w:rFonts w:asciiTheme="minorHAnsi" w:hAnsiTheme="minorHAnsi"/>
        </w:rPr>
        <w:t>.</w:t>
      </w:r>
    </w:p>
    <w:p w14:paraId="097046E5" w14:textId="0C3787EA" w:rsidR="008A4EC6" w:rsidRDefault="00F07E54" w:rsidP="009C285E">
      <w:pPr>
        <w:spacing w:after="111" w:line="240" w:lineRule="auto"/>
        <w:ind w:right="112"/>
        <w:jc w:val="both"/>
        <w:rPr>
          <w:rFonts w:asciiTheme="minorHAnsi" w:eastAsiaTheme="minorEastAsia" w:hAnsiTheme="minorHAnsi"/>
        </w:rPr>
      </w:pPr>
      <w:r w:rsidRPr="00FB07FE">
        <w:rPr>
          <w:rFonts w:asciiTheme="minorHAnsi" w:eastAsiaTheme="minorEastAsia" w:hAnsiTheme="minorHAnsi"/>
        </w:rPr>
        <w:t>Ajutorul nu poate depăși 50.000.000 euro pentru o întreprindere. O întreprindere nu poate depune mai mult de un proiect.</w:t>
      </w:r>
    </w:p>
    <w:p w14:paraId="4DF1D2D6" w14:textId="623D1510" w:rsidR="008B3C17" w:rsidRPr="00FB07FE" w:rsidRDefault="008B3C17" w:rsidP="009C285E">
      <w:pPr>
        <w:spacing w:after="111" w:line="240" w:lineRule="auto"/>
        <w:ind w:right="112"/>
        <w:jc w:val="both"/>
        <w:rPr>
          <w:rFonts w:asciiTheme="minorHAnsi" w:eastAsiaTheme="minorEastAsia" w:hAnsiTheme="minorHAnsi"/>
        </w:rPr>
      </w:pPr>
      <w:r w:rsidRPr="00F90975">
        <w:rPr>
          <w:rFonts w:asciiTheme="minorHAnsi" w:eastAsiaTheme="minorEastAsia" w:hAnsiTheme="minorHAnsi"/>
        </w:rPr>
        <w:t xml:space="preserve">Procedura de </w:t>
      </w:r>
      <w:r w:rsidR="00103376" w:rsidRPr="00F90975">
        <w:rPr>
          <w:rFonts w:asciiTheme="minorHAnsi" w:eastAsiaTheme="minorEastAsia" w:hAnsiTheme="minorHAnsi"/>
        </w:rPr>
        <w:t>selecție</w:t>
      </w:r>
      <w:r w:rsidRPr="00F90975">
        <w:rPr>
          <w:rFonts w:asciiTheme="minorHAnsi" w:eastAsiaTheme="minorEastAsia" w:hAnsiTheme="minorHAnsi"/>
        </w:rPr>
        <w:t xml:space="preserve"> a proiectelor se realizează conform principiului „primul venit, primul evaluat”, corelat cu obiectivele Fondului pentru Modernizare şi în limita bugetului alocat.</w:t>
      </w:r>
    </w:p>
    <w:p w14:paraId="0317ACDB" w14:textId="3418428E" w:rsidR="002B2ECC" w:rsidRPr="00FB07FE" w:rsidRDefault="00E66D1C" w:rsidP="009C285E">
      <w:pPr>
        <w:spacing w:after="111" w:line="240" w:lineRule="auto"/>
        <w:ind w:right="112"/>
        <w:jc w:val="both"/>
        <w:rPr>
          <w:rFonts w:asciiTheme="minorHAnsi" w:eastAsiaTheme="minorEastAsia" w:hAnsiTheme="minorHAnsi"/>
        </w:rPr>
      </w:pPr>
      <w:r w:rsidRPr="00FB07FE">
        <w:rPr>
          <w:rFonts w:asciiTheme="minorHAnsi" w:eastAsiaTheme="minorEastAsia" w:hAnsiTheme="minorHAnsi"/>
        </w:rPr>
        <w:t>În anumite circumstanțe, se poate considera că sprijinul care este limitat la re</w:t>
      </w:r>
      <w:r w:rsidRPr="00FB07FE">
        <w:rPr>
          <w:rFonts w:asciiTheme="minorHAnsi" w:eastAsiaTheme="minorEastAsia" w:hAnsiTheme="minorHAnsi" w:cs="Cambria"/>
        </w:rPr>
        <w:t>ț</w:t>
      </w:r>
      <w:r w:rsidRPr="00FB07FE">
        <w:rPr>
          <w:rFonts w:asciiTheme="minorHAnsi" w:eastAsiaTheme="minorEastAsia" w:hAnsiTheme="minorHAnsi"/>
        </w:rPr>
        <w:t xml:space="preserve">elele centralizate de </w:t>
      </w:r>
      <w:r w:rsidR="00835F03" w:rsidRPr="00FB07FE">
        <w:rPr>
          <w:rFonts w:asciiTheme="minorHAnsi" w:eastAsiaTheme="minorEastAsia" w:hAnsiTheme="minorHAnsi"/>
        </w:rPr>
        <w:t xml:space="preserve">transport și/sau distribuție </w:t>
      </w:r>
      <w:r w:rsidRPr="00FB07FE">
        <w:rPr>
          <w:rFonts w:asciiTheme="minorHAnsi" w:eastAsiaTheme="minorEastAsia" w:hAnsiTheme="minorHAnsi"/>
        </w:rPr>
        <w:t>a agentului termic nu intr</w:t>
      </w:r>
      <w:r w:rsidRPr="00FB07FE">
        <w:rPr>
          <w:rFonts w:asciiTheme="minorHAnsi" w:eastAsiaTheme="minorEastAsia" w:hAnsiTheme="minorHAnsi" w:cs="Cambria"/>
        </w:rPr>
        <w:t>ă</w:t>
      </w:r>
      <w:r w:rsidRPr="00FB07FE">
        <w:rPr>
          <w:rFonts w:asciiTheme="minorHAnsi" w:eastAsiaTheme="minorEastAsia" w:hAnsiTheme="minorHAnsi"/>
        </w:rPr>
        <w:t xml:space="preserve"> sub inciden</w:t>
      </w:r>
      <w:r w:rsidRPr="00FB07FE">
        <w:rPr>
          <w:rFonts w:asciiTheme="minorHAnsi" w:eastAsiaTheme="minorEastAsia" w:hAnsiTheme="minorHAnsi" w:cs="Cambria"/>
        </w:rPr>
        <w:t>ț</w:t>
      </w:r>
      <w:r w:rsidRPr="00FB07FE">
        <w:rPr>
          <w:rFonts w:asciiTheme="minorHAnsi" w:eastAsiaTheme="minorEastAsia" w:hAnsiTheme="minorHAnsi"/>
        </w:rPr>
        <w:t>a controlului ajutoarelor de stat, dat fiind c</w:t>
      </w:r>
      <w:r w:rsidRPr="00FB07FE">
        <w:rPr>
          <w:rFonts w:asciiTheme="minorHAnsi" w:eastAsiaTheme="minorEastAsia" w:hAnsiTheme="minorHAnsi" w:cs="Cambria"/>
        </w:rPr>
        <w:t>ă</w:t>
      </w:r>
      <w:r w:rsidRPr="00FB07FE">
        <w:rPr>
          <w:rFonts w:asciiTheme="minorHAnsi" w:eastAsiaTheme="minorEastAsia" w:hAnsiTheme="minorHAnsi"/>
        </w:rPr>
        <w:t xml:space="preserve"> este o m</w:t>
      </w:r>
      <w:r w:rsidRPr="00FB07FE">
        <w:rPr>
          <w:rFonts w:asciiTheme="minorHAnsi" w:eastAsiaTheme="minorEastAsia" w:hAnsiTheme="minorHAnsi" w:cs="Cambria"/>
        </w:rPr>
        <w:t>ă</w:t>
      </w:r>
      <w:r w:rsidRPr="00FB07FE">
        <w:rPr>
          <w:rFonts w:asciiTheme="minorHAnsi" w:eastAsiaTheme="minorEastAsia" w:hAnsiTheme="minorHAnsi"/>
        </w:rPr>
        <w:t>sur</w:t>
      </w:r>
      <w:r w:rsidRPr="00FB07FE">
        <w:rPr>
          <w:rFonts w:asciiTheme="minorHAnsi" w:eastAsiaTheme="minorEastAsia" w:hAnsiTheme="minorHAnsi" w:cs="Cambria"/>
        </w:rPr>
        <w:t>ă</w:t>
      </w:r>
      <w:r w:rsidRPr="00FB07FE">
        <w:rPr>
          <w:rFonts w:asciiTheme="minorHAnsi" w:eastAsiaTheme="minorEastAsia" w:hAnsiTheme="minorHAnsi"/>
        </w:rPr>
        <w:t xml:space="preserve"> legat</w:t>
      </w:r>
      <w:r w:rsidRPr="00FB07FE">
        <w:rPr>
          <w:rFonts w:asciiTheme="minorHAnsi" w:eastAsiaTheme="minorEastAsia" w:hAnsiTheme="minorHAnsi" w:cs="Cambria"/>
        </w:rPr>
        <w:t>ă</w:t>
      </w:r>
      <w:r w:rsidRPr="00FB07FE">
        <w:rPr>
          <w:rFonts w:asciiTheme="minorHAnsi" w:eastAsiaTheme="minorEastAsia" w:hAnsiTheme="minorHAnsi"/>
        </w:rPr>
        <w:t xml:space="preserve"> de infrastructur</w:t>
      </w:r>
      <w:r w:rsidRPr="00FB07FE">
        <w:rPr>
          <w:rFonts w:asciiTheme="minorHAnsi" w:eastAsiaTheme="minorEastAsia" w:hAnsiTheme="minorHAnsi" w:cs="Cambria"/>
        </w:rPr>
        <w:t>ă</w:t>
      </w:r>
      <w:r w:rsidRPr="00FB07FE">
        <w:rPr>
          <w:rFonts w:asciiTheme="minorHAnsi" w:eastAsiaTheme="minorEastAsia" w:hAnsiTheme="minorHAnsi"/>
        </w:rPr>
        <w:t xml:space="preserve"> ce nu afecteaz</w:t>
      </w:r>
      <w:r w:rsidRPr="00FB07FE">
        <w:rPr>
          <w:rFonts w:asciiTheme="minorHAnsi" w:eastAsiaTheme="minorEastAsia" w:hAnsiTheme="minorHAnsi" w:cs="Cambria"/>
        </w:rPr>
        <w:t>ă</w:t>
      </w:r>
      <w:r w:rsidRPr="00FB07FE">
        <w:rPr>
          <w:rFonts w:asciiTheme="minorHAnsi" w:eastAsiaTheme="minorEastAsia" w:hAnsiTheme="minorHAnsi"/>
        </w:rPr>
        <w:t xml:space="preserve"> concuren</w:t>
      </w:r>
      <w:r w:rsidRPr="00FB07FE">
        <w:rPr>
          <w:rFonts w:asciiTheme="minorHAnsi" w:eastAsiaTheme="minorEastAsia" w:hAnsiTheme="minorHAnsi" w:cs="Cambria"/>
        </w:rPr>
        <w:t>ț</w:t>
      </w:r>
      <w:r w:rsidRPr="00FB07FE">
        <w:rPr>
          <w:rFonts w:asciiTheme="minorHAnsi" w:eastAsiaTheme="minorEastAsia" w:hAnsiTheme="minorHAnsi"/>
        </w:rPr>
        <w:t xml:space="preserve">a </w:t>
      </w:r>
      <w:r w:rsidRPr="00FB07FE">
        <w:rPr>
          <w:rFonts w:asciiTheme="minorHAnsi" w:eastAsiaTheme="minorEastAsia" w:hAnsiTheme="minorHAnsi" w:cs="Cambria"/>
        </w:rPr>
        <w:t>ș</w:t>
      </w:r>
      <w:r w:rsidRPr="00FB07FE">
        <w:rPr>
          <w:rFonts w:asciiTheme="minorHAnsi" w:eastAsiaTheme="minorEastAsia" w:hAnsiTheme="minorHAnsi"/>
        </w:rPr>
        <w:t xml:space="preserve">i schimburile comerciale. </w:t>
      </w:r>
    </w:p>
    <w:p w14:paraId="0DC39716" w14:textId="58149557" w:rsidR="009F4173" w:rsidRPr="00177842" w:rsidRDefault="00823C2E" w:rsidP="00177842">
      <w:pPr>
        <w:spacing w:after="111" w:line="240" w:lineRule="auto"/>
        <w:ind w:right="112"/>
        <w:jc w:val="both"/>
        <w:rPr>
          <w:rFonts w:asciiTheme="minorHAnsi" w:eastAsia="Times New Roman" w:hAnsiTheme="minorHAnsi" w:cs="Times New Roman"/>
        </w:rPr>
      </w:pPr>
      <w:r w:rsidRPr="00FB07FE">
        <w:rPr>
          <w:rFonts w:asciiTheme="minorHAnsi" w:eastAsiaTheme="minorEastAsia" w:hAnsiTheme="minorHAnsi"/>
        </w:rPr>
        <w:t xml:space="preserve">De exemplu, în </w:t>
      </w:r>
      <w:r w:rsidR="00E66D1C" w:rsidRPr="00FB07FE">
        <w:rPr>
          <w:rFonts w:asciiTheme="minorHAnsi" w:eastAsiaTheme="minorEastAsia" w:hAnsiTheme="minorHAnsi"/>
        </w:rPr>
        <w:t xml:space="preserve"> cazul </w:t>
      </w:r>
      <w:r w:rsidRPr="00FB07FE">
        <w:rPr>
          <w:rFonts w:asciiTheme="minorHAnsi" w:eastAsiaTheme="minorEastAsia" w:hAnsiTheme="minorHAnsi"/>
        </w:rPr>
        <w:t xml:space="preserve">în care </w:t>
      </w:r>
      <w:r w:rsidR="00E66D1C" w:rsidRPr="00FB07FE">
        <w:rPr>
          <w:rFonts w:asciiTheme="minorHAnsi" w:eastAsiaTheme="minorEastAsia" w:hAnsiTheme="minorHAnsi"/>
        </w:rPr>
        <w:t>re</w:t>
      </w:r>
      <w:r w:rsidR="00E66D1C" w:rsidRPr="00FB07FE">
        <w:rPr>
          <w:rFonts w:asciiTheme="minorHAnsi" w:eastAsiaTheme="minorEastAsia" w:hAnsiTheme="minorHAnsi" w:cs="Cambria"/>
        </w:rPr>
        <w:t>ț</w:t>
      </w:r>
      <w:r w:rsidR="00E66D1C" w:rsidRPr="00FB07FE">
        <w:rPr>
          <w:rFonts w:asciiTheme="minorHAnsi" w:eastAsiaTheme="minorEastAsia" w:hAnsiTheme="minorHAnsi"/>
        </w:rPr>
        <w:t>elele centralizate de termoficare sunt gestionate în acela</w:t>
      </w:r>
      <w:r w:rsidR="00E66D1C" w:rsidRPr="00FB07FE">
        <w:rPr>
          <w:rFonts w:asciiTheme="minorHAnsi" w:eastAsiaTheme="minorEastAsia" w:hAnsiTheme="minorHAnsi" w:cs="Cambria"/>
        </w:rPr>
        <w:t>ș</w:t>
      </w:r>
      <w:r w:rsidR="00E66D1C" w:rsidRPr="00FB07FE">
        <w:rPr>
          <w:rFonts w:asciiTheme="minorHAnsi" w:eastAsiaTheme="minorEastAsia" w:hAnsiTheme="minorHAnsi"/>
        </w:rPr>
        <w:t xml:space="preserve">i mod ca </w:t>
      </w:r>
      <w:r w:rsidR="00E66D1C" w:rsidRPr="00FB07FE">
        <w:rPr>
          <w:rFonts w:asciiTheme="minorHAnsi" w:eastAsiaTheme="minorEastAsia" w:hAnsiTheme="minorHAnsi" w:cs="Cambria"/>
        </w:rPr>
        <w:t>ș</w:t>
      </w:r>
      <w:r w:rsidR="00E66D1C" w:rsidRPr="00FB07FE">
        <w:rPr>
          <w:rFonts w:asciiTheme="minorHAnsi" w:eastAsiaTheme="minorEastAsia" w:hAnsiTheme="minorHAnsi"/>
        </w:rPr>
        <w:t>i alte infrastructuri energetice, prin separarea de produc</w:t>
      </w:r>
      <w:r w:rsidR="00E66D1C" w:rsidRPr="00FB07FE">
        <w:rPr>
          <w:rFonts w:asciiTheme="minorHAnsi" w:eastAsiaTheme="minorEastAsia" w:hAnsiTheme="minorHAnsi" w:cs="Cambria"/>
        </w:rPr>
        <w:t>ț</w:t>
      </w:r>
      <w:r w:rsidR="00E66D1C" w:rsidRPr="00FB07FE">
        <w:rPr>
          <w:rFonts w:asciiTheme="minorHAnsi" w:eastAsiaTheme="minorEastAsia" w:hAnsiTheme="minorHAnsi"/>
        </w:rPr>
        <w:t>ia de agent termic, prin accesul la re</w:t>
      </w:r>
      <w:r w:rsidR="00E66D1C" w:rsidRPr="00FB07FE">
        <w:rPr>
          <w:rFonts w:asciiTheme="minorHAnsi" w:eastAsiaTheme="minorEastAsia" w:hAnsiTheme="minorHAnsi" w:cs="Cambria"/>
        </w:rPr>
        <w:t>ț</w:t>
      </w:r>
      <w:r w:rsidR="00E66D1C" w:rsidRPr="00FB07FE">
        <w:rPr>
          <w:rFonts w:asciiTheme="minorHAnsi" w:eastAsiaTheme="minorEastAsia" w:hAnsiTheme="minorHAnsi"/>
        </w:rPr>
        <w:t>ea al ter</w:t>
      </w:r>
      <w:r w:rsidR="00E66D1C" w:rsidRPr="00FB07FE">
        <w:rPr>
          <w:rFonts w:asciiTheme="minorHAnsi" w:eastAsiaTheme="minorEastAsia" w:hAnsiTheme="minorHAnsi" w:cs="Cambria"/>
        </w:rPr>
        <w:t>ț</w:t>
      </w:r>
      <w:r w:rsidR="00E66D1C" w:rsidRPr="00FB07FE">
        <w:rPr>
          <w:rFonts w:asciiTheme="minorHAnsi" w:eastAsiaTheme="minorEastAsia" w:hAnsiTheme="minorHAnsi"/>
        </w:rPr>
        <w:t xml:space="preserve">ilor </w:t>
      </w:r>
      <w:r w:rsidR="00E66D1C" w:rsidRPr="00FB07FE">
        <w:rPr>
          <w:rFonts w:asciiTheme="minorHAnsi" w:eastAsiaTheme="minorEastAsia" w:hAnsiTheme="minorHAnsi" w:cs="Cambria"/>
        </w:rPr>
        <w:t>ș</w:t>
      </w:r>
      <w:r w:rsidR="00E66D1C" w:rsidRPr="00FB07FE">
        <w:rPr>
          <w:rFonts w:asciiTheme="minorHAnsi" w:eastAsiaTheme="minorEastAsia" w:hAnsiTheme="minorHAnsi"/>
        </w:rPr>
        <w:t xml:space="preserve">i prin tarife reglementate.                                                                                                                                                                                                                                                                                                                                                                                                                                                                                                                                                                                                                                                                         </w:t>
      </w:r>
    </w:p>
    <w:p w14:paraId="0DC39717" w14:textId="77777777" w:rsidR="009F4173" w:rsidRPr="0075039C" w:rsidRDefault="00E66D1C" w:rsidP="00177842">
      <w:pPr>
        <w:pStyle w:val="Heading3"/>
        <w:spacing w:before="240"/>
        <w:ind w:right="112"/>
        <w:rPr>
          <w:rFonts w:asciiTheme="minorHAnsi" w:eastAsiaTheme="minorEastAsia" w:hAnsiTheme="minorHAnsi"/>
          <w:b/>
          <w:bCs/>
        </w:rPr>
      </w:pPr>
      <w:bookmarkStart w:id="28" w:name="_2jxsxqh"/>
      <w:bookmarkEnd w:id="28"/>
      <w:r w:rsidRPr="0075039C">
        <w:rPr>
          <w:rFonts w:asciiTheme="minorHAnsi" w:eastAsiaTheme="minorEastAsia" w:hAnsiTheme="minorHAnsi"/>
          <w:b/>
          <w:bCs/>
        </w:rPr>
        <w:t xml:space="preserve">1.8 Ajutor de stat </w:t>
      </w:r>
    </w:p>
    <w:p w14:paraId="092EA47B" w14:textId="26D25B01" w:rsidR="009040D0" w:rsidRPr="00FB07FE" w:rsidRDefault="00E66D1C" w:rsidP="0075039C">
      <w:pPr>
        <w:spacing w:before="240" w:after="146" w:line="240" w:lineRule="auto"/>
        <w:ind w:right="112"/>
        <w:jc w:val="both"/>
        <w:rPr>
          <w:rFonts w:asciiTheme="minorHAnsi" w:eastAsiaTheme="minorEastAsia" w:hAnsiTheme="minorHAnsi" w:cs="Times New Roman"/>
          <w:i/>
          <w:iCs/>
        </w:rPr>
      </w:pPr>
      <w:r w:rsidRPr="00FB07FE">
        <w:rPr>
          <w:rFonts w:asciiTheme="minorHAnsi" w:eastAsiaTheme="minorEastAsia" w:hAnsiTheme="minorHAnsi"/>
          <w:b/>
          <w:bCs/>
        </w:rPr>
        <w:t>Prin prezentul ghid, finanțarea</w:t>
      </w:r>
      <w:r w:rsidRPr="00FB07FE">
        <w:rPr>
          <w:rFonts w:asciiTheme="minorHAnsi" w:eastAsiaTheme="minorEastAsia" w:hAnsiTheme="minorHAnsi"/>
        </w:rPr>
        <w:t xml:space="preserve"> în cadrul </w:t>
      </w:r>
      <w:r w:rsidRPr="00FB07FE">
        <w:rPr>
          <w:rFonts w:asciiTheme="minorHAnsi" w:eastAsiaTheme="minorEastAsia" w:hAnsiTheme="minorHAnsi" w:cs="Times New Roman"/>
        </w:rPr>
        <w:t xml:space="preserve">programului-cheie 5: </w:t>
      </w:r>
      <w:r w:rsidRPr="00FB07FE">
        <w:rPr>
          <w:rFonts w:asciiTheme="minorHAnsi" w:eastAsiaTheme="minorEastAsia" w:hAnsiTheme="minorHAnsi" w:cs="Times New Roman"/>
          <w:i/>
          <w:iCs/>
        </w:rPr>
        <w:t>Cogenerare de înaltă eficiență și modernizarea rețelelor de termoficare - Sprijin pentru modernizarea și realizarea de centrale în cogenerare de înaltă eficiență și pentru modernizarea rețelelor de termoficare</w:t>
      </w:r>
      <w:r w:rsidR="009040D0" w:rsidRPr="00FB07FE">
        <w:rPr>
          <w:rFonts w:asciiTheme="minorHAnsi" w:eastAsiaTheme="minorEastAsia" w:hAnsiTheme="minorHAnsi" w:cs="Times New Roman"/>
          <w:i/>
          <w:iCs/>
        </w:rPr>
        <w:t xml:space="preserve"> </w:t>
      </w:r>
      <w:r w:rsidR="00FA6A5B" w:rsidRPr="00FB07FE">
        <w:rPr>
          <w:rFonts w:asciiTheme="minorHAnsi" w:eastAsiaTheme="minorEastAsia" w:hAnsiTheme="minorHAnsi" w:cs="Times New Roman"/>
        </w:rPr>
        <w:t>-</w:t>
      </w:r>
    </w:p>
    <w:p w14:paraId="0DC39719" w14:textId="7D9C88DA" w:rsidR="009F4173" w:rsidRPr="00FB07FE" w:rsidRDefault="002141D5" w:rsidP="0075039C">
      <w:pPr>
        <w:spacing w:after="143" w:line="240" w:lineRule="auto"/>
        <w:ind w:right="112"/>
        <w:jc w:val="both"/>
        <w:rPr>
          <w:rFonts w:asciiTheme="minorHAnsi" w:eastAsia="Calibri" w:hAnsiTheme="minorHAnsi" w:cs="Calibri"/>
          <w:b/>
          <w:bCs/>
        </w:rPr>
      </w:pPr>
      <w:r w:rsidRPr="00FB07FE">
        <w:rPr>
          <w:rFonts w:asciiTheme="minorHAnsi" w:eastAsiaTheme="minorEastAsia" w:hAnsiTheme="minorHAnsi" w:cs="Times New Roman"/>
          <w:b/>
          <w:bCs/>
        </w:rPr>
        <w:lastRenderedPageBreak/>
        <w:t xml:space="preserve">Domeniul de investiții </w:t>
      </w:r>
      <w:r w:rsidRPr="00FB07FE">
        <w:rPr>
          <w:rFonts w:asciiTheme="minorHAnsi" w:eastAsiaTheme="minorEastAsia" w:hAnsiTheme="minorHAnsi" w:cs="Times New Roman"/>
          <w:b/>
          <w:bCs/>
          <w:i/>
          <w:iCs/>
        </w:rPr>
        <w:t>5.3: Sprijin pentru modernizarea și dezvoltarea rețelei inteligente de  termoficare</w:t>
      </w:r>
      <w:r w:rsidR="00E66D1C" w:rsidRPr="00FB07FE">
        <w:rPr>
          <w:rFonts w:asciiTheme="minorHAnsi" w:eastAsiaTheme="minorEastAsia" w:hAnsiTheme="minorHAnsi" w:cs="Times New Roman"/>
        </w:rPr>
        <w:t xml:space="preserve"> </w:t>
      </w:r>
      <w:r w:rsidR="00E66D1C" w:rsidRPr="00FB07FE">
        <w:rPr>
          <w:rFonts w:asciiTheme="minorHAnsi" w:eastAsiaTheme="minorEastAsia" w:hAnsiTheme="minorHAnsi"/>
          <w:u w:val="single"/>
        </w:rPr>
        <w:t>se acordă doar pentru partea de rețele termice din cadrul sistemelor de termoficare și răcire centralizată eficiente din punct de vedere energetic</w:t>
      </w:r>
      <w:r w:rsidR="00E66D1C" w:rsidRPr="00FB07FE">
        <w:rPr>
          <w:rFonts w:asciiTheme="minorHAnsi" w:eastAsiaTheme="minorEastAsia" w:hAnsiTheme="minorHAnsi"/>
        </w:rPr>
        <w:t>.</w:t>
      </w:r>
      <w:r w:rsidR="00E66D1C" w:rsidRPr="00FB07FE">
        <w:rPr>
          <w:rFonts w:asciiTheme="minorHAnsi" w:eastAsiaTheme="minorEastAsia" w:hAnsiTheme="minorHAnsi" w:cs="Calibri"/>
        </w:rPr>
        <w:t xml:space="preserve"> </w:t>
      </w:r>
    </w:p>
    <w:p w14:paraId="0DC3971A" w14:textId="77777777" w:rsidR="009F4173" w:rsidRPr="00FB07FE" w:rsidRDefault="00E66D1C" w:rsidP="0075039C">
      <w:pPr>
        <w:spacing w:line="240" w:lineRule="auto"/>
        <w:ind w:right="112"/>
        <w:jc w:val="both"/>
        <w:rPr>
          <w:rFonts w:asciiTheme="minorHAnsi" w:eastAsiaTheme="minorEastAsia" w:hAnsiTheme="minorHAnsi"/>
        </w:rPr>
      </w:pPr>
      <w:r w:rsidRPr="00FB07FE">
        <w:rPr>
          <w:rFonts w:asciiTheme="minorHAnsi" w:eastAsiaTheme="minorEastAsia" w:hAnsiTheme="minorHAnsi"/>
        </w:rPr>
        <w:t>Pentru a fi considerat ajutor de stat, sprijinul financiar acordat unei întreprinderi trebuie să îndeplinească, cumulativ, următoarele condiții:</w:t>
      </w:r>
    </w:p>
    <w:p w14:paraId="0DC3971C" w14:textId="2DA5FCA2" w:rsidR="009F4173" w:rsidRPr="00FB07FE" w:rsidRDefault="00E66D1C" w:rsidP="0075039C">
      <w:pPr>
        <w:spacing w:after="0" w:line="240" w:lineRule="auto"/>
        <w:ind w:right="112"/>
        <w:jc w:val="both"/>
        <w:rPr>
          <w:rFonts w:asciiTheme="minorHAnsi" w:hAnsiTheme="minorHAnsi"/>
        </w:rPr>
      </w:pPr>
      <w:r w:rsidRPr="00FB07FE">
        <w:rPr>
          <w:rFonts w:asciiTheme="minorHAnsi" w:eastAsiaTheme="minorEastAsia" w:hAnsiTheme="minorHAnsi"/>
        </w:rPr>
        <w:t>a) să fie acordat de stat sau din resurse de stat sau gestionate de stat, inclusiv din</w:t>
      </w:r>
      <w:r w:rsidR="00CD0106" w:rsidRPr="00FB07FE">
        <w:rPr>
          <w:rFonts w:asciiTheme="minorHAnsi" w:eastAsiaTheme="minorEastAsia" w:hAnsiTheme="minorHAnsi"/>
        </w:rPr>
        <w:t xml:space="preserve"> </w:t>
      </w:r>
      <w:r w:rsidRPr="00FB07FE">
        <w:rPr>
          <w:rFonts w:asciiTheme="minorHAnsi" w:eastAsiaTheme="minorEastAsia" w:hAnsiTheme="minorHAnsi"/>
        </w:rPr>
        <w:t>resurse ale unităților administrativ teritoriale, indiferent de formă;</w:t>
      </w:r>
    </w:p>
    <w:p w14:paraId="0DC3971D" w14:textId="77777777" w:rsidR="009F4173" w:rsidRPr="00FB07FE" w:rsidRDefault="00E66D1C" w:rsidP="0075039C">
      <w:pPr>
        <w:spacing w:after="0" w:line="240" w:lineRule="auto"/>
        <w:ind w:right="112"/>
        <w:jc w:val="both"/>
        <w:rPr>
          <w:rFonts w:asciiTheme="minorHAnsi" w:hAnsiTheme="minorHAnsi"/>
        </w:rPr>
      </w:pPr>
      <w:r w:rsidRPr="00FB07FE">
        <w:rPr>
          <w:rFonts w:asciiTheme="minorHAnsi" w:eastAsiaTheme="minorEastAsia" w:hAnsiTheme="minorHAnsi"/>
        </w:rPr>
        <w:t>b) să favorizeze anumite întreprinderi sau sectoare de producție (să fie selectiv);</w:t>
      </w:r>
    </w:p>
    <w:p w14:paraId="0DC3971E" w14:textId="33D17638" w:rsidR="009F4173" w:rsidRPr="00FB07FE" w:rsidRDefault="00E66D1C" w:rsidP="0075039C">
      <w:pPr>
        <w:spacing w:after="0" w:line="240" w:lineRule="auto"/>
        <w:ind w:right="112"/>
        <w:jc w:val="both"/>
        <w:rPr>
          <w:rFonts w:asciiTheme="minorHAnsi" w:hAnsiTheme="minorHAnsi"/>
        </w:rPr>
      </w:pPr>
      <w:r w:rsidRPr="00FB07FE">
        <w:rPr>
          <w:rFonts w:asciiTheme="minorHAnsi" w:eastAsiaTheme="minorEastAsia" w:hAnsiTheme="minorHAnsi"/>
        </w:rPr>
        <w:t>c) să distorsioneze sau să amenințe să distorsioneze concurența prin asigurarea</w:t>
      </w:r>
    </w:p>
    <w:p w14:paraId="0DC3971F" w14:textId="77777777" w:rsidR="009F4173" w:rsidRPr="00FB07FE" w:rsidRDefault="00E66D1C" w:rsidP="0075039C">
      <w:pPr>
        <w:spacing w:after="0" w:line="240" w:lineRule="auto"/>
        <w:ind w:right="112"/>
        <w:jc w:val="both"/>
        <w:rPr>
          <w:rFonts w:asciiTheme="minorHAnsi" w:hAnsiTheme="minorHAnsi"/>
        </w:rPr>
      </w:pPr>
      <w:r w:rsidRPr="00FB07FE">
        <w:rPr>
          <w:rFonts w:asciiTheme="minorHAnsi" w:eastAsiaTheme="minorEastAsia" w:hAnsiTheme="minorHAnsi"/>
        </w:rPr>
        <w:t>unui avantaj economic întreprinderii beneficiare;</w:t>
      </w:r>
    </w:p>
    <w:p w14:paraId="0DC39720" w14:textId="77777777" w:rsidR="009F4173" w:rsidRPr="00FB07FE" w:rsidRDefault="00E66D1C" w:rsidP="0075039C">
      <w:pPr>
        <w:spacing w:after="143" w:line="240" w:lineRule="auto"/>
        <w:ind w:right="112"/>
        <w:jc w:val="both"/>
        <w:rPr>
          <w:rFonts w:asciiTheme="minorHAnsi" w:hAnsiTheme="minorHAnsi"/>
        </w:rPr>
      </w:pPr>
      <w:r w:rsidRPr="00FB07FE">
        <w:rPr>
          <w:rFonts w:asciiTheme="minorHAnsi" w:eastAsiaTheme="minorEastAsia" w:hAnsiTheme="minorHAnsi"/>
        </w:rPr>
        <w:t>d) să afecteze relațiile comerciale dintre statele membre ale Uniunii Europene.</w:t>
      </w:r>
    </w:p>
    <w:p w14:paraId="0DC39721" w14:textId="59BDCAC0" w:rsidR="009F4173" w:rsidRPr="00FB07FE" w:rsidRDefault="00E66D1C" w:rsidP="0075039C">
      <w:pPr>
        <w:spacing w:line="240" w:lineRule="auto"/>
        <w:ind w:right="112"/>
        <w:jc w:val="both"/>
        <w:rPr>
          <w:rFonts w:asciiTheme="minorHAnsi" w:hAnsiTheme="minorHAnsi"/>
        </w:rPr>
      </w:pPr>
      <w:r w:rsidRPr="00FB07FE">
        <w:rPr>
          <w:rFonts w:asciiTheme="minorHAnsi" w:eastAsiaTheme="minorEastAsia" w:hAnsiTheme="minorHAnsi"/>
        </w:rPr>
        <w:t xml:space="preserve">În conformitate cu regulile privind ajutorul de stat, </w:t>
      </w:r>
      <w:r w:rsidR="008A4EC6" w:rsidRPr="00FB07FE">
        <w:rPr>
          <w:rFonts w:asciiTheme="minorHAnsi" w:eastAsiaTheme="minorEastAsia" w:hAnsiTheme="minorHAnsi"/>
        </w:rPr>
        <w:t>s</w:t>
      </w:r>
      <w:r w:rsidRPr="00FB07FE">
        <w:rPr>
          <w:rFonts w:asciiTheme="minorHAnsi" w:eastAsiaTheme="minorEastAsia" w:hAnsiTheme="minorHAnsi"/>
        </w:rPr>
        <w:t xml:space="preserve">olicitantul are </w:t>
      </w:r>
      <w:r w:rsidR="0056651C" w:rsidRPr="00FB07FE">
        <w:rPr>
          <w:rFonts w:asciiTheme="minorHAnsi" w:eastAsiaTheme="minorEastAsia" w:hAnsiTheme="minorHAnsi"/>
        </w:rPr>
        <w:t>obligația</w:t>
      </w:r>
      <w:r w:rsidRPr="00FB07FE">
        <w:rPr>
          <w:rFonts w:asciiTheme="minorHAnsi" w:eastAsiaTheme="minorEastAsia" w:hAnsiTheme="minorHAnsi"/>
        </w:rPr>
        <w:t xml:space="preserve"> de a respecta </w:t>
      </w:r>
      <w:r w:rsidRPr="00FB07FE">
        <w:rPr>
          <w:rFonts w:asciiTheme="minorHAnsi" w:eastAsiaTheme="minorEastAsia" w:hAnsiTheme="minorHAnsi"/>
          <w:b/>
        </w:rPr>
        <w:t>regulile privind cumulul ajutoarelor de stat.</w:t>
      </w:r>
    </w:p>
    <w:p w14:paraId="0DC39730" w14:textId="321D7557" w:rsidR="009F4173" w:rsidRPr="00FB07FE" w:rsidRDefault="00E66D1C" w:rsidP="0075039C">
      <w:pPr>
        <w:spacing w:line="240" w:lineRule="auto"/>
        <w:ind w:right="112"/>
        <w:jc w:val="both"/>
        <w:rPr>
          <w:rFonts w:asciiTheme="minorHAnsi" w:hAnsiTheme="minorHAnsi"/>
        </w:rPr>
      </w:pPr>
      <w:r w:rsidRPr="00FB07FE">
        <w:rPr>
          <w:rFonts w:asciiTheme="minorHAnsi" w:eastAsiaTheme="minorEastAsia" w:hAnsiTheme="minorHAnsi"/>
        </w:rPr>
        <w:t xml:space="preserve">În acordarea de ajutor de stat pentru proiectele de </w:t>
      </w:r>
      <w:r w:rsidRPr="00FB07FE">
        <w:rPr>
          <w:rFonts w:asciiTheme="minorHAnsi" w:eastAsiaTheme="minorEastAsia" w:hAnsiTheme="minorHAnsi"/>
          <w:b/>
          <w:bCs/>
        </w:rPr>
        <w:t>tip A</w:t>
      </w:r>
      <w:r w:rsidRPr="00FB07FE">
        <w:rPr>
          <w:rFonts w:asciiTheme="minorHAnsi" w:eastAsiaTheme="minorEastAsia" w:hAnsiTheme="minorHAnsi"/>
        </w:rPr>
        <w:t xml:space="preserve"> se va ține cont de respectarea următoarelor condiții: </w:t>
      </w:r>
    </w:p>
    <w:p w14:paraId="0DC39731" w14:textId="5C5DE54C" w:rsidR="009F4173" w:rsidRPr="00FB07FE" w:rsidRDefault="00E66D1C" w:rsidP="0075039C">
      <w:pPr>
        <w:pStyle w:val="Heading2"/>
        <w:keepNext w:val="0"/>
        <w:keepLines w:val="0"/>
        <w:widowControl w:val="0"/>
        <w:shd w:val="clear" w:color="auto" w:fill="auto"/>
        <w:tabs>
          <w:tab w:val="left" w:pos="979"/>
        </w:tabs>
        <w:spacing w:before="90" w:after="103"/>
        <w:ind w:right="112"/>
        <w:jc w:val="both"/>
        <w:rPr>
          <w:rFonts w:asciiTheme="minorHAnsi" w:eastAsiaTheme="minorEastAsia" w:hAnsiTheme="minorHAnsi"/>
          <w:b/>
          <w:sz w:val="24"/>
          <w:szCs w:val="24"/>
        </w:rPr>
      </w:pPr>
      <w:r w:rsidRPr="00FB07FE">
        <w:rPr>
          <w:rFonts w:asciiTheme="minorHAnsi" w:eastAsiaTheme="minorEastAsia" w:hAnsiTheme="minorHAnsi" w:cs="Times"/>
          <w:b/>
          <w:sz w:val="24"/>
          <w:szCs w:val="24"/>
        </w:rPr>
        <w:t xml:space="preserve">1. Efectul stimulativ </w:t>
      </w:r>
      <w:r w:rsidR="00103376" w:rsidRPr="00FB07FE">
        <w:rPr>
          <w:rFonts w:asciiTheme="minorHAnsi" w:eastAsiaTheme="minorEastAsia" w:hAnsiTheme="minorHAnsi" w:cs="Times"/>
          <w:b/>
          <w:sz w:val="24"/>
          <w:szCs w:val="24"/>
        </w:rPr>
        <w:t>și</w:t>
      </w:r>
      <w:r w:rsidRPr="00FB07FE">
        <w:rPr>
          <w:rFonts w:asciiTheme="minorHAnsi" w:eastAsiaTheme="minorEastAsia" w:hAnsiTheme="minorHAnsi" w:cs="Times"/>
          <w:b/>
          <w:sz w:val="24"/>
          <w:szCs w:val="24"/>
        </w:rPr>
        <w:t xml:space="preserve"> principiul demarării lucrărilor </w:t>
      </w:r>
    </w:p>
    <w:p w14:paraId="0DC39732" w14:textId="0BD057C2" w:rsidR="009F4173" w:rsidRPr="00FB07FE" w:rsidRDefault="00E66D1C" w:rsidP="0075039C">
      <w:pPr>
        <w:pStyle w:val="BodyText"/>
        <w:ind w:left="0" w:right="112"/>
        <w:jc w:val="both"/>
        <w:rPr>
          <w:rFonts w:asciiTheme="minorHAnsi" w:hAnsiTheme="minorHAnsi"/>
          <w:i/>
        </w:rPr>
      </w:pPr>
      <w:r w:rsidRPr="00FB07FE">
        <w:rPr>
          <w:rFonts w:asciiTheme="minorHAnsi" w:eastAsiaTheme="minorEastAsia" w:hAnsiTheme="minorHAnsi"/>
        </w:rPr>
        <w:t xml:space="preserve">În conformitate cu art. 2 </w:t>
      </w:r>
      <w:r w:rsidR="00BC525B">
        <w:rPr>
          <w:rFonts w:asciiTheme="minorHAnsi" w:eastAsiaTheme="minorEastAsia" w:hAnsiTheme="minorHAnsi"/>
        </w:rPr>
        <w:t>pct</w:t>
      </w:r>
      <w:r w:rsidRPr="00FB07FE">
        <w:rPr>
          <w:rFonts w:asciiTheme="minorHAnsi" w:eastAsiaTheme="minorEastAsia" w:hAnsiTheme="minorHAnsi"/>
        </w:rPr>
        <w:t>. 23 şi art. 6. alin.</w:t>
      </w:r>
      <w:r w:rsidR="004E4CF4">
        <w:rPr>
          <w:rFonts w:asciiTheme="minorHAnsi" w:eastAsiaTheme="minorEastAsia" w:hAnsiTheme="minorHAnsi"/>
        </w:rPr>
        <w:t xml:space="preserve"> (</w:t>
      </w:r>
      <w:r w:rsidRPr="00FB07FE">
        <w:rPr>
          <w:rFonts w:asciiTheme="minorHAnsi" w:eastAsiaTheme="minorEastAsia" w:hAnsiTheme="minorHAnsi"/>
        </w:rPr>
        <w:t>1</w:t>
      </w:r>
      <w:r w:rsidR="004E4CF4">
        <w:rPr>
          <w:rFonts w:asciiTheme="minorHAnsi" w:eastAsiaTheme="minorEastAsia" w:hAnsiTheme="minorHAnsi"/>
        </w:rPr>
        <w:t>)</w:t>
      </w:r>
      <w:r w:rsidRPr="00FB07FE">
        <w:rPr>
          <w:rFonts w:asciiTheme="minorHAnsi" w:eastAsiaTheme="minorEastAsia" w:hAnsiTheme="minorHAnsi"/>
        </w:rPr>
        <w:t xml:space="preserve"> </w:t>
      </w:r>
      <w:r w:rsidR="00103376" w:rsidRPr="00FB07FE">
        <w:rPr>
          <w:rFonts w:asciiTheme="minorHAnsi" w:eastAsiaTheme="minorEastAsia" w:hAnsiTheme="minorHAnsi"/>
        </w:rPr>
        <w:t>și</w:t>
      </w:r>
      <w:r w:rsidRPr="00FB07FE">
        <w:rPr>
          <w:rFonts w:asciiTheme="minorHAnsi" w:eastAsiaTheme="minorEastAsia" w:hAnsiTheme="minorHAnsi"/>
        </w:rPr>
        <w:t xml:space="preserve"> </w:t>
      </w:r>
      <w:r w:rsidR="004E4CF4">
        <w:rPr>
          <w:rFonts w:asciiTheme="minorHAnsi" w:eastAsiaTheme="minorEastAsia" w:hAnsiTheme="minorHAnsi"/>
        </w:rPr>
        <w:t>(</w:t>
      </w:r>
      <w:r w:rsidRPr="00FB07FE">
        <w:rPr>
          <w:rFonts w:asciiTheme="minorHAnsi" w:eastAsiaTheme="minorEastAsia" w:hAnsiTheme="minorHAnsi"/>
        </w:rPr>
        <w:t>2</w:t>
      </w:r>
      <w:r w:rsidR="004E4CF4">
        <w:rPr>
          <w:rFonts w:asciiTheme="minorHAnsi" w:eastAsiaTheme="minorEastAsia" w:hAnsiTheme="minorHAnsi"/>
        </w:rPr>
        <w:t>)</w:t>
      </w:r>
      <w:r w:rsidRPr="00FB07FE">
        <w:rPr>
          <w:rFonts w:asciiTheme="minorHAnsi" w:eastAsiaTheme="minorEastAsia" w:hAnsiTheme="minorHAnsi"/>
        </w:rPr>
        <w:t xml:space="preserve"> din Regulamentul (UE) nr. 651/2014,</w:t>
      </w:r>
      <w:r w:rsidR="00F12B7F" w:rsidRPr="00FB07FE">
        <w:rPr>
          <w:rFonts w:asciiTheme="minorHAnsi" w:hAnsiTheme="minorHAnsi"/>
        </w:rPr>
        <w:t xml:space="preserve"> cu modificările ulterioare,</w:t>
      </w:r>
      <w:r w:rsidRPr="00FB07FE">
        <w:rPr>
          <w:rFonts w:asciiTheme="minorHAnsi" w:eastAsiaTheme="minorEastAsia" w:hAnsiTheme="minorHAnsi"/>
        </w:rPr>
        <w:t xml:space="preserve"> ajutoarele de stat </w:t>
      </w:r>
      <w:r w:rsidRPr="00FB07FE">
        <w:rPr>
          <w:rFonts w:asciiTheme="minorHAnsi" w:eastAsiaTheme="minorEastAsia" w:hAnsiTheme="minorHAnsi"/>
          <w:spacing w:val="-57"/>
        </w:rPr>
        <w:t xml:space="preserve"> </w:t>
      </w:r>
      <w:r w:rsidRPr="00FB07FE">
        <w:rPr>
          <w:rFonts w:asciiTheme="minorHAnsi" w:eastAsiaTheme="minorEastAsia" w:hAnsiTheme="minorHAnsi"/>
        </w:rPr>
        <w:t xml:space="preserve">acordate pentru proiecte care vizează investiții în sisteme de termoficare și răcire centralizată eficiente din punct de vedere energetic vor fi acordate doar în cazul în care acestea au </w:t>
      </w:r>
      <w:r w:rsidRPr="00FB07FE">
        <w:rPr>
          <w:rFonts w:asciiTheme="minorHAnsi" w:eastAsiaTheme="minorEastAsia" w:hAnsiTheme="minorHAnsi"/>
          <w:b/>
          <w:i/>
        </w:rPr>
        <w:t xml:space="preserve">efect stimulativ </w:t>
      </w:r>
      <w:r w:rsidR="00103376" w:rsidRPr="00FB07FE">
        <w:rPr>
          <w:rFonts w:asciiTheme="minorHAnsi" w:eastAsiaTheme="minorEastAsia" w:hAnsiTheme="minorHAnsi"/>
          <w:b/>
        </w:rPr>
        <w:t>și</w:t>
      </w:r>
      <w:r w:rsidRPr="00FB07FE">
        <w:rPr>
          <w:rFonts w:asciiTheme="minorHAnsi" w:eastAsiaTheme="minorEastAsia" w:hAnsiTheme="minorHAnsi"/>
          <w:b/>
        </w:rPr>
        <w:t xml:space="preserve"> respectă</w:t>
      </w:r>
      <w:r w:rsidRPr="00FB07FE">
        <w:rPr>
          <w:rFonts w:asciiTheme="minorHAnsi" w:eastAsiaTheme="minorEastAsia" w:hAnsiTheme="minorHAnsi"/>
          <w:b/>
          <w:spacing w:val="1"/>
        </w:rPr>
        <w:t xml:space="preserve"> </w:t>
      </w:r>
      <w:r w:rsidRPr="00FB07FE">
        <w:rPr>
          <w:rFonts w:asciiTheme="minorHAnsi" w:eastAsiaTheme="minorEastAsia" w:hAnsiTheme="minorHAnsi"/>
          <w:b/>
        </w:rPr>
        <w:t xml:space="preserve">principiul </w:t>
      </w:r>
      <w:r w:rsidRPr="00FB07FE">
        <w:rPr>
          <w:rFonts w:asciiTheme="minorHAnsi" w:eastAsiaTheme="minorEastAsia" w:hAnsiTheme="minorHAnsi"/>
          <w:b/>
          <w:i/>
        </w:rPr>
        <w:t>demarării lucrărilor</w:t>
      </w:r>
      <w:r w:rsidRPr="00FB07FE">
        <w:rPr>
          <w:rFonts w:asciiTheme="minorHAnsi" w:eastAsiaTheme="minorEastAsia" w:hAnsiTheme="minorHAnsi"/>
          <w:i/>
        </w:rPr>
        <w:t>.</w:t>
      </w:r>
    </w:p>
    <w:p w14:paraId="0DC39733" w14:textId="77777777" w:rsidR="009F4173" w:rsidRPr="00FB07FE" w:rsidRDefault="00E66D1C" w:rsidP="0075039C">
      <w:pPr>
        <w:pStyle w:val="BodyText"/>
        <w:ind w:left="0" w:right="112"/>
        <w:jc w:val="both"/>
        <w:rPr>
          <w:rFonts w:asciiTheme="minorHAnsi" w:hAnsiTheme="minorHAnsi"/>
          <w:i/>
        </w:rPr>
      </w:pPr>
      <w:r w:rsidRPr="00FB07FE">
        <w:rPr>
          <w:rFonts w:asciiTheme="minorHAnsi" w:eastAsiaTheme="minorEastAsia" w:hAnsiTheme="minorHAnsi"/>
          <w:b/>
        </w:rPr>
        <w:t>,,Efectul</w:t>
      </w:r>
      <w:r w:rsidRPr="00FB07FE">
        <w:rPr>
          <w:rFonts w:asciiTheme="minorHAnsi" w:eastAsiaTheme="minorEastAsia" w:hAnsiTheme="minorHAnsi"/>
          <w:b/>
          <w:spacing w:val="18"/>
        </w:rPr>
        <w:t xml:space="preserve"> </w:t>
      </w:r>
      <w:r w:rsidRPr="00FB07FE">
        <w:rPr>
          <w:rFonts w:asciiTheme="minorHAnsi" w:eastAsiaTheme="minorEastAsia" w:hAnsiTheme="minorHAnsi"/>
          <w:b/>
        </w:rPr>
        <w:t>stimulativ”</w:t>
      </w:r>
      <w:r w:rsidRPr="00FB07FE">
        <w:rPr>
          <w:rFonts w:asciiTheme="minorHAnsi" w:eastAsiaTheme="minorEastAsia" w:hAnsiTheme="minorHAnsi"/>
          <w:b/>
          <w:spacing w:val="19"/>
        </w:rPr>
        <w:t xml:space="preserve"> </w:t>
      </w:r>
      <w:r w:rsidRPr="00FB07FE">
        <w:rPr>
          <w:rFonts w:asciiTheme="minorHAnsi" w:eastAsiaTheme="minorEastAsia" w:hAnsiTheme="minorHAnsi"/>
        </w:rPr>
        <w:t>înseamnă</w:t>
      </w:r>
      <w:r w:rsidRPr="00FB07FE">
        <w:rPr>
          <w:rFonts w:asciiTheme="minorHAnsi" w:eastAsiaTheme="minorEastAsia" w:hAnsiTheme="minorHAnsi"/>
          <w:spacing w:val="17"/>
        </w:rPr>
        <w:t xml:space="preserve"> </w:t>
      </w:r>
      <w:r w:rsidRPr="00FB07FE">
        <w:rPr>
          <w:rFonts w:asciiTheme="minorHAnsi" w:eastAsiaTheme="minorEastAsia" w:hAnsiTheme="minorHAnsi"/>
        </w:rPr>
        <w:t>prezentarea</w:t>
      </w:r>
      <w:r w:rsidRPr="00FB07FE">
        <w:rPr>
          <w:rFonts w:asciiTheme="minorHAnsi" w:eastAsiaTheme="minorEastAsia" w:hAnsiTheme="minorHAnsi"/>
          <w:spacing w:val="18"/>
        </w:rPr>
        <w:t xml:space="preserve"> </w:t>
      </w:r>
      <w:r w:rsidRPr="00FB07FE">
        <w:rPr>
          <w:rFonts w:asciiTheme="minorHAnsi" w:eastAsiaTheme="minorEastAsia" w:hAnsiTheme="minorHAnsi"/>
        </w:rPr>
        <w:t>de</w:t>
      </w:r>
      <w:r w:rsidRPr="00FB07FE">
        <w:rPr>
          <w:rFonts w:asciiTheme="minorHAnsi" w:eastAsiaTheme="minorEastAsia" w:hAnsiTheme="minorHAnsi"/>
          <w:spacing w:val="18"/>
        </w:rPr>
        <w:t xml:space="preserve"> </w:t>
      </w:r>
      <w:r w:rsidRPr="00FB07FE">
        <w:rPr>
          <w:rFonts w:asciiTheme="minorHAnsi" w:eastAsiaTheme="minorEastAsia" w:hAnsiTheme="minorHAnsi"/>
        </w:rPr>
        <w:t>către</w:t>
      </w:r>
      <w:r w:rsidRPr="00FB07FE">
        <w:rPr>
          <w:rFonts w:asciiTheme="minorHAnsi" w:eastAsiaTheme="minorEastAsia" w:hAnsiTheme="minorHAnsi"/>
          <w:spacing w:val="17"/>
        </w:rPr>
        <w:t xml:space="preserve"> </w:t>
      </w:r>
      <w:r w:rsidRPr="00FB07FE">
        <w:rPr>
          <w:rFonts w:asciiTheme="minorHAnsi" w:eastAsiaTheme="minorEastAsia" w:hAnsiTheme="minorHAnsi"/>
        </w:rPr>
        <w:t>beneficiar</w:t>
      </w:r>
      <w:r w:rsidRPr="00FB07FE">
        <w:rPr>
          <w:rFonts w:asciiTheme="minorHAnsi" w:eastAsiaTheme="minorEastAsia" w:hAnsiTheme="minorHAnsi"/>
          <w:spacing w:val="20"/>
        </w:rPr>
        <w:t xml:space="preserve"> </w:t>
      </w:r>
      <w:r w:rsidRPr="00FB07FE">
        <w:rPr>
          <w:rFonts w:asciiTheme="minorHAnsi" w:eastAsiaTheme="minorEastAsia" w:hAnsiTheme="minorHAnsi"/>
        </w:rPr>
        <w:t>furnizorului</w:t>
      </w:r>
      <w:r w:rsidRPr="00FB07FE">
        <w:rPr>
          <w:rFonts w:asciiTheme="minorHAnsi" w:eastAsiaTheme="minorEastAsia" w:hAnsiTheme="minorHAnsi"/>
          <w:spacing w:val="19"/>
        </w:rPr>
        <w:t xml:space="preserve"> </w:t>
      </w:r>
      <w:r w:rsidRPr="00FB07FE">
        <w:rPr>
          <w:rFonts w:asciiTheme="minorHAnsi" w:eastAsiaTheme="minorEastAsia" w:hAnsiTheme="minorHAnsi"/>
        </w:rPr>
        <w:t>de</w:t>
      </w:r>
      <w:r w:rsidRPr="00FB07FE">
        <w:rPr>
          <w:rFonts w:asciiTheme="minorHAnsi" w:eastAsiaTheme="minorEastAsia" w:hAnsiTheme="minorHAnsi"/>
          <w:spacing w:val="17"/>
        </w:rPr>
        <w:t xml:space="preserve"> </w:t>
      </w:r>
      <w:r w:rsidRPr="00FB07FE">
        <w:rPr>
          <w:rFonts w:asciiTheme="minorHAnsi" w:eastAsiaTheme="minorEastAsia" w:hAnsiTheme="minorHAnsi"/>
        </w:rPr>
        <w:t>ajutor</w:t>
      </w:r>
      <w:r w:rsidRPr="00FB07FE">
        <w:rPr>
          <w:rFonts w:asciiTheme="minorHAnsi" w:eastAsiaTheme="minorEastAsia" w:hAnsiTheme="minorHAnsi"/>
          <w:spacing w:val="18"/>
        </w:rPr>
        <w:t xml:space="preserve"> </w:t>
      </w:r>
      <w:r w:rsidRPr="00FB07FE">
        <w:rPr>
          <w:rFonts w:asciiTheme="minorHAnsi" w:eastAsiaTheme="minorEastAsia" w:hAnsiTheme="minorHAnsi"/>
        </w:rPr>
        <w:t>de</w:t>
      </w:r>
      <w:r w:rsidRPr="00FB07FE">
        <w:rPr>
          <w:rFonts w:asciiTheme="minorHAnsi" w:eastAsiaTheme="minorEastAsia" w:hAnsiTheme="minorHAnsi"/>
          <w:spacing w:val="18"/>
        </w:rPr>
        <w:t xml:space="preserve"> </w:t>
      </w:r>
      <w:r w:rsidRPr="00FB07FE">
        <w:rPr>
          <w:rFonts w:asciiTheme="minorHAnsi" w:eastAsiaTheme="minorEastAsia" w:hAnsiTheme="minorHAnsi"/>
        </w:rPr>
        <w:t>stat</w:t>
      </w:r>
      <w:r w:rsidRPr="00FB07FE">
        <w:rPr>
          <w:rFonts w:asciiTheme="minorHAnsi" w:eastAsiaTheme="minorEastAsia" w:hAnsiTheme="minorHAnsi"/>
          <w:spacing w:val="20"/>
        </w:rPr>
        <w:t xml:space="preserve"> </w:t>
      </w:r>
      <w:r w:rsidRPr="00FB07FE">
        <w:rPr>
          <w:rFonts w:asciiTheme="minorHAnsi" w:eastAsiaTheme="minorEastAsia" w:hAnsiTheme="minorHAnsi"/>
        </w:rPr>
        <w:t>a</w:t>
      </w:r>
      <w:r w:rsidRPr="00FB07FE">
        <w:rPr>
          <w:rFonts w:asciiTheme="minorHAnsi" w:eastAsiaTheme="minorEastAsia" w:hAnsiTheme="minorHAnsi"/>
          <w:spacing w:val="18"/>
        </w:rPr>
        <w:t xml:space="preserve"> </w:t>
      </w:r>
      <w:r w:rsidRPr="00FB07FE">
        <w:rPr>
          <w:rFonts w:asciiTheme="minorHAnsi" w:eastAsiaTheme="minorEastAsia" w:hAnsiTheme="minorHAnsi"/>
        </w:rPr>
        <w:t>unei</w:t>
      </w:r>
      <w:r w:rsidRPr="00FB07FE">
        <w:rPr>
          <w:rFonts w:asciiTheme="minorHAnsi" w:eastAsiaTheme="minorEastAsia" w:hAnsiTheme="minorHAnsi"/>
          <w:spacing w:val="21"/>
        </w:rPr>
        <w:t xml:space="preserve"> </w:t>
      </w:r>
      <w:r w:rsidRPr="00FB07FE">
        <w:rPr>
          <w:rFonts w:asciiTheme="minorHAnsi" w:eastAsiaTheme="minorEastAsia" w:hAnsiTheme="minorHAnsi"/>
        </w:rPr>
        <w:t xml:space="preserve">cereri </w:t>
      </w:r>
      <w:r w:rsidRPr="00FB07FE">
        <w:rPr>
          <w:rFonts w:asciiTheme="minorHAnsi" w:eastAsiaTheme="minorEastAsia" w:hAnsiTheme="minorHAnsi"/>
          <w:spacing w:val="-57"/>
        </w:rPr>
        <w:t xml:space="preserve"> </w:t>
      </w:r>
      <w:r w:rsidRPr="00FB07FE">
        <w:rPr>
          <w:rFonts w:asciiTheme="minorHAnsi" w:eastAsiaTheme="minorEastAsia" w:hAnsiTheme="minorHAnsi"/>
        </w:rPr>
        <w:t>înainte</w:t>
      </w:r>
      <w:r w:rsidRPr="00FB07FE">
        <w:rPr>
          <w:rFonts w:asciiTheme="minorHAnsi" w:eastAsiaTheme="minorEastAsia" w:hAnsiTheme="minorHAnsi"/>
          <w:spacing w:val="-1"/>
        </w:rPr>
        <w:t xml:space="preserve"> </w:t>
      </w:r>
      <w:r w:rsidRPr="00FB07FE">
        <w:rPr>
          <w:rFonts w:asciiTheme="minorHAnsi" w:eastAsiaTheme="minorEastAsia" w:hAnsiTheme="minorHAnsi"/>
        </w:rPr>
        <w:t>de</w:t>
      </w:r>
      <w:r w:rsidRPr="00FB07FE">
        <w:rPr>
          <w:rFonts w:asciiTheme="minorHAnsi" w:eastAsiaTheme="minorEastAsia" w:hAnsiTheme="minorHAnsi"/>
          <w:spacing w:val="-1"/>
        </w:rPr>
        <w:t xml:space="preserve"> </w:t>
      </w:r>
      <w:r w:rsidRPr="00FB07FE">
        <w:rPr>
          <w:rFonts w:asciiTheme="minorHAnsi" w:eastAsiaTheme="minorEastAsia" w:hAnsiTheme="minorHAnsi"/>
        </w:rPr>
        <w:t>demararea</w:t>
      </w:r>
      <w:r w:rsidRPr="00FB07FE">
        <w:rPr>
          <w:rFonts w:asciiTheme="minorHAnsi" w:eastAsiaTheme="minorEastAsia" w:hAnsiTheme="minorHAnsi"/>
          <w:spacing w:val="-1"/>
        </w:rPr>
        <w:t xml:space="preserve"> </w:t>
      </w:r>
      <w:r w:rsidRPr="00FB07FE">
        <w:rPr>
          <w:rFonts w:asciiTheme="minorHAnsi" w:eastAsiaTheme="minorEastAsia" w:hAnsiTheme="minorHAnsi"/>
        </w:rPr>
        <w:t>lucrărilor la</w:t>
      </w:r>
      <w:r w:rsidRPr="00FB07FE">
        <w:rPr>
          <w:rFonts w:asciiTheme="minorHAnsi" w:eastAsiaTheme="minorEastAsia" w:hAnsiTheme="minorHAnsi"/>
          <w:spacing w:val="-1"/>
        </w:rPr>
        <w:t xml:space="preserve"> </w:t>
      </w:r>
      <w:r w:rsidRPr="00FB07FE">
        <w:rPr>
          <w:rFonts w:asciiTheme="minorHAnsi" w:eastAsiaTheme="minorEastAsia" w:hAnsiTheme="minorHAnsi"/>
        </w:rPr>
        <w:t>proiectul sau la</w:t>
      </w:r>
      <w:r w:rsidRPr="00FB07FE">
        <w:rPr>
          <w:rFonts w:asciiTheme="minorHAnsi" w:eastAsiaTheme="minorEastAsia" w:hAnsiTheme="minorHAnsi"/>
          <w:spacing w:val="-1"/>
        </w:rPr>
        <w:t xml:space="preserve"> </w:t>
      </w:r>
      <w:r w:rsidRPr="00FB07FE">
        <w:rPr>
          <w:rFonts w:asciiTheme="minorHAnsi" w:eastAsiaTheme="minorEastAsia" w:hAnsiTheme="minorHAnsi"/>
        </w:rPr>
        <w:t>activitatea</w:t>
      </w:r>
      <w:r w:rsidRPr="00FB07FE">
        <w:rPr>
          <w:rFonts w:asciiTheme="minorHAnsi" w:eastAsiaTheme="minorEastAsia" w:hAnsiTheme="minorHAnsi"/>
          <w:spacing w:val="-2"/>
        </w:rPr>
        <w:t xml:space="preserve"> </w:t>
      </w:r>
      <w:r w:rsidRPr="00FB07FE">
        <w:rPr>
          <w:rFonts w:asciiTheme="minorHAnsi" w:eastAsiaTheme="minorEastAsia" w:hAnsiTheme="minorHAnsi"/>
        </w:rPr>
        <w:t>respectivă.</w:t>
      </w:r>
    </w:p>
    <w:p w14:paraId="0DC39734" w14:textId="61C2EBF8" w:rsidR="009F4173" w:rsidRPr="00FB07FE" w:rsidRDefault="00E66D1C" w:rsidP="0075039C">
      <w:pPr>
        <w:pStyle w:val="BodyText"/>
        <w:ind w:right="112"/>
        <w:rPr>
          <w:rFonts w:asciiTheme="minorHAnsi" w:hAnsiTheme="minorHAnsi"/>
        </w:rPr>
      </w:pPr>
      <w:r w:rsidRPr="00FB07FE">
        <w:rPr>
          <w:rFonts w:asciiTheme="minorHAnsi" w:eastAsiaTheme="minorEastAsia" w:hAnsiTheme="minorHAnsi"/>
        </w:rPr>
        <w:t>Cererea</w:t>
      </w:r>
      <w:r w:rsidRPr="00FB07FE">
        <w:rPr>
          <w:rFonts w:asciiTheme="minorHAnsi" w:eastAsiaTheme="minorEastAsia" w:hAnsiTheme="minorHAnsi"/>
          <w:spacing w:val="-1"/>
        </w:rPr>
        <w:t xml:space="preserve"> </w:t>
      </w:r>
      <w:r w:rsidRPr="00FB07FE">
        <w:rPr>
          <w:rFonts w:asciiTheme="minorHAnsi" w:eastAsiaTheme="minorEastAsia" w:hAnsiTheme="minorHAnsi"/>
        </w:rPr>
        <w:t>conține</w:t>
      </w:r>
      <w:r w:rsidRPr="00FB07FE">
        <w:rPr>
          <w:rFonts w:asciiTheme="minorHAnsi" w:eastAsiaTheme="minorEastAsia" w:hAnsiTheme="minorHAnsi"/>
          <w:spacing w:val="-2"/>
        </w:rPr>
        <w:t xml:space="preserve"> </w:t>
      </w:r>
      <w:r w:rsidRPr="00FB07FE">
        <w:rPr>
          <w:rFonts w:asciiTheme="minorHAnsi" w:eastAsiaTheme="minorEastAsia" w:hAnsiTheme="minorHAnsi"/>
        </w:rPr>
        <w:t>cel</w:t>
      </w:r>
      <w:r w:rsidRPr="00FB07FE">
        <w:rPr>
          <w:rFonts w:asciiTheme="minorHAnsi" w:eastAsiaTheme="minorEastAsia" w:hAnsiTheme="minorHAnsi"/>
          <w:spacing w:val="-1"/>
        </w:rPr>
        <w:t xml:space="preserve"> </w:t>
      </w:r>
      <w:r w:rsidRPr="00FB07FE">
        <w:rPr>
          <w:rFonts w:asciiTheme="minorHAnsi" w:eastAsiaTheme="minorEastAsia" w:hAnsiTheme="minorHAnsi"/>
        </w:rPr>
        <w:t>puțin</w:t>
      </w:r>
      <w:r w:rsidRPr="00FB07FE">
        <w:rPr>
          <w:rFonts w:asciiTheme="minorHAnsi" w:eastAsiaTheme="minorEastAsia" w:hAnsiTheme="minorHAnsi"/>
          <w:spacing w:val="-1"/>
        </w:rPr>
        <w:t xml:space="preserve"> </w:t>
      </w:r>
      <w:r w:rsidRPr="00FB07FE">
        <w:rPr>
          <w:rFonts w:asciiTheme="minorHAnsi" w:eastAsiaTheme="minorEastAsia" w:hAnsiTheme="minorHAnsi"/>
        </w:rPr>
        <w:t>următoarele</w:t>
      </w:r>
      <w:r w:rsidRPr="00FB07FE">
        <w:rPr>
          <w:rFonts w:asciiTheme="minorHAnsi" w:eastAsiaTheme="minorEastAsia" w:hAnsiTheme="minorHAnsi"/>
          <w:spacing w:val="-2"/>
        </w:rPr>
        <w:t xml:space="preserve"> </w:t>
      </w:r>
      <w:r w:rsidRPr="00FB07FE">
        <w:rPr>
          <w:rFonts w:asciiTheme="minorHAnsi" w:eastAsiaTheme="minorEastAsia" w:hAnsiTheme="minorHAnsi"/>
        </w:rPr>
        <w:t>informații:</w:t>
      </w:r>
    </w:p>
    <w:p w14:paraId="0DC39735" w14:textId="0DE36542" w:rsidR="009F4173" w:rsidRPr="00FB07FE" w:rsidRDefault="00E66D1C" w:rsidP="00A3260F">
      <w:pPr>
        <w:pStyle w:val="ListParagraph"/>
        <w:widowControl w:val="0"/>
        <w:numPr>
          <w:ilvl w:val="0"/>
          <w:numId w:val="10"/>
        </w:numPr>
        <w:tabs>
          <w:tab w:val="left" w:pos="1677"/>
        </w:tabs>
        <w:spacing w:before="61" w:after="0" w:line="240" w:lineRule="auto"/>
        <w:ind w:right="112" w:hanging="287"/>
        <w:contextualSpacing w:val="0"/>
        <w:rPr>
          <w:rFonts w:asciiTheme="minorHAnsi" w:hAnsiTheme="minorHAnsi"/>
        </w:rPr>
      </w:pPr>
      <w:r w:rsidRPr="00FB07FE">
        <w:rPr>
          <w:rFonts w:asciiTheme="minorHAnsi" w:eastAsiaTheme="minorEastAsia" w:hAnsiTheme="minorHAnsi"/>
        </w:rPr>
        <w:t>denumirea</w:t>
      </w:r>
      <w:r w:rsidRPr="00FB07FE">
        <w:rPr>
          <w:rFonts w:asciiTheme="minorHAnsi" w:eastAsiaTheme="minorEastAsia" w:hAnsiTheme="minorHAnsi"/>
          <w:spacing w:val="-3"/>
        </w:rPr>
        <w:t xml:space="preserve"> </w:t>
      </w:r>
      <w:r w:rsidRPr="00FB07FE">
        <w:rPr>
          <w:rFonts w:asciiTheme="minorHAnsi" w:eastAsiaTheme="minorEastAsia" w:hAnsiTheme="minorHAnsi"/>
        </w:rPr>
        <w:t>întreprinderii și</w:t>
      </w:r>
      <w:r w:rsidRPr="00FB07FE">
        <w:rPr>
          <w:rFonts w:asciiTheme="minorHAnsi" w:eastAsiaTheme="minorEastAsia" w:hAnsiTheme="minorHAnsi"/>
          <w:spacing w:val="-3"/>
        </w:rPr>
        <w:t xml:space="preserve"> </w:t>
      </w:r>
      <w:r w:rsidRPr="00FB07FE">
        <w:rPr>
          <w:rFonts w:asciiTheme="minorHAnsi" w:eastAsiaTheme="minorEastAsia" w:hAnsiTheme="minorHAnsi"/>
        </w:rPr>
        <w:t>dimensiunea</w:t>
      </w:r>
      <w:r w:rsidRPr="00FB07FE">
        <w:rPr>
          <w:rFonts w:asciiTheme="minorHAnsi" w:eastAsiaTheme="minorEastAsia" w:hAnsiTheme="minorHAnsi"/>
          <w:spacing w:val="-2"/>
        </w:rPr>
        <w:t xml:space="preserve"> </w:t>
      </w:r>
      <w:r w:rsidRPr="00FB07FE">
        <w:rPr>
          <w:rFonts w:asciiTheme="minorHAnsi" w:eastAsiaTheme="minorEastAsia" w:hAnsiTheme="minorHAnsi"/>
        </w:rPr>
        <w:t>acesteia;</w:t>
      </w:r>
    </w:p>
    <w:p w14:paraId="0DC39736" w14:textId="67B0587C" w:rsidR="009F4173" w:rsidRPr="00FB07FE" w:rsidRDefault="00E66D1C" w:rsidP="00A3260F">
      <w:pPr>
        <w:pStyle w:val="ListParagraph"/>
        <w:widowControl w:val="0"/>
        <w:numPr>
          <w:ilvl w:val="0"/>
          <w:numId w:val="10"/>
        </w:numPr>
        <w:tabs>
          <w:tab w:val="left" w:pos="1677"/>
        </w:tabs>
        <w:spacing w:before="54" w:after="0" w:line="240" w:lineRule="auto"/>
        <w:ind w:right="112"/>
        <w:contextualSpacing w:val="0"/>
        <w:rPr>
          <w:rFonts w:asciiTheme="minorHAnsi" w:hAnsiTheme="minorHAnsi"/>
        </w:rPr>
      </w:pPr>
      <w:r w:rsidRPr="00FB07FE">
        <w:rPr>
          <w:rFonts w:asciiTheme="minorHAnsi" w:eastAsiaTheme="minorEastAsia" w:hAnsiTheme="minorHAnsi"/>
        </w:rPr>
        <w:t>descrierea</w:t>
      </w:r>
      <w:r w:rsidRPr="00FB07FE">
        <w:rPr>
          <w:rFonts w:asciiTheme="minorHAnsi" w:eastAsiaTheme="minorEastAsia" w:hAnsiTheme="minorHAnsi"/>
          <w:spacing w:val="28"/>
        </w:rPr>
        <w:t xml:space="preserve"> </w:t>
      </w:r>
      <w:r w:rsidRPr="00FB07FE">
        <w:rPr>
          <w:rFonts w:asciiTheme="minorHAnsi" w:eastAsiaTheme="minorEastAsia" w:hAnsiTheme="minorHAnsi"/>
        </w:rPr>
        <w:t>proiectului,</w:t>
      </w:r>
      <w:r w:rsidRPr="00FB07FE">
        <w:rPr>
          <w:rFonts w:asciiTheme="minorHAnsi" w:eastAsiaTheme="minorEastAsia" w:hAnsiTheme="minorHAnsi"/>
          <w:spacing w:val="30"/>
        </w:rPr>
        <w:t xml:space="preserve"> </w:t>
      </w:r>
      <w:r w:rsidRPr="00FB07FE">
        <w:rPr>
          <w:rFonts w:asciiTheme="minorHAnsi" w:eastAsiaTheme="minorEastAsia" w:hAnsiTheme="minorHAnsi"/>
        </w:rPr>
        <w:t>inclusiv</w:t>
      </w:r>
      <w:r w:rsidRPr="00FB07FE">
        <w:rPr>
          <w:rFonts w:asciiTheme="minorHAnsi" w:eastAsiaTheme="minorEastAsia" w:hAnsiTheme="minorHAnsi"/>
          <w:spacing w:val="28"/>
        </w:rPr>
        <w:t xml:space="preserve"> </w:t>
      </w:r>
      <w:r w:rsidRPr="00FB07FE">
        <w:rPr>
          <w:rFonts w:asciiTheme="minorHAnsi" w:eastAsiaTheme="minorEastAsia" w:hAnsiTheme="minorHAnsi"/>
        </w:rPr>
        <w:t>data</w:t>
      </w:r>
      <w:r w:rsidRPr="00FB07FE">
        <w:rPr>
          <w:rFonts w:asciiTheme="minorHAnsi" w:eastAsiaTheme="minorEastAsia" w:hAnsiTheme="minorHAnsi"/>
          <w:spacing w:val="28"/>
        </w:rPr>
        <w:t xml:space="preserve"> </w:t>
      </w:r>
      <w:r w:rsidRPr="00FB07FE">
        <w:rPr>
          <w:rFonts w:asciiTheme="minorHAnsi" w:eastAsiaTheme="minorEastAsia" w:hAnsiTheme="minorHAnsi"/>
        </w:rPr>
        <w:t>începerii</w:t>
      </w:r>
      <w:r w:rsidRPr="00FB07FE">
        <w:rPr>
          <w:rFonts w:asciiTheme="minorHAnsi" w:eastAsiaTheme="minorEastAsia" w:hAnsiTheme="minorHAnsi"/>
          <w:spacing w:val="29"/>
        </w:rPr>
        <w:t xml:space="preserve"> </w:t>
      </w:r>
      <w:r w:rsidRPr="00FB07FE">
        <w:rPr>
          <w:rFonts w:asciiTheme="minorHAnsi" w:eastAsiaTheme="minorEastAsia" w:hAnsiTheme="minorHAnsi"/>
        </w:rPr>
        <w:t>și</w:t>
      </w:r>
      <w:r w:rsidRPr="00FB07FE">
        <w:rPr>
          <w:rFonts w:asciiTheme="minorHAnsi" w:eastAsiaTheme="minorEastAsia" w:hAnsiTheme="minorHAnsi"/>
          <w:spacing w:val="30"/>
        </w:rPr>
        <w:t xml:space="preserve"> </w:t>
      </w:r>
      <w:r w:rsidRPr="00FB07FE">
        <w:rPr>
          <w:rFonts w:asciiTheme="minorHAnsi" w:eastAsiaTheme="minorEastAsia" w:hAnsiTheme="minorHAnsi"/>
        </w:rPr>
        <w:t>a</w:t>
      </w:r>
      <w:r w:rsidRPr="00FB07FE">
        <w:rPr>
          <w:rFonts w:asciiTheme="minorHAnsi" w:eastAsiaTheme="minorEastAsia" w:hAnsiTheme="minorHAnsi"/>
          <w:spacing w:val="28"/>
        </w:rPr>
        <w:t xml:space="preserve"> </w:t>
      </w:r>
      <w:r w:rsidRPr="00FB07FE">
        <w:rPr>
          <w:rFonts w:asciiTheme="minorHAnsi" w:eastAsiaTheme="minorEastAsia" w:hAnsiTheme="minorHAnsi"/>
        </w:rPr>
        <w:t>încheierii</w:t>
      </w:r>
      <w:r w:rsidRPr="00FB07FE">
        <w:rPr>
          <w:rFonts w:asciiTheme="minorHAnsi" w:eastAsiaTheme="minorEastAsia" w:hAnsiTheme="minorHAnsi"/>
          <w:spacing w:val="29"/>
        </w:rPr>
        <w:t xml:space="preserve"> </w:t>
      </w:r>
      <w:r w:rsidRPr="00FB07FE">
        <w:rPr>
          <w:rFonts w:asciiTheme="minorHAnsi" w:eastAsiaTheme="minorEastAsia" w:hAnsiTheme="minorHAnsi"/>
        </w:rPr>
        <w:t>acestuia;</w:t>
      </w:r>
    </w:p>
    <w:p w14:paraId="0DC39737" w14:textId="77777777" w:rsidR="009F4173" w:rsidRPr="00FB07FE" w:rsidRDefault="00E66D1C" w:rsidP="00A3260F">
      <w:pPr>
        <w:pStyle w:val="ListParagraph"/>
        <w:widowControl w:val="0"/>
        <w:numPr>
          <w:ilvl w:val="0"/>
          <w:numId w:val="10"/>
        </w:numPr>
        <w:tabs>
          <w:tab w:val="left" w:pos="1677"/>
        </w:tabs>
        <w:spacing w:before="64" w:after="0" w:line="240" w:lineRule="auto"/>
        <w:ind w:right="112" w:hanging="287"/>
        <w:contextualSpacing w:val="0"/>
        <w:rPr>
          <w:rFonts w:asciiTheme="minorHAnsi" w:hAnsiTheme="minorHAnsi"/>
        </w:rPr>
      </w:pPr>
      <w:r w:rsidRPr="00FB07FE">
        <w:rPr>
          <w:rFonts w:asciiTheme="minorHAnsi" w:eastAsiaTheme="minorEastAsia" w:hAnsiTheme="minorHAnsi"/>
        </w:rPr>
        <w:t>obiectivele</w:t>
      </w:r>
      <w:r w:rsidRPr="00FB07FE">
        <w:rPr>
          <w:rFonts w:asciiTheme="minorHAnsi" w:eastAsiaTheme="minorEastAsia" w:hAnsiTheme="minorHAnsi"/>
          <w:spacing w:val="-3"/>
        </w:rPr>
        <w:t xml:space="preserve"> </w:t>
      </w:r>
      <w:r w:rsidRPr="00FB07FE">
        <w:rPr>
          <w:rFonts w:asciiTheme="minorHAnsi" w:eastAsiaTheme="minorEastAsia" w:hAnsiTheme="minorHAnsi"/>
        </w:rPr>
        <w:t>proiectului,</w:t>
      </w:r>
      <w:r w:rsidRPr="00FB07FE">
        <w:rPr>
          <w:rFonts w:asciiTheme="minorHAnsi" w:eastAsiaTheme="minorEastAsia" w:hAnsiTheme="minorHAnsi"/>
          <w:spacing w:val="-2"/>
        </w:rPr>
        <w:t xml:space="preserve"> </w:t>
      </w:r>
      <w:r w:rsidRPr="00FB07FE">
        <w:rPr>
          <w:rFonts w:asciiTheme="minorHAnsi" w:eastAsiaTheme="minorEastAsia" w:hAnsiTheme="minorHAnsi"/>
        </w:rPr>
        <w:t>indicatorii și</w:t>
      </w:r>
      <w:r w:rsidRPr="00FB07FE">
        <w:rPr>
          <w:rFonts w:asciiTheme="minorHAnsi" w:eastAsiaTheme="minorEastAsia" w:hAnsiTheme="minorHAnsi"/>
          <w:spacing w:val="-2"/>
        </w:rPr>
        <w:t xml:space="preserve"> </w:t>
      </w:r>
      <w:r w:rsidRPr="00FB07FE">
        <w:rPr>
          <w:rFonts w:asciiTheme="minorHAnsi" w:eastAsiaTheme="minorEastAsia" w:hAnsiTheme="minorHAnsi"/>
        </w:rPr>
        <w:t>rezultatele așteptate;</w:t>
      </w:r>
    </w:p>
    <w:p w14:paraId="0DC39738" w14:textId="733F8022" w:rsidR="009F4173" w:rsidRPr="00FB07FE" w:rsidRDefault="00E66D1C" w:rsidP="00A3260F">
      <w:pPr>
        <w:pStyle w:val="ListParagraph"/>
        <w:widowControl w:val="0"/>
        <w:numPr>
          <w:ilvl w:val="0"/>
          <w:numId w:val="10"/>
        </w:numPr>
        <w:tabs>
          <w:tab w:val="left" w:pos="1677"/>
        </w:tabs>
        <w:spacing w:before="40" w:after="0" w:line="240" w:lineRule="auto"/>
        <w:ind w:right="112" w:hanging="287"/>
        <w:contextualSpacing w:val="0"/>
        <w:rPr>
          <w:rFonts w:asciiTheme="minorHAnsi" w:hAnsiTheme="minorHAnsi"/>
        </w:rPr>
      </w:pPr>
      <w:r w:rsidRPr="00FB07FE">
        <w:rPr>
          <w:rFonts w:asciiTheme="minorHAnsi" w:eastAsiaTheme="minorEastAsia" w:hAnsiTheme="minorHAnsi"/>
        </w:rPr>
        <w:t>localizarea</w:t>
      </w:r>
      <w:r w:rsidRPr="00FB07FE">
        <w:rPr>
          <w:rFonts w:asciiTheme="minorHAnsi" w:eastAsiaTheme="minorEastAsia" w:hAnsiTheme="minorHAnsi"/>
          <w:spacing w:val="-4"/>
        </w:rPr>
        <w:t xml:space="preserve"> </w:t>
      </w:r>
      <w:r w:rsidRPr="00FB07FE">
        <w:rPr>
          <w:rFonts w:asciiTheme="minorHAnsi" w:eastAsiaTheme="minorEastAsia" w:hAnsiTheme="minorHAnsi"/>
        </w:rPr>
        <w:t>proiectului - locul de desfășurare a  proiectului;</w:t>
      </w:r>
    </w:p>
    <w:p w14:paraId="0DC39739" w14:textId="77777777" w:rsidR="009F4173" w:rsidRPr="00FB07FE" w:rsidRDefault="00E66D1C" w:rsidP="00A3260F">
      <w:pPr>
        <w:pStyle w:val="ListParagraph"/>
        <w:widowControl w:val="0"/>
        <w:numPr>
          <w:ilvl w:val="0"/>
          <w:numId w:val="10"/>
        </w:numPr>
        <w:tabs>
          <w:tab w:val="left" w:pos="1677"/>
        </w:tabs>
        <w:spacing w:before="40" w:after="0" w:line="240" w:lineRule="auto"/>
        <w:ind w:right="112" w:hanging="287"/>
        <w:contextualSpacing w:val="0"/>
        <w:rPr>
          <w:rFonts w:asciiTheme="minorHAnsi" w:hAnsiTheme="minorHAnsi"/>
        </w:rPr>
      </w:pPr>
      <w:r w:rsidRPr="00FB07FE">
        <w:rPr>
          <w:rFonts w:asciiTheme="minorHAnsi" w:eastAsiaTheme="minorEastAsia" w:hAnsiTheme="minorHAnsi"/>
        </w:rPr>
        <w:t>bugetul</w:t>
      </w:r>
      <w:r w:rsidRPr="00FB07FE">
        <w:rPr>
          <w:rFonts w:asciiTheme="minorHAnsi" w:eastAsiaTheme="minorEastAsia" w:hAnsiTheme="minorHAnsi"/>
          <w:spacing w:val="-2"/>
        </w:rPr>
        <w:t xml:space="preserve"> </w:t>
      </w:r>
      <w:r w:rsidRPr="00FB07FE">
        <w:rPr>
          <w:rFonts w:asciiTheme="minorHAnsi" w:eastAsiaTheme="minorEastAsia" w:hAnsiTheme="minorHAnsi"/>
        </w:rPr>
        <w:t>proiectului;</w:t>
      </w:r>
    </w:p>
    <w:p w14:paraId="0DC3973A" w14:textId="77777777" w:rsidR="009F4173" w:rsidRPr="00FB07FE" w:rsidRDefault="00E66D1C" w:rsidP="00A3260F">
      <w:pPr>
        <w:pStyle w:val="ListParagraph"/>
        <w:widowControl w:val="0"/>
        <w:numPr>
          <w:ilvl w:val="0"/>
          <w:numId w:val="10"/>
        </w:numPr>
        <w:spacing w:before="40" w:after="0" w:afterAutospacing="1" w:line="240" w:lineRule="auto"/>
        <w:ind w:right="112"/>
        <w:contextualSpacing w:val="0"/>
        <w:jc w:val="both"/>
        <w:rPr>
          <w:rFonts w:asciiTheme="minorHAnsi" w:hAnsiTheme="minorHAnsi"/>
        </w:rPr>
      </w:pPr>
      <w:r w:rsidRPr="00FB07FE">
        <w:rPr>
          <w:rFonts w:asciiTheme="minorHAnsi" w:eastAsiaTheme="minorEastAsia" w:hAnsiTheme="minorHAnsi"/>
        </w:rPr>
        <w:t xml:space="preserve">cuantumul ajutorului; </w:t>
      </w:r>
    </w:p>
    <w:p w14:paraId="0DC3973B" w14:textId="77777777" w:rsidR="009F4173" w:rsidRPr="00FB07FE" w:rsidRDefault="00E66D1C" w:rsidP="00A3260F">
      <w:pPr>
        <w:pStyle w:val="ListParagraph"/>
        <w:widowControl w:val="0"/>
        <w:numPr>
          <w:ilvl w:val="0"/>
          <w:numId w:val="10"/>
        </w:numPr>
        <w:tabs>
          <w:tab w:val="left" w:pos="1677"/>
        </w:tabs>
        <w:spacing w:before="40" w:after="0" w:line="240" w:lineRule="auto"/>
        <w:ind w:right="112" w:hanging="287"/>
        <w:contextualSpacing w:val="0"/>
        <w:rPr>
          <w:rFonts w:asciiTheme="minorHAnsi" w:hAnsiTheme="minorHAnsi"/>
        </w:rPr>
      </w:pPr>
      <w:r w:rsidRPr="00FB07FE">
        <w:rPr>
          <w:rFonts w:asciiTheme="minorHAnsi" w:eastAsiaTheme="minorEastAsia" w:hAnsiTheme="minorHAnsi"/>
        </w:rPr>
        <w:t>lista</w:t>
      </w:r>
      <w:r w:rsidRPr="00FB07FE">
        <w:rPr>
          <w:rFonts w:asciiTheme="minorHAnsi" w:eastAsiaTheme="minorEastAsia" w:hAnsiTheme="minorHAnsi"/>
          <w:spacing w:val="-2"/>
        </w:rPr>
        <w:t xml:space="preserve"> </w:t>
      </w:r>
      <w:r w:rsidRPr="00FB07FE">
        <w:rPr>
          <w:rFonts w:asciiTheme="minorHAnsi" w:eastAsiaTheme="minorEastAsia" w:hAnsiTheme="minorHAnsi"/>
        </w:rPr>
        <w:t>costurilor</w:t>
      </w:r>
      <w:r w:rsidRPr="00FB07FE">
        <w:rPr>
          <w:rFonts w:asciiTheme="minorHAnsi" w:eastAsiaTheme="minorEastAsia" w:hAnsiTheme="minorHAnsi"/>
          <w:spacing w:val="-1"/>
        </w:rPr>
        <w:t xml:space="preserve"> </w:t>
      </w:r>
      <w:r w:rsidRPr="00FB07FE">
        <w:rPr>
          <w:rFonts w:asciiTheme="minorHAnsi" w:eastAsiaTheme="minorEastAsia" w:hAnsiTheme="minorHAnsi"/>
        </w:rPr>
        <w:t>proiectului;</w:t>
      </w:r>
    </w:p>
    <w:p w14:paraId="0DC3973D" w14:textId="77777777" w:rsidR="009F4173" w:rsidRPr="00FB07FE" w:rsidRDefault="00E66D1C" w:rsidP="00A3260F">
      <w:pPr>
        <w:pStyle w:val="ListParagraph"/>
        <w:widowControl w:val="0"/>
        <w:numPr>
          <w:ilvl w:val="0"/>
          <w:numId w:val="10"/>
        </w:numPr>
        <w:tabs>
          <w:tab w:val="left" w:pos="1677"/>
        </w:tabs>
        <w:spacing w:before="62" w:after="0" w:line="240" w:lineRule="auto"/>
        <w:ind w:right="112" w:hanging="287"/>
        <w:contextualSpacing w:val="0"/>
        <w:rPr>
          <w:rFonts w:asciiTheme="minorHAnsi" w:hAnsiTheme="minorHAnsi"/>
        </w:rPr>
      </w:pPr>
      <w:r w:rsidRPr="00FB07FE">
        <w:rPr>
          <w:rFonts w:asciiTheme="minorHAnsi" w:eastAsiaTheme="minorEastAsia" w:hAnsiTheme="minorHAnsi"/>
        </w:rPr>
        <w:t>analiza</w:t>
      </w:r>
      <w:r w:rsidRPr="00FB07FE">
        <w:rPr>
          <w:rFonts w:asciiTheme="minorHAnsi" w:eastAsiaTheme="minorEastAsia" w:hAnsiTheme="minorHAnsi"/>
          <w:spacing w:val="-1"/>
        </w:rPr>
        <w:t xml:space="preserve"> </w:t>
      </w:r>
      <w:r w:rsidRPr="00FB07FE">
        <w:rPr>
          <w:rFonts w:asciiTheme="minorHAnsi" w:eastAsiaTheme="minorEastAsia" w:hAnsiTheme="minorHAnsi"/>
        </w:rPr>
        <w:t>cost</w:t>
      </w:r>
      <w:r w:rsidRPr="00FB07FE">
        <w:rPr>
          <w:rFonts w:asciiTheme="minorHAnsi" w:eastAsiaTheme="minorEastAsia" w:hAnsiTheme="minorHAnsi"/>
          <w:spacing w:val="-2"/>
        </w:rPr>
        <w:t xml:space="preserve"> </w:t>
      </w:r>
      <w:r w:rsidRPr="00FB07FE">
        <w:rPr>
          <w:rFonts w:asciiTheme="minorHAnsi" w:eastAsiaTheme="minorEastAsia" w:hAnsiTheme="minorHAnsi"/>
        </w:rPr>
        <w:t>beneficiu;</w:t>
      </w:r>
    </w:p>
    <w:p w14:paraId="0DC3973E" w14:textId="77777777" w:rsidR="009F4173" w:rsidRPr="00FB07FE" w:rsidRDefault="00E66D1C" w:rsidP="00A3260F">
      <w:pPr>
        <w:pStyle w:val="ListParagraph"/>
        <w:widowControl w:val="0"/>
        <w:numPr>
          <w:ilvl w:val="0"/>
          <w:numId w:val="10"/>
        </w:numPr>
        <w:tabs>
          <w:tab w:val="left" w:pos="1677"/>
        </w:tabs>
        <w:spacing w:before="62" w:after="0" w:line="240" w:lineRule="auto"/>
        <w:ind w:right="112" w:hanging="287"/>
        <w:contextualSpacing w:val="0"/>
        <w:rPr>
          <w:rFonts w:asciiTheme="minorHAnsi" w:hAnsiTheme="minorHAnsi"/>
        </w:rPr>
      </w:pPr>
      <w:r w:rsidRPr="00FB07FE">
        <w:rPr>
          <w:rFonts w:asciiTheme="minorHAnsi" w:eastAsiaTheme="minorEastAsia" w:hAnsiTheme="minorHAnsi"/>
        </w:rPr>
        <w:t>costurile eligibile;</w:t>
      </w:r>
    </w:p>
    <w:p w14:paraId="0DC3973F" w14:textId="7812A4DB" w:rsidR="009F4173" w:rsidRPr="00FB07FE" w:rsidRDefault="00E66D1C" w:rsidP="00A3260F">
      <w:pPr>
        <w:pStyle w:val="ListParagraph"/>
        <w:widowControl w:val="0"/>
        <w:numPr>
          <w:ilvl w:val="0"/>
          <w:numId w:val="10"/>
        </w:numPr>
        <w:tabs>
          <w:tab w:val="left" w:pos="1677"/>
        </w:tabs>
        <w:spacing w:before="62" w:after="0" w:line="240" w:lineRule="auto"/>
        <w:ind w:right="112" w:hanging="287"/>
        <w:contextualSpacing w:val="0"/>
        <w:rPr>
          <w:rFonts w:asciiTheme="minorHAnsi" w:hAnsiTheme="minorHAnsi"/>
        </w:rPr>
      </w:pPr>
      <w:r w:rsidRPr="00FB07FE">
        <w:rPr>
          <w:rFonts w:asciiTheme="minorHAnsi" w:eastAsiaTheme="minorEastAsia" w:hAnsiTheme="minorHAnsi"/>
        </w:rPr>
        <w:t>tipul de ajutor (grant).</w:t>
      </w:r>
    </w:p>
    <w:p w14:paraId="0DC39740" w14:textId="34AB5B37" w:rsidR="009F4173" w:rsidRPr="00FB07FE" w:rsidRDefault="00E66D1C" w:rsidP="0075039C">
      <w:pPr>
        <w:pStyle w:val="BodyText"/>
        <w:spacing w:before="90"/>
        <w:ind w:left="284" w:right="112"/>
        <w:jc w:val="both"/>
        <w:rPr>
          <w:rFonts w:asciiTheme="minorHAnsi" w:hAnsiTheme="minorHAnsi"/>
        </w:rPr>
      </w:pPr>
      <w:r w:rsidRPr="007407A7">
        <w:rPr>
          <w:rFonts w:asciiTheme="minorHAnsi" w:eastAsiaTheme="minorEastAsia" w:hAnsiTheme="minorHAnsi"/>
          <w:b/>
        </w:rPr>
        <w:t>„Demararea</w:t>
      </w:r>
      <w:r w:rsidRPr="008B3C17">
        <w:rPr>
          <w:rFonts w:asciiTheme="minorHAnsi" w:eastAsiaTheme="minorEastAsia" w:hAnsiTheme="minorHAnsi"/>
          <w:b/>
        </w:rPr>
        <w:t xml:space="preserve"> lucrărilor” </w:t>
      </w:r>
      <w:r w:rsidRPr="008B3C17">
        <w:rPr>
          <w:rFonts w:asciiTheme="minorHAnsi" w:eastAsiaTheme="minorEastAsia" w:hAnsiTheme="minorHAnsi"/>
        </w:rPr>
        <w:t xml:space="preserve">înseamnă </w:t>
      </w:r>
      <w:r w:rsidR="00F30B77">
        <w:rPr>
          <w:rFonts w:asciiTheme="minorHAnsi" w:eastAsiaTheme="minorEastAsia" w:hAnsiTheme="minorHAnsi"/>
        </w:rPr>
        <w:t xml:space="preserve">potrivit art. 2 pct. 23 din Regulament </w:t>
      </w:r>
      <w:r w:rsidRPr="008B3C17">
        <w:rPr>
          <w:rFonts w:asciiTheme="minorHAnsi" w:eastAsiaTheme="minorEastAsia" w:hAnsiTheme="minorHAnsi"/>
        </w:rPr>
        <w:t>fie demararea lucrărilor de construcții în cadrul investiției, fie primul</w:t>
      </w:r>
      <w:r w:rsidRPr="008B3C17">
        <w:rPr>
          <w:rFonts w:asciiTheme="minorHAnsi" w:eastAsiaTheme="minorEastAsia" w:hAnsiTheme="minorHAnsi"/>
          <w:spacing w:val="1"/>
        </w:rPr>
        <w:t xml:space="preserve"> </w:t>
      </w:r>
      <w:r w:rsidRPr="008B3C17">
        <w:rPr>
          <w:rFonts w:asciiTheme="minorHAnsi" w:eastAsiaTheme="minorEastAsia" w:hAnsiTheme="minorHAnsi"/>
        </w:rPr>
        <w:t>angajament cu caracter juridic obligatoriu de comandă pentru echipamente sau oricare alt angajament prin</w:t>
      </w:r>
      <w:r w:rsidRPr="008B3C17">
        <w:rPr>
          <w:rFonts w:asciiTheme="minorHAnsi" w:eastAsiaTheme="minorEastAsia" w:hAnsiTheme="minorHAnsi"/>
          <w:spacing w:val="1"/>
        </w:rPr>
        <w:t xml:space="preserve"> </w:t>
      </w:r>
      <w:r w:rsidRPr="008B3C17">
        <w:rPr>
          <w:rFonts w:asciiTheme="minorHAnsi" w:eastAsiaTheme="minorEastAsia" w:hAnsiTheme="minorHAnsi"/>
        </w:rPr>
        <w:t>care investiția devine ireversibilă, în funcție de care are loc primul. Obținerea de terenuri și lucrările</w:t>
      </w:r>
      <w:r w:rsidRPr="008B3C17">
        <w:rPr>
          <w:rFonts w:asciiTheme="minorHAnsi" w:eastAsiaTheme="minorEastAsia" w:hAnsiTheme="minorHAnsi"/>
          <w:spacing w:val="1"/>
        </w:rPr>
        <w:t xml:space="preserve"> </w:t>
      </w:r>
      <w:r w:rsidRPr="008B3C17">
        <w:rPr>
          <w:rFonts w:asciiTheme="minorHAnsi" w:eastAsiaTheme="minorEastAsia" w:hAnsiTheme="minorHAnsi"/>
        </w:rPr>
        <w:t>pregătitoare,</w:t>
      </w:r>
      <w:r w:rsidRPr="008B3C17">
        <w:rPr>
          <w:rFonts w:asciiTheme="minorHAnsi" w:eastAsiaTheme="minorEastAsia" w:hAnsiTheme="minorHAnsi"/>
          <w:spacing w:val="1"/>
        </w:rPr>
        <w:t xml:space="preserve"> </w:t>
      </w:r>
      <w:r w:rsidRPr="008B3C17">
        <w:rPr>
          <w:rFonts w:asciiTheme="minorHAnsi" w:eastAsiaTheme="minorEastAsia" w:hAnsiTheme="minorHAnsi"/>
        </w:rPr>
        <w:t>cum</w:t>
      </w:r>
      <w:r w:rsidRPr="008B3C17">
        <w:rPr>
          <w:rFonts w:asciiTheme="minorHAnsi" w:eastAsiaTheme="minorEastAsia" w:hAnsiTheme="minorHAnsi"/>
          <w:spacing w:val="1"/>
        </w:rPr>
        <w:t xml:space="preserve"> </w:t>
      </w:r>
      <w:r w:rsidRPr="008B3C17">
        <w:rPr>
          <w:rFonts w:asciiTheme="minorHAnsi" w:eastAsiaTheme="minorEastAsia" w:hAnsiTheme="minorHAnsi"/>
        </w:rPr>
        <w:t>ar</w:t>
      </w:r>
      <w:r w:rsidRPr="008B3C17">
        <w:rPr>
          <w:rFonts w:asciiTheme="minorHAnsi" w:eastAsiaTheme="minorEastAsia" w:hAnsiTheme="minorHAnsi"/>
          <w:spacing w:val="1"/>
        </w:rPr>
        <w:t xml:space="preserve"> </w:t>
      </w:r>
      <w:r w:rsidRPr="008B3C17">
        <w:rPr>
          <w:rFonts w:asciiTheme="minorHAnsi" w:eastAsiaTheme="minorEastAsia" w:hAnsiTheme="minorHAnsi"/>
        </w:rPr>
        <w:t>fi</w:t>
      </w:r>
      <w:r w:rsidRPr="008B3C17">
        <w:rPr>
          <w:rFonts w:asciiTheme="minorHAnsi" w:eastAsiaTheme="minorEastAsia" w:hAnsiTheme="minorHAnsi"/>
          <w:spacing w:val="1"/>
        </w:rPr>
        <w:t xml:space="preserve"> </w:t>
      </w:r>
      <w:r w:rsidRPr="008B3C17">
        <w:rPr>
          <w:rFonts w:asciiTheme="minorHAnsi" w:eastAsiaTheme="minorEastAsia" w:hAnsiTheme="minorHAnsi"/>
        </w:rPr>
        <w:t>obținerea</w:t>
      </w:r>
      <w:r w:rsidRPr="008B3C17">
        <w:rPr>
          <w:rFonts w:asciiTheme="minorHAnsi" w:eastAsiaTheme="minorEastAsia" w:hAnsiTheme="minorHAnsi"/>
          <w:spacing w:val="1"/>
        </w:rPr>
        <w:t xml:space="preserve"> </w:t>
      </w:r>
      <w:r w:rsidRPr="008B3C17">
        <w:rPr>
          <w:rFonts w:asciiTheme="minorHAnsi" w:eastAsiaTheme="minorEastAsia" w:hAnsiTheme="minorHAnsi"/>
        </w:rPr>
        <w:t>avizelor/autorizațiilor</w:t>
      </w:r>
      <w:r w:rsidRPr="008B3C17">
        <w:rPr>
          <w:rFonts w:asciiTheme="minorHAnsi" w:eastAsiaTheme="minorEastAsia" w:hAnsiTheme="minorHAnsi"/>
          <w:spacing w:val="1"/>
        </w:rPr>
        <w:t xml:space="preserve"> </w:t>
      </w:r>
      <w:r w:rsidRPr="008B3C17">
        <w:rPr>
          <w:rFonts w:asciiTheme="minorHAnsi" w:eastAsiaTheme="minorEastAsia" w:hAnsiTheme="minorHAnsi"/>
        </w:rPr>
        <w:t>și</w:t>
      </w:r>
      <w:r w:rsidRPr="008B3C17">
        <w:rPr>
          <w:rFonts w:asciiTheme="minorHAnsi" w:eastAsiaTheme="minorEastAsia" w:hAnsiTheme="minorHAnsi"/>
          <w:spacing w:val="1"/>
        </w:rPr>
        <w:t xml:space="preserve"> </w:t>
      </w:r>
      <w:r w:rsidRPr="008B3C17">
        <w:rPr>
          <w:rFonts w:asciiTheme="minorHAnsi" w:eastAsiaTheme="minorEastAsia" w:hAnsiTheme="minorHAnsi"/>
        </w:rPr>
        <w:t>realizarea</w:t>
      </w:r>
      <w:r w:rsidRPr="008B3C17">
        <w:rPr>
          <w:rFonts w:asciiTheme="minorHAnsi" w:eastAsiaTheme="minorEastAsia" w:hAnsiTheme="minorHAnsi"/>
          <w:spacing w:val="1"/>
        </w:rPr>
        <w:t xml:space="preserve"> </w:t>
      </w:r>
      <w:r w:rsidRPr="008B3C17">
        <w:rPr>
          <w:rFonts w:asciiTheme="minorHAnsi" w:eastAsiaTheme="minorEastAsia" w:hAnsiTheme="minorHAnsi"/>
        </w:rPr>
        <w:t>studiilor</w:t>
      </w:r>
      <w:r w:rsidRPr="008B3C17">
        <w:rPr>
          <w:rFonts w:asciiTheme="minorHAnsi" w:eastAsiaTheme="minorEastAsia" w:hAnsiTheme="minorHAnsi"/>
          <w:spacing w:val="1"/>
        </w:rPr>
        <w:t xml:space="preserve"> </w:t>
      </w:r>
      <w:r w:rsidRPr="008B3C17">
        <w:rPr>
          <w:rFonts w:asciiTheme="minorHAnsi" w:eastAsiaTheme="minorEastAsia" w:hAnsiTheme="minorHAnsi"/>
        </w:rPr>
        <w:t>de</w:t>
      </w:r>
      <w:r w:rsidRPr="008B3C17">
        <w:rPr>
          <w:rFonts w:asciiTheme="minorHAnsi" w:eastAsiaTheme="minorEastAsia" w:hAnsiTheme="minorHAnsi"/>
          <w:spacing w:val="1"/>
        </w:rPr>
        <w:t xml:space="preserve"> </w:t>
      </w:r>
      <w:r w:rsidRPr="008B3C17">
        <w:rPr>
          <w:rFonts w:asciiTheme="minorHAnsi" w:eastAsiaTheme="minorEastAsia" w:hAnsiTheme="minorHAnsi"/>
        </w:rPr>
        <w:t>fezabilitate,</w:t>
      </w:r>
      <w:r w:rsidRPr="008B3C17">
        <w:rPr>
          <w:rFonts w:asciiTheme="minorHAnsi" w:eastAsiaTheme="minorEastAsia" w:hAnsiTheme="minorHAnsi"/>
          <w:spacing w:val="1"/>
        </w:rPr>
        <w:t xml:space="preserve"> </w:t>
      </w:r>
      <w:r w:rsidRPr="008B3C17">
        <w:rPr>
          <w:rFonts w:asciiTheme="minorHAnsi" w:eastAsiaTheme="minorEastAsia" w:hAnsiTheme="minorHAnsi"/>
        </w:rPr>
        <w:t>nu</w:t>
      </w:r>
      <w:r w:rsidRPr="008B3C17">
        <w:rPr>
          <w:rFonts w:asciiTheme="minorHAnsi" w:eastAsiaTheme="minorEastAsia" w:hAnsiTheme="minorHAnsi"/>
          <w:spacing w:val="1"/>
        </w:rPr>
        <w:t xml:space="preserve"> </w:t>
      </w:r>
      <w:r w:rsidRPr="008B3C17">
        <w:rPr>
          <w:rFonts w:asciiTheme="minorHAnsi" w:eastAsiaTheme="minorEastAsia" w:hAnsiTheme="minorHAnsi"/>
        </w:rPr>
        <w:t>sunt</w:t>
      </w:r>
      <w:r w:rsidRPr="008B3C17">
        <w:rPr>
          <w:rFonts w:asciiTheme="minorHAnsi" w:eastAsiaTheme="minorEastAsia" w:hAnsiTheme="minorHAnsi"/>
          <w:spacing w:val="1"/>
        </w:rPr>
        <w:t xml:space="preserve"> </w:t>
      </w:r>
      <w:r w:rsidRPr="008B3C17">
        <w:rPr>
          <w:rFonts w:asciiTheme="minorHAnsi" w:eastAsiaTheme="minorEastAsia" w:hAnsiTheme="minorHAnsi"/>
        </w:rPr>
        <w:t>considerate</w:t>
      </w:r>
      <w:r w:rsidRPr="008B3C17">
        <w:rPr>
          <w:rFonts w:asciiTheme="minorHAnsi" w:eastAsiaTheme="minorEastAsia" w:hAnsiTheme="minorHAnsi"/>
          <w:spacing w:val="1"/>
        </w:rPr>
        <w:t xml:space="preserve"> </w:t>
      </w:r>
      <w:r w:rsidRPr="008B3C17">
        <w:rPr>
          <w:rFonts w:asciiTheme="minorHAnsi" w:eastAsiaTheme="minorEastAsia" w:hAnsiTheme="minorHAnsi"/>
        </w:rPr>
        <w:t>drept</w:t>
      </w:r>
      <w:r w:rsidRPr="008B3C17">
        <w:rPr>
          <w:rFonts w:asciiTheme="minorHAnsi" w:eastAsiaTheme="minorEastAsia" w:hAnsiTheme="minorHAnsi"/>
          <w:spacing w:val="1"/>
        </w:rPr>
        <w:t xml:space="preserve"> </w:t>
      </w:r>
      <w:r w:rsidRPr="008B3C17">
        <w:rPr>
          <w:rFonts w:asciiTheme="minorHAnsi" w:eastAsiaTheme="minorEastAsia" w:hAnsiTheme="minorHAnsi"/>
        </w:rPr>
        <w:t>demarare</w:t>
      </w:r>
      <w:r w:rsidRPr="008B3C17">
        <w:rPr>
          <w:rFonts w:asciiTheme="minorHAnsi" w:eastAsiaTheme="minorEastAsia" w:hAnsiTheme="minorHAnsi"/>
          <w:spacing w:val="1"/>
        </w:rPr>
        <w:t xml:space="preserve"> </w:t>
      </w:r>
      <w:r w:rsidRPr="008B3C17">
        <w:rPr>
          <w:rFonts w:asciiTheme="minorHAnsi" w:eastAsiaTheme="minorEastAsia" w:hAnsiTheme="minorHAnsi"/>
        </w:rPr>
        <w:t>a</w:t>
      </w:r>
      <w:r w:rsidRPr="008B3C17">
        <w:rPr>
          <w:rFonts w:asciiTheme="minorHAnsi" w:eastAsiaTheme="minorEastAsia" w:hAnsiTheme="minorHAnsi"/>
          <w:spacing w:val="1"/>
        </w:rPr>
        <w:t xml:space="preserve"> </w:t>
      </w:r>
      <w:r w:rsidRPr="008B3C17">
        <w:rPr>
          <w:rFonts w:asciiTheme="minorHAnsi" w:eastAsiaTheme="minorEastAsia" w:hAnsiTheme="minorHAnsi"/>
        </w:rPr>
        <w:t>lucrărilor.</w:t>
      </w:r>
      <w:r w:rsidRPr="008B3C17">
        <w:rPr>
          <w:rFonts w:asciiTheme="minorHAnsi" w:eastAsiaTheme="minorEastAsia" w:hAnsiTheme="minorHAnsi"/>
          <w:spacing w:val="1"/>
        </w:rPr>
        <w:t xml:space="preserve"> </w:t>
      </w:r>
      <w:r w:rsidRPr="008B3C17">
        <w:rPr>
          <w:rFonts w:asciiTheme="minorHAnsi" w:eastAsiaTheme="minorEastAsia" w:hAnsiTheme="minorHAnsi"/>
        </w:rPr>
        <w:t>În</w:t>
      </w:r>
      <w:r w:rsidRPr="008B3C17">
        <w:rPr>
          <w:rFonts w:asciiTheme="minorHAnsi" w:eastAsiaTheme="minorEastAsia" w:hAnsiTheme="minorHAnsi"/>
          <w:spacing w:val="1"/>
        </w:rPr>
        <w:t xml:space="preserve"> </w:t>
      </w:r>
      <w:r w:rsidRPr="008B3C17">
        <w:rPr>
          <w:rFonts w:asciiTheme="minorHAnsi" w:eastAsiaTheme="minorEastAsia" w:hAnsiTheme="minorHAnsi"/>
        </w:rPr>
        <w:t>cazul</w:t>
      </w:r>
      <w:r w:rsidRPr="008B3C17">
        <w:rPr>
          <w:rFonts w:asciiTheme="minorHAnsi" w:eastAsiaTheme="minorEastAsia" w:hAnsiTheme="minorHAnsi"/>
          <w:spacing w:val="1"/>
        </w:rPr>
        <w:t xml:space="preserve"> </w:t>
      </w:r>
      <w:r w:rsidRPr="008B3C17">
        <w:rPr>
          <w:rFonts w:asciiTheme="minorHAnsi" w:eastAsiaTheme="minorEastAsia" w:hAnsiTheme="minorHAnsi"/>
        </w:rPr>
        <w:t>preluărilor</w:t>
      </w:r>
      <w:r w:rsidRPr="008B3C17">
        <w:rPr>
          <w:rFonts w:asciiTheme="minorHAnsi" w:eastAsiaTheme="minorEastAsia" w:hAnsiTheme="minorHAnsi"/>
          <w:spacing w:val="1"/>
        </w:rPr>
        <w:t xml:space="preserve"> </w:t>
      </w:r>
      <w:r w:rsidRPr="008B3C17">
        <w:rPr>
          <w:rFonts w:asciiTheme="minorHAnsi" w:eastAsiaTheme="minorEastAsia" w:hAnsiTheme="minorHAnsi"/>
        </w:rPr>
        <w:t>de</w:t>
      </w:r>
      <w:r w:rsidRPr="008B3C17">
        <w:rPr>
          <w:rFonts w:asciiTheme="minorHAnsi" w:eastAsiaTheme="minorEastAsia" w:hAnsiTheme="minorHAnsi"/>
          <w:spacing w:val="1"/>
        </w:rPr>
        <w:t xml:space="preserve"> </w:t>
      </w:r>
      <w:r w:rsidRPr="008B3C17">
        <w:rPr>
          <w:rFonts w:asciiTheme="minorHAnsi" w:eastAsiaTheme="minorEastAsia" w:hAnsiTheme="minorHAnsi"/>
        </w:rPr>
        <w:t>întreprinderi,</w:t>
      </w:r>
      <w:r w:rsidRPr="008B3C17">
        <w:rPr>
          <w:rFonts w:asciiTheme="minorHAnsi" w:eastAsiaTheme="minorEastAsia" w:hAnsiTheme="minorHAnsi"/>
          <w:spacing w:val="1"/>
        </w:rPr>
        <w:t xml:space="preserve"> </w:t>
      </w:r>
      <w:r w:rsidRPr="008B3C17">
        <w:rPr>
          <w:rFonts w:asciiTheme="minorHAnsi" w:eastAsiaTheme="minorEastAsia" w:hAnsiTheme="minorHAnsi"/>
        </w:rPr>
        <w:t>„demararea</w:t>
      </w:r>
      <w:r w:rsidRPr="008B3C17">
        <w:rPr>
          <w:rFonts w:asciiTheme="minorHAnsi" w:eastAsiaTheme="minorEastAsia" w:hAnsiTheme="minorHAnsi"/>
          <w:spacing w:val="1"/>
        </w:rPr>
        <w:t xml:space="preserve"> </w:t>
      </w:r>
      <w:r w:rsidRPr="008B3C17">
        <w:rPr>
          <w:rFonts w:asciiTheme="minorHAnsi" w:eastAsiaTheme="minorEastAsia" w:hAnsiTheme="minorHAnsi"/>
        </w:rPr>
        <w:t>lucrărilor”</w:t>
      </w:r>
      <w:r w:rsidRPr="008B3C17">
        <w:rPr>
          <w:rFonts w:asciiTheme="minorHAnsi" w:eastAsiaTheme="minorEastAsia" w:hAnsiTheme="minorHAnsi"/>
          <w:spacing w:val="1"/>
        </w:rPr>
        <w:t xml:space="preserve"> </w:t>
      </w:r>
      <w:r w:rsidRPr="008B3C17">
        <w:rPr>
          <w:rFonts w:asciiTheme="minorHAnsi" w:eastAsiaTheme="minorEastAsia" w:hAnsiTheme="minorHAnsi"/>
        </w:rPr>
        <w:t>corespunde</w:t>
      </w:r>
      <w:r w:rsidRPr="008B3C17">
        <w:rPr>
          <w:rFonts w:asciiTheme="minorHAnsi" w:eastAsiaTheme="minorEastAsia" w:hAnsiTheme="minorHAnsi"/>
          <w:spacing w:val="-2"/>
        </w:rPr>
        <w:t xml:space="preserve"> </w:t>
      </w:r>
      <w:r w:rsidRPr="008B3C17">
        <w:rPr>
          <w:rFonts w:asciiTheme="minorHAnsi" w:eastAsiaTheme="minorEastAsia" w:hAnsiTheme="minorHAnsi"/>
        </w:rPr>
        <w:t>datei dobândirii activelor direct legate</w:t>
      </w:r>
      <w:r w:rsidRPr="008B3C17">
        <w:rPr>
          <w:rFonts w:asciiTheme="minorHAnsi" w:eastAsiaTheme="minorEastAsia" w:hAnsiTheme="minorHAnsi"/>
          <w:spacing w:val="1"/>
        </w:rPr>
        <w:t xml:space="preserve"> </w:t>
      </w:r>
      <w:r w:rsidRPr="008B3C17">
        <w:rPr>
          <w:rFonts w:asciiTheme="minorHAnsi" w:eastAsiaTheme="minorEastAsia" w:hAnsiTheme="minorHAnsi"/>
        </w:rPr>
        <w:t>de</w:t>
      </w:r>
      <w:r w:rsidRPr="008B3C17">
        <w:rPr>
          <w:rFonts w:asciiTheme="minorHAnsi" w:eastAsiaTheme="minorEastAsia" w:hAnsiTheme="minorHAnsi"/>
          <w:spacing w:val="-1"/>
        </w:rPr>
        <w:t xml:space="preserve"> </w:t>
      </w:r>
      <w:r w:rsidRPr="008B3C17">
        <w:rPr>
          <w:rFonts w:asciiTheme="minorHAnsi" w:eastAsiaTheme="minorEastAsia" w:hAnsiTheme="minorHAnsi"/>
        </w:rPr>
        <w:t>unitatea</w:t>
      </w:r>
      <w:r w:rsidRPr="008B3C17">
        <w:rPr>
          <w:rFonts w:asciiTheme="minorHAnsi" w:eastAsiaTheme="minorEastAsia" w:hAnsiTheme="minorHAnsi"/>
          <w:spacing w:val="-3"/>
        </w:rPr>
        <w:t xml:space="preserve"> </w:t>
      </w:r>
      <w:r w:rsidRPr="008B3C17">
        <w:rPr>
          <w:rFonts w:asciiTheme="minorHAnsi" w:eastAsiaTheme="minorEastAsia" w:hAnsiTheme="minorHAnsi"/>
        </w:rPr>
        <w:t>preluată.</w:t>
      </w:r>
      <w:r w:rsidRPr="00FB07FE">
        <w:rPr>
          <w:rFonts w:asciiTheme="minorHAnsi" w:eastAsiaTheme="minorEastAsia" w:hAnsiTheme="minorHAnsi"/>
        </w:rPr>
        <w:t xml:space="preserve"> </w:t>
      </w:r>
    </w:p>
    <w:p w14:paraId="0DC39742" w14:textId="45A5836F" w:rsidR="009F4173" w:rsidRPr="00FB07FE" w:rsidRDefault="00E66D1C" w:rsidP="0075039C">
      <w:pPr>
        <w:pStyle w:val="BodyText"/>
        <w:spacing w:before="90"/>
        <w:ind w:left="284" w:right="112"/>
        <w:jc w:val="both"/>
        <w:rPr>
          <w:rFonts w:asciiTheme="minorHAnsi" w:hAnsiTheme="minorHAnsi"/>
        </w:rPr>
      </w:pPr>
      <w:r w:rsidRPr="00FB07FE">
        <w:rPr>
          <w:rFonts w:asciiTheme="minorHAnsi" w:eastAsiaTheme="minorEastAsia" w:hAnsiTheme="minorHAnsi"/>
        </w:rPr>
        <w:t>Solicitanții</w:t>
      </w:r>
      <w:r w:rsidRPr="00FB07FE">
        <w:rPr>
          <w:rFonts w:asciiTheme="minorHAnsi" w:eastAsiaTheme="minorEastAsia" w:hAnsiTheme="minorHAnsi"/>
          <w:spacing w:val="1"/>
        </w:rPr>
        <w:t xml:space="preserve"> </w:t>
      </w:r>
      <w:r w:rsidRPr="00FB07FE">
        <w:rPr>
          <w:rFonts w:asciiTheme="minorHAnsi" w:eastAsiaTheme="minorEastAsia" w:hAnsiTheme="minorHAnsi"/>
        </w:rPr>
        <w:t>vor</w:t>
      </w:r>
      <w:r w:rsidRPr="00FB07FE">
        <w:rPr>
          <w:rFonts w:asciiTheme="minorHAnsi" w:eastAsiaTheme="minorEastAsia" w:hAnsiTheme="minorHAnsi"/>
          <w:spacing w:val="1"/>
        </w:rPr>
        <w:t xml:space="preserve"> </w:t>
      </w:r>
      <w:r w:rsidRPr="00FB07FE">
        <w:rPr>
          <w:rFonts w:asciiTheme="minorHAnsi" w:eastAsiaTheme="minorEastAsia" w:hAnsiTheme="minorHAnsi"/>
        </w:rPr>
        <w:t>avea</w:t>
      </w:r>
      <w:r w:rsidRPr="00FB07FE">
        <w:rPr>
          <w:rFonts w:asciiTheme="minorHAnsi" w:eastAsiaTheme="minorEastAsia" w:hAnsiTheme="minorHAnsi"/>
          <w:spacing w:val="1"/>
        </w:rPr>
        <w:t xml:space="preserve"> </w:t>
      </w:r>
      <w:r w:rsidRPr="00FB07FE">
        <w:rPr>
          <w:rFonts w:asciiTheme="minorHAnsi" w:eastAsiaTheme="minorEastAsia" w:hAnsiTheme="minorHAnsi"/>
        </w:rPr>
        <w:t>în</w:t>
      </w:r>
      <w:r w:rsidRPr="00FB07FE">
        <w:rPr>
          <w:rFonts w:asciiTheme="minorHAnsi" w:eastAsiaTheme="minorEastAsia" w:hAnsiTheme="minorHAnsi"/>
          <w:spacing w:val="1"/>
        </w:rPr>
        <w:t xml:space="preserve"> </w:t>
      </w:r>
      <w:r w:rsidRPr="00FB07FE">
        <w:rPr>
          <w:rFonts w:asciiTheme="minorHAnsi" w:eastAsiaTheme="minorEastAsia" w:hAnsiTheme="minorHAnsi"/>
        </w:rPr>
        <w:t>vedere</w:t>
      </w:r>
      <w:r w:rsidRPr="00FB07FE">
        <w:rPr>
          <w:rFonts w:asciiTheme="minorHAnsi" w:eastAsiaTheme="minorEastAsia" w:hAnsiTheme="minorHAnsi"/>
          <w:spacing w:val="1"/>
        </w:rPr>
        <w:t xml:space="preserve"> </w:t>
      </w:r>
      <w:r w:rsidRPr="00FB07FE">
        <w:rPr>
          <w:rFonts w:asciiTheme="minorHAnsi" w:eastAsiaTheme="minorEastAsia" w:hAnsiTheme="minorHAnsi"/>
        </w:rPr>
        <w:t>justificarea</w:t>
      </w:r>
      <w:r w:rsidRPr="00FB07FE">
        <w:rPr>
          <w:rFonts w:asciiTheme="minorHAnsi" w:eastAsiaTheme="minorEastAsia" w:hAnsiTheme="minorHAnsi"/>
          <w:spacing w:val="1"/>
        </w:rPr>
        <w:t xml:space="preserve"> </w:t>
      </w:r>
      <w:r w:rsidRPr="00FB07FE">
        <w:rPr>
          <w:rFonts w:asciiTheme="minorHAnsi" w:eastAsiaTheme="minorEastAsia" w:hAnsiTheme="minorHAnsi"/>
        </w:rPr>
        <w:t>efectului</w:t>
      </w:r>
      <w:r w:rsidRPr="00FB07FE">
        <w:rPr>
          <w:rFonts w:asciiTheme="minorHAnsi" w:eastAsiaTheme="minorEastAsia" w:hAnsiTheme="minorHAnsi"/>
          <w:spacing w:val="1"/>
        </w:rPr>
        <w:t xml:space="preserve"> </w:t>
      </w:r>
      <w:r w:rsidRPr="00FB07FE">
        <w:rPr>
          <w:rFonts w:asciiTheme="minorHAnsi" w:eastAsiaTheme="minorEastAsia" w:hAnsiTheme="minorHAnsi"/>
        </w:rPr>
        <w:t>stimulativ</w:t>
      </w:r>
      <w:r w:rsidRPr="00FB07FE">
        <w:rPr>
          <w:rFonts w:asciiTheme="minorHAnsi" w:eastAsiaTheme="minorEastAsia" w:hAnsiTheme="minorHAnsi"/>
          <w:spacing w:val="1"/>
        </w:rPr>
        <w:t xml:space="preserve"> </w:t>
      </w:r>
      <w:r w:rsidRPr="00FB07FE">
        <w:rPr>
          <w:rFonts w:asciiTheme="minorHAnsi" w:eastAsiaTheme="minorEastAsia" w:hAnsiTheme="minorHAnsi"/>
        </w:rPr>
        <w:t>al</w:t>
      </w:r>
      <w:r w:rsidRPr="00FB07FE">
        <w:rPr>
          <w:rFonts w:asciiTheme="minorHAnsi" w:eastAsiaTheme="minorEastAsia" w:hAnsiTheme="minorHAnsi"/>
          <w:spacing w:val="1"/>
        </w:rPr>
        <w:t xml:space="preserve"> </w:t>
      </w:r>
      <w:r w:rsidRPr="00FB07FE">
        <w:rPr>
          <w:rFonts w:asciiTheme="minorHAnsi" w:eastAsiaTheme="minorEastAsia" w:hAnsiTheme="minorHAnsi"/>
        </w:rPr>
        <w:t>finanțării</w:t>
      </w:r>
      <w:r w:rsidRPr="00FB07FE">
        <w:rPr>
          <w:rFonts w:asciiTheme="minorHAnsi" w:eastAsiaTheme="minorEastAsia" w:hAnsiTheme="minorHAnsi"/>
          <w:spacing w:val="1"/>
        </w:rPr>
        <w:t xml:space="preserve"> </w:t>
      </w:r>
      <w:r w:rsidRPr="00FB07FE">
        <w:rPr>
          <w:rFonts w:asciiTheme="minorHAnsi" w:eastAsiaTheme="minorEastAsia" w:hAnsiTheme="minorHAnsi"/>
        </w:rPr>
        <w:t>solicitate</w:t>
      </w:r>
      <w:r w:rsidRPr="00FB07FE">
        <w:rPr>
          <w:rFonts w:asciiTheme="minorHAnsi" w:eastAsiaTheme="minorEastAsia" w:hAnsiTheme="minorHAnsi"/>
          <w:spacing w:val="1"/>
        </w:rPr>
        <w:t xml:space="preserve"> </w:t>
      </w:r>
      <w:r w:rsidR="00103376" w:rsidRPr="00FB07FE">
        <w:rPr>
          <w:rFonts w:asciiTheme="minorHAnsi" w:eastAsiaTheme="minorEastAsia" w:hAnsiTheme="minorHAnsi"/>
        </w:rPr>
        <w:t>și</w:t>
      </w:r>
      <w:r w:rsidRPr="00FB07FE">
        <w:rPr>
          <w:rFonts w:asciiTheme="minorHAnsi" w:eastAsiaTheme="minorEastAsia" w:hAnsiTheme="minorHAnsi"/>
          <w:spacing w:val="1"/>
        </w:rPr>
        <w:t xml:space="preserve"> </w:t>
      </w:r>
      <w:r w:rsidRPr="00FB07FE">
        <w:rPr>
          <w:rFonts w:asciiTheme="minorHAnsi" w:eastAsiaTheme="minorEastAsia" w:hAnsiTheme="minorHAnsi"/>
        </w:rPr>
        <w:t>respectarea</w:t>
      </w:r>
      <w:r w:rsidRPr="00FB07FE">
        <w:rPr>
          <w:rFonts w:asciiTheme="minorHAnsi" w:eastAsiaTheme="minorEastAsia" w:hAnsiTheme="minorHAnsi"/>
          <w:spacing w:val="1"/>
        </w:rPr>
        <w:t xml:space="preserve"> </w:t>
      </w:r>
      <w:r w:rsidRPr="00FB07FE">
        <w:rPr>
          <w:rFonts w:asciiTheme="minorHAnsi" w:eastAsiaTheme="minorEastAsia" w:hAnsiTheme="minorHAnsi"/>
        </w:rPr>
        <w:t>principiului</w:t>
      </w:r>
      <w:r w:rsidRPr="00FB07FE">
        <w:rPr>
          <w:rFonts w:asciiTheme="minorHAnsi" w:eastAsiaTheme="minorEastAsia" w:hAnsiTheme="minorHAnsi"/>
          <w:spacing w:val="-1"/>
        </w:rPr>
        <w:t xml:space="preserve"> </w:t>
      </w:r>
      <w:r w:rsidRPr="00FB07FE">
        <w:rPr>
          <w:rFonts w:asciiTheme="minorHAnsi" w:eastAsiaTheme="minorEastAsia" w:hAnsiTheme="minorHAnsi"/>
        </w:rPr>
        <w:t>privind demararea</w:t>
      </w:r>
      <w:r w:rsidRPr="00FB07FE">
        <w:rPr>
          <w:rFonts w:asciiTheme="minorHAnsi" w:eastAsiaTheme="minorEastAsia" w:hAnsiTheme="minorHAnsi"/>
          <w:spacing w:val="-1"/>
        </w:rPr>
        <w:t xml:space="preserve"> </w:t>
      </w:r>
      <w:r w:rsidRPr="00FB07FE">
        <w:rPr>
          <w:rFonts w:asciiTheme="minorHAnsi" w:eastAsiaTheme="minorEastAsia" w:hAnsiTheme="minorHAnsi"/>
        </w:rPr>
        <w:t>lucrărilor</w:t>
      </w:r>
      <w:r w:rsidRPr="00FB07FE">
        <w:rPr>
          <w:rFonts w:asciiTheme="minorHAnsi" w:eastAsiaTheme="minorEastAsia" w:hAnsiTheme="minorHAnsi"/>
          <w:spacing w:val="-1"/>
        </w:rPr>
        <w:t xml:space="preserve"> </w:t>
      </w:r>
      <w:r w:rsidRPr="00FB07FE">
        <w:rPr>
          <w:rFonts w:asciiTheme="minorHAnsi" w:eastAsiaTheme="minorEastAsia" w:hAnsiTheme="minorHAnsi"/>
        </w:rPr>
        <w:t>în cazul proiectului propus</w:t>
      </w:r>
      <w:r w:rsidRPr="00FB07FE">
        <w:rPr>
          <w:rFonts w:asciiTheme="minorHAnsi" w:eastAsiaTheme="minorEastAsia" w:hAnsiTheme="minorHAnsi"/>
          <w:spacing w:val="-1"/>
        </w:rPr>
        <w:t xml:space="preserve"> </w:t>
      </w:r>
      <w:r w:rsidRPr="00FB07FE">
        <w:rPr>
          <w:rFonts w:asciiTheme="minorHAnsi" w:eastAsiaTheme="minorEastAsia" w:hAnsiTheme="minorHAnsi"/>
        </w:rPr>
        <w:t>spre</w:t>
      </w:r>
      <w:r w:rsidRPr="00FB07FE">
        <w:rPr>
          <w:rFonts w:asciiTheme="minorHAnsi" w:eastAsiaTheme="minorEastAsia" w:hAnsiTheme="minorHAnsi"/>
          <w:spacing w:val="-1"/>
        </w:rPr>
        <w:t xml:space="preserve"> </w:t>
      </w:r>
      <w:r w:rsidRPr="00FB07FE">
        <w:rPr>
          <w:rFonts w:asciiTheme="minorHAnsi" w:eastAsiaTheme="minorEastAsia" w:hAnsiTheme="minorHAnsi"/>
        </w:rPr>
        <w:lastRenderedPageBreak/>
        <w:t>finanțare.</w:t>
      </w:r>
    </w:p>
    <w:p w14:paraId="0DC39744" w14:textId="79B010EA" w:rsidR="009F4173" w:rsidRPr="0075039C" w:rsidRDefault="00E66D1C" w:rsidP="0075039C">
      <w:pPr>
        <w:pStyle w:val="BodyText"/>
        <w:ind w:right="112"/>
        <w:jc w:val="both"/>
        <w:rPr>
          <w:rFonts w:asciiTheme="minorHAnsi" w:hAnsiTheme="minorHAnsi"/>
        </w:rPr>
      </w:pPr>
      <w:r w:rsidRPr="00FB07FE">
        <w:rPr>
          <w:rFonts w:asciiTheme="minorHAnsi" w:eastAsiaTheme="minorEastAsia" w:hAnsiTheme="minorHAnsi"/>
        </w:rPr>
        <w:t xml:space="preserve">Activitățile proiectului nu vor </w:t>
      </w:r>
      <w:r w:rsidR="00393A88" w:rsidRPr="00FB07FE">
        <w:rPr>
          <w:rFonts w:asciiTheme="minorHAnsi" w:eastAsiaTheme="minorEastAsia" w:hAnsiTheme="minorHAnsi"/>
        </w:rPr>
        <w:t xml:space="preserve">putea </w:t>
      </w:r>
      <w:r w:rsidRPr="00FB07FE">
        <w:rPr>
          <w:rFonts w:asciiTheme="minorHAnsi" w:eastAsiaTheme="minorEastAsia" w:hAnsiTheme="minorHAnsi"/>
        </w:rPr>
        <w:t>fi începute înainte de data depunerii cererii de finanțare Ministerul</w:t>
      </w:r>
      <w:r w:rsidRPr="00FB07FE">
        <w:rPr>
          <w:rFonts w:asciiTheme="minorHAnsi" w:eastAsiaTheme="minorEastAsia" w:hAnsiTheme="minorHAnsi"/>
          <w:spacing w:val="1"/>
        </w:rPr>
        <w:t xml:space="preserve"> </w:t>
      </w:r>
      <w:r w:rsidRPr="00FB07FE">
        <w:rPr>
          <w:rFonts w:asciiTheme="minorHAnsi" w:eastAsiaTheme="minorEastAsia" w:hAnsiTheme="minorHAnsi"/>
        </w:rPr>
        <w:t>Energiei,</w:t>
      </w:r>
      <w:r w:rsidRPr="00FB07FE">
        <w:rPr>
          <w:rFonts w:asciiTheme="minorHAnsi" w:eastAsiaTheme="minorEastAsia" w:hAnsiTheme="minorHAnsi"/>
          <w:spacing w:val="1"/>
        </w:rPr>
        <w:t xml:space="preserve"> </w:t>
      </w:r>
      <w:r w:rsidRPr="00FB07FE">
        <w:rPr>
          <w:rFonts w:asciiTheme="minorHAnsi" w:eastAsiaTheme="minorEastAsia" w:hAnsiTheme="minorHAnsi"/>
        </w:rPr>
        <w:t>cu</w:t>
      </w:r>
      <w:r w:rsidRPr="00FB07FE">
        <w:rPr>
          <w:rFonts w:asciiTheme="minorHAnsi" w:eastAsiaTheme="minorEastAsia" w:hAnsiTheme="minorHAnsi"/>
          <w:spacing w:val="1"/>
        </w:rPr>
        <w:t xml:space="preserve"> </w:t>
      </w:r>
      <w:r w:rsidRPr="00FB07FE">
        <w:rPr>
          <w:rFonts w:asciiTheme="minorHAnsi" w:eastAsiaTheme="minorEastAsia" w:hAnsiTheme="minorHAnsi"/>
        </w:rPr>
        <w:t>excepția</w:t>
      </w:r>
      <w:r w:rsidRPr="00FB07FE">
        <w:rPr>
          <w:rFonts w:asciiTheme="minorHAnsi" w:eastAsiaTheme="minorEastAsia" w:hAnsiTheme="minorHAnsi"/>
          <w:spacing w:val="1"/>
        </w:rPr>
        <w:t xml:space="preserve"> </w:t>
      </w:r>
      <w:r w:rsidRPr="00FB07FE">
        <w:rPr>
          <w:rFonts w:asciiTheme="minorHAnsi" w:eastAsiaTheme="minorEastAsia" w:hAnsiTheme="minorHAnsi"/>
        </w:rPr>
        <w:t>obținerii</w:t>
      </w:r>
      <w:r w:rsidRPr="00FB07FE">
        <w:rPr>
          <w:rFonts w:asciiTheme="minorHAnsi" w:eastAsiaTheme="minorEastAsia" w:hAnsiTheme="minorHAnsi"/>
          <w:spacing w:val="1"/>
        </w:rPr>
        <w:t xml:space="preserve"> </w:t>
      </w:r>
      <w:r w:rsidRPr="00FB07FE">
        <w:rPr>
          <w:rFonts w:asciiTheme="minorHAnsi" w:eastAsiaTheme="minorEastAsia" w:hAnsiTheme="minorHAnsi"/>
        </w:rPr>
        <w:t>terenurilor</w:t>
      </w:r>
      <w:r w:rsidRPr="00FB07FE">
        <w:rPr>
          <w:rFonts w:asciiTheme="minorHAnsi" w:eastAsiaTheme="minorEastAsia" w:hAnsiTheme="minorHAnsi"/>
          <w:spacing w:val="1"/>
        </w:rPr>
        <w:t xml:space="preserve"> </w:t>
      </w:r>
      <w:r w:rsidRPr="00FB07FE">
        <w:rPr>
          <w:rFonts w:asciiTheme="minorHAnsi" w:eastAsiaTheme="minorEastAsia" w:hAnsiTheme="minorHAnsi"/>
        </w:rPr>
        <w:t>și</w:t>
      </w:r>
      <w:r w:rsidRPr="00FB07FE">
        <w:rPr>
          <w:rFonts w:asciiTheme="minorHAnsi" w:eastAsiaTheme="minorEastAsia" w:hAnsiTheme="minorHAnsi"/>
          <w:spacing w:val="1"/>
        </w:rPr>
        <w:t xml:space="preserve"> </w:t>
      </w:r>
      <w:r w:rsidRPr="00FB07FE">
        <w:rPr>
          <w:rFonts w:asciiTheme="minorHAnsi" w:eastAsiaTheme="minorEastAsia" w:hAnsiTheme="minorHAnsi"/>
        </w:rPr>
        <w:t>lucrărilor</w:t>
      </w:r>
      <w:r w:rsidRPr="00FB07FE">
        <w:rPr>
          <w:rFonts w:asciiTheme="minorHAnsi" w:eastAsiaTheme="minorEastAsia" w:hAnsiTheme="minorHAnsi"/>
          <w:spacing w:val="1"/>
        </w:rPr>
        <w:t xml:space="preserve"> </w:t>
      </w:r>
      <w:r w:rsidRPr="00FB07FE">
        <w:rPr>
          <w:rFonts w:asciiTheme="minorHAnsi" w:eastAsiaTheme="minorEastAsia" w:hAnsiTheme="minorHAnsi"/>
        </w:rPr>
        <w:t>pregătitoare,</w:t>
      </w:r>
      <w:r w:rsidRPr="00FB07FE">
        <w:rPr>
          <w:rFonts w:asciiTheme="minorHAnsi" w:eastAsiaTheme="minorEastAsia" w:hAnsiTheme="minorHAnsi"/>
          <w:spacing w:val="1"/>
        </w:rPr>
        <w:t xml:space="preserve"> </w:t>
      </w:r>
      <w:r w:rsidRPr="00FB07FE">
        <w:rPr>
          <w:rFonts w:asciiTheme="minorHAnsi" w:eastAsiaTheme="minorEastAsia" w:hAnsiTheme="minorHAnsi"/>
        </w:rPr>
        <w:t>cum</w:t>
      </w:r>
      <w:r w:rsidRPr="00FB07FE">
        <w:rPr>
          <w:rFonts w:asciiTheme="minorHAnsi" w:eastAsiaTheme="minorEastAsia" w:hAnsiTheme="minorHAnsi"/>
          <w:spacing w:val="1"/>
        </w:rPr>
        <w:t xml:space="preserve"> </w:t>
      </w:r>
      <w:r w:rsidRPr="00FB07FE">
        <w:rPr>
          <w:rFonts w:asciiTheme="minorHAnsi" w:eastAsiaTheme="minorEastAsia" w:hAnsiTheme="minorHAnsi"/>
        </w:rPr>
        <w:t>ar</w:t>
      </w:r>
      <w:r w:rsidRPr="00FB07FE">
        <w:rPr>
          <w:rFonts w:asciiTheme="minorHAnsi" w:eastAsiaTheme="minorEastAsia" w:hAnsiTheme="minorHAnsi"/>
          <w:spacing w:val="1"/>
        </w:rPr>
        <w:t xml:space="preserve"> </w:t>
      </w:r>
      <w:r w:rsidRPr="00FB07FE">
        <w:rPr>
          <w:rFonts w:asciiTheme="minorHAnsi" w:eastAsiaTheme="minorEastAsia" w:hAnsiTheme="minorHAnsi"/>
        </w:rPr>
        <w:t>fi</w:t>
      </w:r>
      <w:r w:rsidRPr="00FB07FE">
        <w:rPr>
          <w:rFonts w:asciiTheme="minorHAnsi" w:eastAsiaTheme="minorEastAsia" w:hAnsiTheme="minorHAnsi"/>
          <w:spacing w:val="1"/>
        </w:rPr>
        <w:t xml:space="preserve"> </w:t>
      </w:r>
      <w:r w:rsidRPr="00FB07FE">
        <w:rPr>
          <w:rFonts w:asciiTheme="minorHAnsi" w:eastAsiaTheme="minorEastAsia" w:hAnsiTheme="minorHAnsi"/>
        </w:rPr>
        <w:t>obținerea</w:t>
      </w:r>
      <w:r w:rsidRPr="00FB07FE">
        <w:rPr>
          <w:rFonts w:asciiTheme="minorHAnsi" w:eastAsiaTheme="minorEastAsia" w:hAnsiTheme="minorHAnsi"/>
          <w:spacing w:val="1"/>
        </w:rPr>
        <w:t xml:space="preserve"> </w:t>
      </w:r>
      <w:r w:rsidRPr="00FB07FE">
        <w:rPr>
          <w:rFonts w:asciiTheme="minorHAnsi" w:eastAsiaTheme="minorEastAsia" w:hAnsiTheme="minorHAnsi"/>
        </w:rPr>
        <w:t>avizelor</w:t>
      </w:r>
      <w:r w:rsidRPr="00FB07FE">
        <w:rPr>
          <w:rFonts w:asciiTheme="minorHAnsi" w:eastAsiaTheme="minorEastAsia" w:hAnsiTheme="minorHAnsi"/>
          <w:spacing w:val="1"/>
        </w:rPr>
        <w:t xml:space="preserve"> </w:t>
      </w:r>
      <w:r w:rsidRPr="00FB07FE">
        <w:rPr>
          <w:rFonts w:asciiTheme="minorHAnsi" w:eastAsiaTheme="minorEastAsia" w:hAnsiTheme="minorHAnsi"/>
        </w:rPr>
        <w:t>și</w:t>
      </w:r>
      <w:r w:rsidRPr="00FB07FE">
        <w:rPr>
          <w:rFonts w:asciiTheme="minorHAnsi" w:eastAsiaTheme="minorEastAsia" w:hAnsiTheme="minorHAnsi"/>
          <w:spacing w:val="1"/>
        </w:rPr>
        <w:t xml:space="preserve"> </w:t>
      </w:r>
      <w:r w:rsidRPr="00FB07FE">
        <w:rPr>
          <w:rFonts w:asciiTheme="minorHAnsi" w:eastAsiaTheme="minorEastAsia" w:hAnsiTheme="minorHAnsi"/>
        </w:rPr>
        <w:t xml:space="preserve">autorizațiilor și realizarea studiilor de fezabilitate (și a studiilor tehnice stabilite de standarde </w:t>
      </w:r>
      <w:r w:rsidR="00103376" w:rsidRPr="00FB07FE">
        <w:rPr>
          <w:rFonts w:asciiTheme="minorHAnsi" w:eastAsiaTheme="minorEastAsia" w:hAnsiTheme="minorHAnsi"/>
        </w:rPr>
        <w:t>și</w:t>
      </w:r>
      <w:r w:rsidRPr="00FB07FE">
        <w:rPr>
          <w:rFonts w:asciiTheme="minorHAnsi" w:eastAsiaTheme="minorEastAsia" w:hAnsiTheme="minorHAnsi"/>
        </w:rPr>
        <w:t xml:space="preserve"> normative</w:t>
      </w:r>
      <w:r w:rsidRPr="00FB07FE">
        <w:rPr>
          <w:rFonts w:asciiTheme="minorHAnsi" w:eastAsiaTheme="minorEastAsia" w:hAnsiTheme="minorHAnsi"/>
          <w:spacing w:val="1"/>
        </w:rPr>
        <w:t xml:space="preserve"> </w:t>
      </w:r>
      <w:r w:rsidRPr="00FB07FE">
        <w:rPr>
          <w:rFonts w:asciiTheme="minorHAnsi" w:eastAsiaTheme="minorEastAsia" w:hAnsiTheme="minorHAnsi"/>
        </w:rPr>
        <w:t>pentru</w:t>
      </w:r>
      <w:r w:rsidRPr="00FB07FE">
        <w:rPr>
          <w:rFonts w:asciiTheme="minorHAnsi" w:eastAsiaTheme="minorEastAsia" w:hAnsiTheme="minorHAnsi"/>
          <w:spacing w:val="-1"/>
        </w:rPr>
        <w:t xml:space="preserve"> </w:t>
      </w:r>
      <w:r w:rsidRPr="00FB07FE">
        <w:rPr>
          <w:rFonts w:asciiTheme="minorHAnsi" w:eastAsiaTheme="minorEastAsia" w:hAnsiTheme="minorHAnsi"/>
        </w:rPr>
        <w:t>pregătirea</w:t>
      </w:r>
      <w:r w:rsidRPr="00FB07FE">
        <w:rPr>
          <w:rFonts w:asciiTheme="minorHAnsi" w:eastAsiaTheme="minorEastAsia" w:hAnsiTheme="minorHAnsi"/>
          <w:spacing w:val="-1"/>
        </w:rPr>
        <w:t xml:space="preserve"> </w:t>
      </w:r>
      <w:r w:rsidRPr="00FB07FE">
        <w:rPr>
          <w:rFonts w:asciiTheme="minorHAnsi" w:eastAsiaTheme="minorEastAsia" w:hAnsiTheme="minorHAnsi"/>
        </w:rPr>
        <w:t>proiectului), care</w:t>
      </w:r>
      <w:r w:rsidRPr="00FB07FE">
        <w:rPr>
          <w:rFonts w:asciiTheme="minorHAnsi" w:eastAsiaTheme="minorEastAsia" w:hAnsiTheme="minorHAnsi"/>
          <w:spacing w:val="-2"/>
        </w:rPr>
        <w:t xml:space="preserve"> </w:t>
      </w:r>
      <w:r w:rsidRPr="00FB07FE">
        <w:rPr>
          <w:rFonts w:asciiTheme="minorHAnsi" w:eastAsiaTheme="minorEastAsia" w:hAnsiTheme="minorHAnsi"/>
        </w:rPr>
        <w:t>nu sunt considerate</w:t>
      </w:r>
      <w:r w:rsidRPr="00FB07FE">
        <w:rPr>
          <w:rFonts w:asciiTheme="minorHAnsi" w:eastAsiaTheme="minorEastAsia" w:hAnsiTheme="minorHAnsi"/>
          <w:spacing w:val="-1"/>
        </w:rPr>
        <w:t xml:space="preserve"> </w:t>
      </w:r>
      <w:r w:rsidRPr="00FB07FE">
        <w:rPr>
          <w:rFonts w:asciiTheme="minorHAnsi" w:eastAsiaTheme="minorEastAsia" w:hAnsiTheme="minorHAnsi"/>
        </w:rPr>
        <w:t>drept demarare</w:t>
      </w:r>
      <w:r w:rsidRPr="00FB07FE">
        <w:rPr>
          <w:rFonts w:asciiTheme="minorHAnsi" w:eastAsiaTheme="minorEastAsia" w:hAnsiTheme="minorHAnsi"/>
          <w:spacing w:val="-1"/>
        </w:rPr>
        <w:t xml:space="preserve"> </w:t>
      </w:r>
      <w:r w:rsidRPr="00FB07FE">
        <w:rPr>
          <w:rFonts w:asciiTheme="minorHAnsi" w:eastAsiaTheme="minorEastAsia" w:hAnsiTheme="minorHAnsi"/>
        </w:rPr>
        <w:t>a</w:t>
      </w:r>
      <w:r w:rsidRPr="00FB07FE">
        <w:rPr>
          <w:rFonts w:asciiTheme="minorHAnsi" w:eastAsiaTheme="minorEastAsia" w:hAnsiTheme="minorHAnsi"/>
          <w:spacing w:val="-1"/>
        </w:rPr>
        <w:t xml:space="preserve"> </w:t>
      </w:r>
      <w:r w:rsidRPr="00FB07FE">
        <w:rPr>
          <w:rFonts w:asciiTheme="minorHAnsi" w:eastAsiaTheme="minorEastAsia" w:hAnsiTheme="minorHAnsi"/>
        </w:rPr>
        <w:t>lucrărilor.</w:t>
      </w:r>
    </w:p>
    <w:p w14:paraId="0DC39745" w14:textId="41BBDFE8" w:rsidR="009F4173" w:rsidRPr="00FB07FE" w:rsidRDefault="00E66D1C" w:rsidP="0075039C">
      <w:pPr>
        <w:pStyle w:val="CommentText"/>
        <w:spacing w:before="240"/>
        <w:ind w:left="270" w:right="112"/>
        <w:jc w:val="both"/>
        <w:rPr>
          <w:rFonts w:asciiTheme="minorHAnsi" w:eastAsia="Times New Roman" w:hAnsiTheme="minorHAnsi" w:cs="Times New Roman"/>
          <w:sz w:val="24"/>
          <w:szCs w:val="24"/>
          <w:lang w:eastAsia="en-US"/>
        </w:rPr>
      </w:pPr>
      <w:r w:rsidRPr="00FB07FE">
        <w:rPr>
          <w:rFonts w:asciiTheme="minorHAnsi" w:eastAsiaTheme="minorEastAsia" w:hAnsiTheme="minorHAnsi" w:cs="Times New Roman"/>
          <w:sz w:val="24"/>
          <w:szCs w:val="24"/>
          <w:lang w:eastAsia="en-US"/>
        </w:rPr>
        <w:t xml:space="preserve">Solicitanții de ajutor de stat vor explica în cadrul cererii de finanțare ce s-ar întâmpla în absența ajutorului de stat și anume situația în care investițiile propuse prin proiect nu s-ar realiza/ s-ar realiza din fonduri proprii, la un nivel investițional mai redus, situație care este descrisă ca fiind scenariul contrafactual. </w:t>
      </w:r>
    </w:p>
    <w:p w14:paraId="0DC39746" w14:textId="0FDF51AF" w:rsidR="009F4173" w:rsidRPr="00FB07FE" w:rsidRDefault="00E66D1C" w:rsidP="0075039C">
      <w:pPr>
        <w:pStyle w:val="BodyText"/>
        <w:ind w:right="112"/>
        <w:jc w:val="both"/>
        <w:rPr>
          <w:rFonts w:asciiTheme="minorHAnsi" w:hAnsiTheme="minorHAnsi"/>
        </w:rPr>
      </w:pPr>
      <w:r w:rsidRPr="00FB07FE">
        <w:rPr>
          <w:rFonts w:asciiTheme="minorHAnsi" w:eastAsiaTheme="minorEastAsia" w:hAnsiTheme="minorHAnsi"/>
        </w:rPr>
        <w:t>Din</w:t>
      </w:r>
      <w:r w:rsidRPr="00FB07FE">
        <w:rPr>
          <w:rFonts w:asciiTheme="minorHAnsi" w:eastAsiaTheme="minorEastAsia" w:hAnsiTheme="minorHAnsi"/>
          <w:spacing w:val="-1"/>
        </w:rPr>
        <w:t xml:space="preserve"> </w:t>
      </w:r>
      <w:r w:rsidRPr="00FB07FE">
        <w:rPr>
          <w:rFonts w:asciiTheme="minorHAnsi" w:eastAsiaTheme="minorEastAsia" w:hAnsiTheme="minorHAnsi"/>
        </w:rPr>
        <w:t>momentul depunerii</w:t>
      </w:r>
      <w:r w:rsidRPr="00FB07FE">
        <w:rPr>
          <w:rFonts w:asciiTheme="minorHAnsi" w:eastAsiaTheme="minorEastAsia" w:hAnsiTheme="minorHAnsi"/>
          <w:spacing w:val="-1"/>
        </w:rPr>
        <w:t xml:space="preserve"> </w:t>
      </w:r>
      <w:r w:rsidRPr="00FB07FE">
        <w:rPr>
          <w:rFonts w:asciiTheme="minorHAnsi" w:eastAsiaTheme="minorEastAsia" w:hAnsiTheme="minorHAnsi"/>
        </w:rPr>
        <w:t>cererii</w:t>
      </w:r>
      <w:r w:rsidRPr="00FB07FE">
        <w:rPr>
          <w:rFonts w:asciiTheme="minorHAnsi" w:eastAsiaTheme="minorEastAsia" w:hAnsiTheme="minorHAnsi"/>
          <w:spacing w:val="-1"/>
        </w:rPr>
        <w:t xml:space="preserve"> </w:t>
      </w:r>
      <w:r w:rsidRPr="00FB07FE">
        <w:rPr>
          <w:rFonts w:asciiTheme="minorHAnsi" w:eastAsiaTheme="minorEastAsia" w:hAnsiTheme="minorHAnsi"/>
        </w:rPr>
        <w:t>pentru</w:t>
      </w:r>
      <w:r w:rsidRPr="00FB07FE">
        <w:rPr>
          <w:rFonts w:asciiTheme="minorHAnsi" w:eastAsiaTheme="minorEastAsia" w:hAnsiTheme="minorHAnsi"/>
          <w:spacing w:val="2"/>
        </w:rPr>
        <w:t xml:space="preserve"> </w:t>
      </w:r>
      <w:r w:rsidRPr="00FB07FE">
        <w:rPr>
          <w:rFonts w:asciiTheme="minorHAnsi" w:eastAsiaTheme="minorEastAsia" w:hAnsiTheme="minorHAnsi"/>
        </w:rPr>
        <w:t>finanțare</w:t>
      </w:r>
      <w:r w:rsidRPr="00FB07FE">
        <w:rPr>
          <w:rFonts w:asciiTheme="minorHAnsi" w:eastAsiaTheme="minorEastAsia" w:hAnsiTheme="minorHAnsi"/>
          <w:spacing w:val="-2"/>
        </w:rPr>
        <w:t xml:space="preserve"> </w:t>
      </w:r>
      <w:r w:rsidRPr="00FB07FE">
        <w:rPr>
          <w:rFonts w:asciiTheme="minorHAnsi" w:eastAsiaTheme="minorEastAsia" w:hAnsiTheme="minorHAnsi"/>
        </w:rPr>
        <w:t>la Ministerul Energiei</w:t>
      </w:r>
      <w:r w:rsidR="00CD0106" w:rsidRPr="00FB07FE">
        <w:rPr>
          <w:rFonts w:asciiTheme="minorHAnsi" w:eastAsiaTheme="minorEastAsia" w:hAnsiTheme="minorHAnsi"/>
        </w:rPr>
        <w:t>,</w:t>
      </w:r>
      <w:r w:rsidRPr="00FB07FE">
        <w:rPr>
          <w:rFonts w:asciiTheme="minorHAnsi" w:eastAsiaTheme="minorEastAsia" w:hAnsiTheme="minorHAnsi"/>
          <w:spacing w:val="-1"/>
        </w:rPr>
        <w:t xml:space="preserve"> </w:t>
      </w:r>
      <w:r w:rsidRPr="00FB07FE">
        <w:rPr>
          <w:rFonts w:asciiTheme="minorHAnsi" w:eastAsiaTheme="minorEastAsia" w:hAnsiTheme="minorHAnsi"/>
        </w:rPr>
        <w:t>solicitantul</w:t>
      </w:r>
      <w:r w:rsidRPr="00FB07FE">
        <w:rPr>
          <w:rFonts w:asciiTheme="minorHAnsi" w:eastAsiaTheme="minorEastAsia" w:hAnsiTheme="minorHAnsi"/>
          <w:spacing w:val="-1"/>
        </w:rPr>
        <w:t xml:space="preserve"> </w:t>
      </w:r>
      <w:r w:rsidRPr="00FB07FE">
        <w:rPr>
          <w:rFonts w:asciiTheme="minorHAnsi" w:eastAsiaTheme="minorEastAsia" w:hAnsiTheme="minorHAnsi"/>
        </w:rPr>
        <w:t>poate</w:t>
      </w:r>
      <w:r w:rsidRPr="00FB07FE">
        <w:rPr>
          <w:rFonts w:asciiTheme="minorHAnsi" w:eastAsiaTheme="minorEastAsia" w:hAnsiTheme="minorHAnsi"/>
          <w:spacing w:val="-2"/>
        </w:rPr>
        <w:t xml:space="preserve"> </w:t>
      </w:r>
      <w:r w:rsidRPr="00FB07FE">
        <w:rPr>
          <w:rFonts w:asciiTheme="minorHAnsi" w:eastAsiaTheme="minorEastAsia" w:hAnsiTheme="minorHAnsi"/>
        </w:rPr>
        <w:t>începe activitățile</w:t>
      </w:r>
      <w:r w:rsidRPr="00FB07FE">
        <w:rPr>
          <w:rFonts w:asciiTheme="minorHAnsi" w:eastAsiaTheme="minorEastAsia" w:hAnsiTheme="minorHAnsi"/>
          <w:spacing w:val="-2"/>
        </w:rPr>
        <w:t xml:space="preserve"> </w:t>
      </w:r>
      <w:r w:rsidRPr="00FB07FE">
        <w:rPr>
          <w:rFonts w:asciiTheme="minorHAnsi" w:eastAsiaTheme="minorEastAsia" w:hAnsiTheme="minorHAnsi"/>
        </w:rPr>
        <w:t>proiectului.</w:t>
      </w:r>
    </w:p>
    <w:p w14:paraId="0DC39747" w14:textId="4D1430BC" w:rsidR="009F4173" w:rsidRPr="00FB07FE" w:rsidRDefault="00DD5210" w:rsidP="0075039C">
      <w:pPr>
        <w:pStyle w:val="BodyText"/>
        <w:ind w:right="112"/>
        <w:jc w:val="both"/>
        <w:rPr>
          <w:rFonts w:asciiTheme="minorHAnsi" w:eastAsiaTheme="minorEastAsia" w:hAnsiTheme="minorHAnsi"/>
        </w:rPr>
      </w:pPr>
      <w:r w:rsidRPr="00FB07FE">
        <w:rPr>
          <w:rFonts w:asciiTheme="minorHAnsi" w:eastAsiaTheme="minorEastAsia" w:hAnsiTheme="minorHAnsi"/>
        </w:rPr>
        <w:t>Proiectul va fi exclus din</w:t>
      </w:r>
      <w:r w:rsidRPr="00FB07FE">
        <w:rPr>
          <w:rFonts w:asciiTheme="minorHAnsi" w:eastAsiaTheme="minorEastAsia" w:hAnsiTheme="minorHAnsi"/>
          <w:spacing w:val="1"/>
        </w:rPr>
        <w:t xml:space="preserve"> </w:t>
      </w:r>
      <w:r w:rsidRPr="00FB07FE">
        <w:rPr>
          <w:rFonts w:asciiTheme="minorHAnsi" w:eastAsiaTheme="minorEastAsia" w:hAnsiTheme="minorHAnsi"/>
        </w:rPr>
        <w:t>procedura</w:t>
      </w:r>
      <w:r w:rsidRPr="00FB07FE">
        <w:rPr>
          <w:rFonts w:asciiTheme="minorHAnsi" w:eastAsiaTheme="minorEastAsia" w:hAnsiTheme="minorHAnsi"/>
          <w:spacing w:val="-2"/>
        </w:rPr>
        <w:t xml:space="preserve"> </w:t>
      </w:r>
      <w:r w:rsidRPr="00FB07FE">
        <w:rPr>
          <w:rFonts w:asciiTheme="minorHAnsi" w:eastAsiaTheme="minorEastAsia" w:hAnsiTheme="minorHAnsi"/>
          <w:spacing w:val="-1"/>
        </w:rPr>
        <w:t>de</w:t>
      </w:r>
      <w:r w:rsidRPr="00FB07FE">
        <w:rPr>
          <w:rFonts w:asciiTheme="minorHAnsi" w:eastAsiaTheme="minorEastAsia" w:hAnsiTheme="minorHAnsi"/>
        </w:rPr>
        <w:t xml:space="preserve"> evaluare d</w:t>
      </w:r>
      <w:r w:rsidR="00E66D1C" w:rsidRPr="00FB07FE">
        <w:rPr>
          <w:rFonts w:asciiTheme="minorHAnsi" w:eastAsiaTheme="minorEastAsia" w:hAnsiTheme="minorHAnsi"/>
        </w:rPr>
        <w:t>acă activitățile proiectului încep anterior depunerii cererii de finanțare a proiectului la Ministerul</w:t>
      </w:r>
      <w:r w:rsidR="00E66D1C" w:rsidRPr="00FB07FE">
        <w:rPr>
          <w:rFonts w:asciiTheme="minorHAnsi" w:eastAsiaTheme="minorEastAsia" w:hAnsiTheme="minorHAnsi"/>
          <w:spacing w:val="1"/>
        </w:rPr>
        <w:t xml:space="preserve"> </w:t>
      </w:r>
      <w:r w:rsidR="00E66D1C" w:rsidRPr="00FB07FE">
        <w:rPr>
          <w:rFonts w:asciiTheme="minorHAnsi" w:eastAsiaTheme="minorEastAsia" w:hAnsiTheme="minorHAnsi"/>
        </w:rPr>
        <w:t>Energiei (cu excepția celor care nu sunt considerate  demarare a lucrărilor)</w:t>
      </w:r>
      <w:r w:rsidR="00F97532" w:rsidRPr="00FB07FE">
        <w:rPr>
          <w:rFonts w:asciiTheme="minorHAnsi" w:eastAsiaTheme="minorEastAsia" w:hAnsiTheme="minorHAnsi"/>
        </w:rPr>
        <w:t>.</w:t>
      </w:r>
    </w:p>
    <w:p w14:paraId="0DC39748" w14:textId="1A9E8C78" w:rsidR="009F4173" w:rsidRPr="00FB07FE" w:rsidRDefault="0075039C" w:rsidP="0075039C">
      <w:pPr>
        <w:pStyle w:val="BodyText"/>
        <w:spacing w:before="10"/>
        <w:ind w:left="0" w:right="112"/>
        <w:rPr>
          <w:rFonts w:asciiTheme="minorHAnsi" w:hAnsiTheme="minorHAnsi"/>
        </w:rPr>
      </w:pPr>
      <w:r w:rsidRPr="00FB07FE">
        <w:rPr>
          <w:rFonts w:asciiTheme="minorHAnsi" w:eastAsiaTheme="minorEastAsia" w:hAnsiTheme="minorHAnsi"/>
          <w:noProof/>
        </w:rPr>
        <mc:AlternateContent>
          <mc:Choice Requires="wps">
            <w:drawing>
              <wp:anchor distT="0" distB="0" distL="0" distR="0" simplePos="0" relativeHeight="251659264" behindDoc="1" locked="0" layoutInCell="1" allowOverlap="1" wp14:anchorId="0DC399F5" wp14:editId="4D359E2A">
                <wp:simplePos x="0" y="0"/>
                <wp:positionH relativeFrom="margin">
                  <wp:posOffset>172085</wp:posOffset>
                </wp:positionH>
                <wp:positionV relativeFrom="paragraph">
                  <wp:posOffset>231140</wp:posOffset>
                </wp:positionV>
                <wp:extent cx="5873750" cy="1191895"/>
                <wp:effectExtent l="0" t="0" r="12700" b="27305"/>
                <wp:wrapTopAndBottom/>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750" cy="1191895"/>
                        </a:xfrm>
                        <a:prstGeom prst="rect">
                          <a:avLst/>
                        </a:prstGeom>
                        <a:noFill/>
                        <a:ln w="6096">
                          <a:solidFill>
                            <a:srgbClr val="000000"/>
                          </a:solidFill>
                          <a:prstDash val="solid"/>
                          <a:miter lim="800000"/>
                        </a:ln>
                      </wps:spPr>
                      <wps:txbx>
                        <w:txbxContent>
                          <w:p w14:paraId="0DC399FF" w14:textId="77777777" w:rsidR="009F4173" w:rsidRDefault="00E66D1C" w:rsidP="00300D1D">
                            <w:pPr>
                              <w:spacing w:before="18" w:after="0"/>
                              <w:ind w:left="108"/>
                              <w:jc w:val="both"/>
                              <w:rPr>
                                <w:b/>
                              </w:rPr>
                            </w:pPr>
                            <w:r>
                              <w:rPr>
                                <w:b/>
                                <w:color w:val="FF0000"/>
                              </w:rPr>
                              <w:t>Atenție</w:t>
                            </w:r>
                            <w:r>
                              <w:rPr>
                                <w:b/>
                                <w:color w:val="FF0000"/>
                                <w:spacing w:val="-2"/>
                              </w:rPr>
                              <w:t xml:space="preserve"> </w:t>
                            </w:r>
                            <w:r>
                              <w:rPr>
                                <w:b/>
                                <w:color w:val="FF0000"/>
                              </w:rPr>
                              <w:t>!</w:t>
                            </w:r>
                          </w:p>
                          <w:p w14:paraId="0DC39A00" w14:textId="3FC734E8" w:rsidR="009F4173" w:rsidRDefault="00E66D1C" w:rsidP="0075039C">
                            <w:pPr>
                              <w:spacing w:before="118" w:line="240" w:lineRule="auto"/>
                              <w:ind w:left="108" w:right="101"/>
                              <w:jc w:val="both"/>
                              <w:rPr>
                                <w:b/>
                              </w:rPr>
                            </w:pPr>
                            <w:r>
                              <w:rPr>
                                <w:b/>
                                <w:i/>
                                <w:iCs/>
                              </w:rPr>
                              <w:t>Reiterăm</w:t>
                            </w:r>
                            <w:r>
                              <w:rPr>
                                <w:b/>
                                <w:i/>
                                <w:iCs/>
                                <w:spacing w:val="1"/>
                              </w:rPr>
                              <w:t xml:space="preserve"> </w:t>
                            </w:r>
                            <w:r>
                              <w:rPr>
                                <w:b/>
                                <w:i/>
                                <w:iCs/>
                              </w:rPr>
                              <w:t>faptul</w:t>
                            </w:r>
                            <w:r>
                              <w:rPr>
                                <w:b/>
                                <w:i/>
                                <w:iCs/>
                                <w:spacing w:val="1"/>
                              </w:rPr>
                              <w:t xml:space="preserve"> </w:t>
                            </w:r>
                            <w:r>
                              <w:rPr>
                                <w:b/>
                                <w:i/>
                                <w:iCs/>
                              </w:rPr>
                              <w:t>că pentru proiectele de tip A depunerea</w:t>
                            </w:r>
                            <w:r>
                              <w:rPr>
                                <w:b/>
                                <w:i/>
                                <w:iCs/>
                                <w:spacing w:val="10"/>
                              </w:rPr>
                              <w:t xml:space="preserve"> </w:t>
                            </w:r>
                            <w:r>
                              <w:rPr>
                                <w:b/>
                                <w:i/>
                                <w:iCs/>
                              </w:rPr>
                              <w:t>cererii de finanțare nu</w:t>
                            </w:r>
                            <w:r>
                              <w:rPr>
                                <w:b/>
                                <w:i/>
                                <w:iCs/>
                                <w:spacing w:val="11"/>
                              </w:rPr>
                              <w:t xml:space="preserve"> </w:t>
                            </w:r>
                            <w:r>
                              <w:rPr>
                                <w:b/>
                                <w:i/>
                                <w:iCs/>
                              </w:rPr>
                              <w:t>implică</w:t>
                            </w:r>
                            <w:r>
                              <w:rPr>
                                <w:b/>
                                <w:i/>
                                <w:iCs/>
                                <w:spacing w:val="10"/>
                              </w:rPr>
                              <w:t xml:space="preserve"> </w:t>
                            </w:r>
                            <w:r>
                              <w:rPr>
                                <w:b/>
                                <w:i/>
                                <w:iCs/>
                              </w:rPr>
                              <w:t>automat</w:t>
                            </w:r>
                            <w:r>
                              <w:rPr>
                                <w:b/>
                                <w:i/>
                                <w:iCs/>
                                <w:spacing w:val="10"/>
                              </w:rPr>
                              <w:t xml:space="preserve"> </w:t>
                            </w:r>
                            <w:r>
                              <w:rPr>
                                <w:b/>
                                <w:i/>
                                <w:iCs/>
                              </w:rPr>
                              <w:t>selectarea</w:t>
                            </w:r>
                            <w:r>
                              <w:rPr>
                                <w:b/>
                                <w:i/>
                                <w:iCs/>
                                <w:spacing w:val="11"/>
                              </w:rPr>
                              <w:t xml:space="preserve"> </w:t>
                            </w:r>
                            <w:r>
                              <w:rPr>
                                <w:b/>
                                <w:i/>
                                <w:iCs/>
                              </w:rPr>
                              <w:t>acesteia</w:t>
                            </w:r>
                            <w:r>
                              <w:rPr>
                                <w:b/>
                                <w:i/>
                                <w:iCs/>
                                <w:spacing w:val="11"/>
                              </w:rPr>
                              <w:t xml:space="preserve"> </w:t>
                            </w:r>
                            <w:r>
                              <w:rPr>
                                <w:b/>
                                <w:i/>
                                <w:iCs/>
                              </w:rPr>
                              <w:t>spre</w:t>
                            </w:r>
                            <w:r>
                              <w:rPr>
                                <w:b/>
                                <w:i/>
                                <w:iCs/>
                                <w:spacing w:val="12"/>
                              </w:rPr>
                              <w:t xml:space="preserve"> </w:t>
                            </w:r>
                            <w:r>
                              <w:rPr>
                                <w:b/>
                                <w:i/>
                                <w:iCs/>
                              </w:rPr>
                              <w:t>finanțare,</w:t>
                            </w:r>
                            <w:r>
                              <w:rPr>
                                <w:b/>
                                <w:i/>
                                <w:iCs/>
                                <w:spacing w:val="10"/>
                              </w:rPr>
                              <w:t xml:space="preserve"> </w:t>
                            </w:r>
                            <w:r>
                              <w:rPr>
                                <w:b/>
                                <w:i/>
                                <w:iCs/>
                              </w:rPr>
                              <w:t>astfel</w:t>
                            </w:r>
                            <w:r>
                              <w:rPr>
                                <w:b/>
                                <w:i/>
                                <w:iCs/>
                                <w:spacing w:val="11"/>
                              </w:rPr>
                              <w:t xml:space="preserve"> </w:t>
                            </w:r>
                            <w:r>
                              <w:rPr>
                                <w:b/>
                                <w:i/>
                                <w:iCs/>
                              </w:rPr>
                              <w:t>încât, cererea de finanțare ce</w:t>
                            </w:r>
                            <w:r>
                              <w:rPr>
                                <w:b/>
                                <w:i/>
                                <w:iCs/>
                                <w:spacing w:val="9"/>
                              </w:rPr>
                              <w:t xml:space="preserve"> </w:t>
                            </w:r>
                            <w:r>
                              <w:rPr>
                                <w:b/>
                                <w:i/>
                                <w:iCs/>
                              </w:rPr>
                              <w:t>nu</w:t>
                            </w:r>
                            <w:r>
                              <w:rPr>
                                <w:b/>
                                <w:i/>
                                <w:iCs/>
                                <w:spacing w:val="11"/>
                              </w:rPr>
                              <w:t xml:space="preserve"> </w:t>
                            </w:r>
                            <w:r>
                              <w:rPr>
                                <w:b/>
                                <w:i/>
                                <w:iCs/>
                              </w:rPr>
                              <w:t>va</w:t>
                            </w:r>
                            <w:r>
                              <w:rPr>
                                <w:b/>
                                <w:i/>
                                <w:iCs/>
                                <w:spacing w:val="-58"/>
                              </w:rPr>
                              <w:t xml:space="preserve">        </w:t>
                            </w:r>
                            <w:r>
                              <w:rPr>
                                <w:b/>
                                <w:i/>
                                <w:iCs/>
                              </w:rPr>
                              <w:t>fi selectată spre finanțare în urma procesului de evaluare, dar care a demarat activitățile proiectului</w:t>
                            </w:r>
                            <w:r>
                              <w:rPr>
                                <w:b/>
                                <w:i/>
                                <w:iCs/>
                                <w:spacing w:val="1"/>
                              </w:rPr>
                              <w:t xml:space="preserve"> </w:t>
                            </w:r>
                            <w:r>
                              <w:rPr>
                                <w:b/>
                                <w:i/>
                                <w:iCs/>
                              </w:rPr>
                              <w:t>se</w:t>
                            </w:r>
                            <w:r>
                              <w:rPr>
                                <w:b/>
                                <w:i/>
                                <w:iCs/>
                                <w:spacing w:val="1"/>
                              </w:rPr>
                              <w:t xml:space="preserve"> </w:t>
                            </w:r>
                            <w:r>
                              <w:rPr>
                                <w:b/>
                                <w:i/>
                                <w:iCs/>
                              </w:rPr>
                              <w:t>va</w:t>
                            </w:r>
                            <w:r>
                              <w:rPr>
                                <w:b/>
                                <w:i/>
                                <w:iCs/>
                                <w:spacing w:val="1"/>
                              </w:rPr>
                              <w:t xml:space="preserve"> </w:t>
                            </w:r>
                            <w:r>
                              <w:rPr>
                                <w:b/>
                                <w:i/>
                                <w:iCs/>
                              </w:rPr>
                              <w:t>regăsi</w:t>
                            </w:r>
                            <w:r>
                              <w:rPr>
                                <w:b/>
                                <w:i/>
                                <w:iCs/>
                                <w:spacing w:val="1"/>
                              </w:rPr>
                              <w:t xml:space="preserve"> </w:t>
                            </w:r>
                            <w:r>
                              <w:rPr>
                                <w:b/>
                                <w:i/>
                                <w:iCs/>
                              </w:rPr>
                              <w:t>în</w:t>
                            </w:r>
                            <w:r>
                              <w:rPr>
                                <w:b/>
                                <w:i/>
                                <w:iCs/>
                                <w:spacing w:val="1"/>
                              </w:rPr>
                              <w:t xml:space="preserve"> </w:t>
                            </w:r>
                            <w:r>
                              <w:rPr>
                                <w:b/>
                                <w:i/>
                                <w:iCs/>
                              </w:rPr>
                              <w:t>imposibilitatea</w:t>
                            </w:r>
                            <w:r>
                              <w:rPr>
                                <w:b/>
                                <w:i/>
                                <w:iCs/>
                                <w:spacing w:val="1"/>
                              </w:rPr>
                              <w:t xml:space="preserve"> </w:t>
                            </w:r>
                            <w:r>
                              <w:rPr>
                                <w:b/>
                                <w:i/>
                                <w:iCs/>
                              </w:rPr>
                              <w:t>conformării</w:t>
                            </w:r>
                            <w:r>
                              <w:rPr>
                                <w:b/>
                                <w:i/>
                                <w:iCs/>
                                <w:spacing w:val="1"/>
                              </w:rPr>
                              <w:t xml:space="preserve"> </w:t>
                            </w:r>
                            <w:r>
                              <w:rPr>
                                <w:b/>
                                <w:i/>
                                <w:iCs/>
                              </w:rPr>
                              <w:t>cu</w:t>
                            </w:r>
                            <w:r>
                              <w:rPr>
                                <w:b/>
                                <w:i/>
                                <w:iCs/>
                                <w:spacing w:val="1"/>
                              </w:rPr>
                              <w:t xml:space="preserve"> </w:t>
                            </w:r>
                            <w:r>
                              <w:rPr>
                                <w:b/>
                                <w:i/>
                                <w:iCs/>
                              </w:rPr>
                              <w:t>principiul</w:t>
                            </w:r>
                            <w:r>
                              <w:rPr>
                                <w:b/>
                                <w:i/>
                                <w:iCs/>
                                <w:spacing w:val="1"/>
                              </w:rPr>
                              <w:t xml:space="preserve"> </w:t>
                            </w:r>
                            <w:r>
                              <w:rPr>
                                <w:b/>
                                <w:i/>
                                <w:iCs/>
                              </w:rPr>
                              <w:t>”demararea</w:t>
                            </w:r>
                            <w:r>
                              <w:rPr>
                                <w:b/>
                                <w:i/>
                                <w:iCs/>
                                <w:spacing w:val="1"/>
                              </w:rPr>
                              <w:t xml:space="preserve"> </w:t>
                            </w:r>
                            <w:r>
                              <w:rPr>
                                <w:b/>
                                <w:i/>
                                <w:iCs/>
                              </w:rPr>
                              <w:t>lucrărilor”</w:t>
                            </w:r>
                            <w:r>
                              <w:rPr>
                                <w:b/>
                                <w:i/>
                                <w:iCs/>
                                <w:spacing w:val="1"/>
                              </w:rPr>
                              <w:t xml:space="preserve"> </w:t>
                            </w:r>
                            <w:r>
                              <w:rPr>
                                <w:b/>
                                <w:i/>
                                <w:iCs/>
                              </w:rPr>
                              <w:t>în</w:t>
                            </w:r>
                            <w:r>
                              <w:rPr>
                                <w:b/>
                                <w:i/>
                                <w:iCs/>
                                <w:spacing w:val="1"/>
                              </w:rPr>
                              <w:t xml:space="preserve"> </w:t>
                            </w:r>
                            <w:r>
                              <w:rPr>
                                <w:b/>
                                <w:i/>
                                <w:iCs/>
                              </w:rPr>
                              <w:t xml:space="preserve">eventualitatea </w:t>
                            </w:r>
                            <w:r>
                              <w:rPr>
                                <w:b/>
                                <w:i/>
                                <w:iCs/>
                                <w:spacing w:val="-57"/>
                              </w:rPr>
                              <w:t xml:space="preserve"> </w:t>
                            </w:r>
                            <w:r>
                              <w:rPr>
                                <w:b/>
                                <w:i/>
                                <w:iCs/>
                              </w:rPr>
                              <w:t>depunerii în cadrul unui alt apel de proiect</w:t>
                            </w:r>
                            <w:r w:rsidRPr="0069466A">
                              <w:rPr>
                                <w:b/>
                                <w:i/>
                                <w:iCs/>
                                <w:color w:val="000000" w:themeColor="text1"/>
                              </w:rPr>
                              <w:t>e</w:t>
                            </w:r>
                            <w:r w:rsidRPr="0069466A">
                              <w:rPr>
                                <w:b/>
                                <w:color w:val="000000" w:themeColor="text1"/>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C399F5" id="_x0000_t202" coordsize="21600,21600" o:spt="202" path="m,l,21600r21600,l21600,xe">
                <v:stroke joinstyle="miter"/>
                <v:path gradientshapeok="t" o:connecttype="rect"/>
              </v:shapetype>
              <v:shape id="Text Box 20" o:spid="_x0000_s1026" type="#_x0000_t202" style="position:absolute;margin-left:13.55pt;margin-top:18.2pt;width:462.5pt;height:93.8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" filled="f" strokeweight=".48pt">
                <v:textbox inset="0,0,0,0">
                  <w:txbxContent>
                    <w:p w14:paraId="0DC399FF" w14:textId="77777777" w:rsidR="009F4173" w:rsidRDefault="00E66D1C" w:rsidP="00300D1D">
                      <w:pPr>
                        <w:spacing w:before="18" w:after="0"/>
                        <w:ind w:left="108"/>
                        <w:jc w:val="both"/>
                        <w:rPr>
                          <w:b/>
                        </w:rPr>
                      </w:pPr>
                      <w:r>
                        <w:rPr>
                          <w:b/>
                          <w:color w:val="FF0000"/>
                        </w:rPr>
                        <w:t>Atenție</w:t>
                      </w:r>
                      <w:r>
                        <w:rPr>
                          <w:b/>
                          <w:color w:val="FF0000"/>
                          <w:spacing w:val="-2"/>
                        </w:rPr>
                        <w:t xml:space="preserve"> </w:t>
                      </w:r>
                      <w:r>
                        <w:rPr>
                          <w:b/>
                          <w:color w:val="FF0000"/>
                        </w:rPr>
                        <w:t>!</w:t>
                      </w:r>
                    </w:p>
                    <w:p w14:paraId="0DC39A00" w14:textId="3FC734E8" w:rsidR="009F4173" w:rsidRDefault="00E66D1C" w:rsidP="0075039C">
                      <w:pPr>
                        <w:spacing w:before="118" w:line="240" w:lineRule="auto"/>
                        <w:ind w:left="108" w:right="101"/>
                        <w:jc w:val="both"/>
                        <w:rPr>
                          <w:b/>
                        </w:rPr>
                      </w:pPr>
                      <w:r>
                        <w:rPr>
                          <w:b/>
                          <w:i/>
                          <w:iCs/>
                        </w:rPr>
                        <w:t>Reiterăm</w:t>
                      </w:r>
                      <w:r>
                        <w:rPr>
                          <w:b/>
                          <w:i/>
                          <w:iCs/>
                          <w:spacing w:val="1"/>
                        </w:rPr>
                        <w:t xml:space="preserve"> </w:t>
                      </w:r>
                      <w:r>
                        <w:rPr>
                          <w:b/>
                          <w:i/>
                          <w:iCs/>
                        </w:rPr>
                        <w:t>faptul</w:t>
                      </w:r>
                      <w:r>
                        <w:rPr>
                          <w:b/>
                          <w:i/>
                          <w:iCs/>
                          <w:spacing w:val="1"/>
                        </w:rPr>
                        <w:t xml:space="preserve"> </w:t>
                      </w:r>
                      <w:r>
                        <w:rPr>
                          <w:b/>
                          <w:i/>
                          <w:iCs/>
                        </w:rPr>
                        <w:t>că pentru proiectele de tip A depunerea</w:t>
                      </w:r>
                      <w:r>
                        <w:rPr>
                          <w:b/>
                          <w:i/>
                          <w:iCs/>
                          <w:spacing w:val="10"/>
                        </w:rPr>
                        <w:t xml:space="preserve"> </w:t>
                      </w:r>
                      <w:r>
                        <w:rPr>
                          <w:b/>
                          <w:i/>
                          <w:iCs/>
                        </w:rPr>
                        <w:t>cererii de finanțare nu</w:t>
                      </w:r>
                      <w:r>
                        <w:rPr>
                          <w:b/>
                          <w:i/>
                          <w:iCs/>
                          <w:spacing w:val="11"/>
                        </w:rPr>
                        <w:t xml:space="preserve"> </w:t>
                      </w:r>
                      <w:r>
                        <w:rPr>
                          <w:b/>
                          <w:i/>
                          <w:iCs/>
                        </w:rPr>
                        <w:t>implică</w:t>
                      </w:r>
                      <w:r>
                        <w:rPr>
                          <w:b/>
                          <w:i/>
                          <w:iCs/>
                          <w:spacing w:val="10"/>
                        </w:rPr>
                        <w:t xml:space="preserve"> </w:t>
                      </w:r>
                      <w:r>
                        <w:rPr>
                          <w:b/>
                          <w:i/>
                          <w:iCs/>
                        </w:rPr>
                        <w:t>automat</w:t>
                      </w:r>
                      <w:r>
                        <w:rPr>
                          <w:b/>
                          <w:i/>
                          <w:iCs/>
                          <w:spacing w:val="10"/>
                        </w:rPr>
                        <w:t xml:space="preserve"> </w:t>
                      </w:r>
                      <w:r>
                        <w:rPr>
                          <w:b/>
                          <w:i/>
                          <w:iCs/>
                        </w:rPr>
                        <w:t>selectarea</w:t>
                      </w:r>
                      <w:r>
                        <w:rPr>
                          <w:b/>
                          <w:i/>
                          <w:iCs/>
                          <w:spacing w:val="11"/>
                        </w:rPr>
                        <w:t xml:space="preserve"> </w:t>
                      </w:r>
                      <w:r>
                        <w:rPr>
                          <w:b/>
                          <w:i/>
                          <w:iCs/>
                        </w:rPr>
                        <w:t>acesteia</w:t>
                      </w:r>
                      <w:r>
                        <w:rPr>
                          <w:b/>
                          <w:i/>
                          <w:iCs/>
                          <w:spacing w:val="11"/>
                        </w:rPr>
                        <w:t xml:space="preserve"> </w:t>
                      </w:r>
                      <w:r>
                        <w:rPr>
                          <w:b/>
                          <w:i/>
                          <w:iCs/>
                        </w:rPr>
                        <w:t>spre</w:t>
                      </w:r>
                      <w:r>
                        <w:rPr>
                          <w:b/>
                          <w:i/>
                          <w:iCs/>
                          <w:spacing w:val="12"/>
                        </w:rPr>
                        <w:t xml:space="preserve"> </w:t>
                      </w:r>
                      <w:r>
                        <w:rPr>
                          <w:b/>
                          <w:i/>
                          <w:iCs/>
                        </w:rPr>
                        <w:t>finanțare,</w:t>
                      </w:r>
                      <w:r>
                        <w:rPr>
                          <w:b/>
                          <w:i/>
                          <w:iCs/>
                          <w:spacing w:val="10"/>
                        </w:rPr>
                        <w:t xml:space="preserve"> </w:t>
                      </w:r>
                      <w:r>
                        <w:rPr>
                          <w:b/>
                          <w:i/>
                          <w:iCs/>
                        </w:rPr>
                        <w:t>astfel</w:t>
                      </w:r>
                      <w:r>
                        <w:rPr>
                          <w:b/>
                          <w:i/>
                          <w:iCs/>
                          <w:spacing w:val="11"/>
                        </w:rPr>
                        <w:t xml:space="preserve"> </w:t>
                      </w:r>
                      <w:r>
                        <w:rPr>
                          <w:b/>
                          <w:i/>
                          <w:iCs/>
                        </w:rPr>
                        <w:t>încât, cererea de finanțare ce</w:t>
                      </w:r>
                      <w:r>
                        <w:rPr>
                          <w:b/>
                          <w:i/>
                          <w:iCs/>
                          <w:spacing w:val="9"/>
                        </w:rPr>
                        <w:t xml:space="preserve"> </w:t>
                      </w:r>
                      <w:r>
                        <w:rPr>
                          <w:b/>
                          <w:i/>
                          <w:iCs/>
                        </w:rPr>
                        <w:t>nu</w:t>
                      </w:r>
                      <w:r>
                        <w:rPr>
                          <w:b/>
                          <w:i/>
                          <w:iCs/>
                          <w:spacing w:val="11"/>
                        </w:rPr>
                        <w:t xml:space="preserve"> </w:t>
                      </w:r>
                      <w:r>
                        <w:rPr>
                          <w:b/>
                          <w:i/>
                          <w:iCs/>
                        </w:rPr>
                        <w:t>va</w:t>
                      </w:r>
                      <w:r>
                        <w:rPr>
                          <w:b/>
                          <w:i/>
                          <w:iCs/>
                          <w:spacing w:val="-58"/>
                        </w:rPr>
                        <w:t xml:space="preserve">        </w:t>
                      </w:r>
                      <w:r>
                        <w:rPr>
                          <w:b/>
                          <w:i/>
                          <w:iCs/>
                        </w:rPr>
                        <w:t>fi selectată spre finanțare în urma procesului de evaluare, dar care a demarat activitățile proiectului</w:t>
                      </w:r>
                      <w:r>
                        <w:rPr>
                          <w:b/>
                          <w:i/>
                          <w:iCs/>
                          <w:spacing w:val="1"/>
                        </w:rPr>
                        <w:t xml:space="preserve"> </w:t>
                      </w:r>
                      <w:r>
                        <w:rPr>
                          <w:b/>
                          <w:i/>
                          <w:iCs/>
                        </w:rPr>
                        <w:t>se</w:t>
                      </w:r>
                      <w:r>
                        <w:rPr>
                          <w:b/>
                          <w:i/>
                          <w:iCs/>
                          <w:spacing w:val="1"/>
                        </w:rPr>
                        <w:t xml:space="preserve"> </w:t>
                      </w:r>
                      <w:r>
                        <w:rPr>
                          <w:b/>
                          <w:i/>
                          <w:iCs/>
                        </w:rPr>
                        <w:t>va</w:t>
                      </w:r>
                      <w:r>
                        <w:rPr>
                          <w:b/>
                          <w:i/>
                          <w:iCs/>
                          <w:spacing w:val="1"/>
                        </w:rPr>
                        <w:t xml:space="preserve"> </w:t>
                      </w:r>
                      <w:r>
                        <w:rPr>
                          <w:b/>
                          <w:i/>
                          <w:iCs/>
                        </w:rPr>
                        <w:t>regăsi</w:t>
                      </w:r>
                      <w:r>
                        <w:rPr>
                          <w:b/>
                          <w:i/>
                          <w:iCs/>
                          <w:spacing w:val="1"/>
                        </w:rPr>
                        <w:t xml:space="preserve"> </w:t>
                      </w:r>
                      <w:r>
                        <w:rPr>
                          <w:b/>
                          <w:i/>
                          <w:iCs/>
                        </w:rPr>
                        <w:t>în</w:t>
                      </w:r>
                      <w:r>
                        <w:rPr>
                          <w:b/>
                          <w:i/>
                          <w:iCs/>
                          <w:spacing w:val="1"/>
                        </w:rPr>
                        <w:t xml:space="preserve"> </w:t>
                      </w:r>
                      <w:r>
                        <w:rPr>
                          <w:b/>
                          <w:i/>
                          <w:iCs/>
                        </w:rPr>
                        <w:t>imposibilitatea</w:t>
                      </w:r>
                      <w:r>
                        <w:rPr>
                          <w:b/>
                          <w:i/>
                          <w:iCs/>
                          <w:spacing w:val="1"/>
                        </w:rPr>
                        <w:t xml:space="preserve"> </w:t>
                      </w:r>
                      <w:r>
                        <w:rPr>
                          <w:b/>
                          <w:i/>
                          <w:iCs/>
                        </w:rPr>
                        <w:t>conformării</w:t>
                      </w:r>
                      <w:r>
                        <w:rPr>
                          <w:b/>
                          <w:i/>
                          <w:iCs/>
                          <w:spacing w:val="1"/>
                        </w:rPr>
                        <w:t xml:space="preserve"> </w:t>
                      </w:r>
                      <w:r>
                        <w:rPr>
                          <w:b/>
                          <w:i/>
                          <w:iCs/>
                        </w:rPr>
                        <w:t>cu</w:t>
                      </w:r>
                      <w:r>
                        <w:rPr>
                          <w:b/>
                          <w:i/>
                          <w:iCs/>
                          <w:spacing w:val="1"/>
                        </w:rPr>
                        <w:t xml:space="preserve"> </w:t>
                      </w:r>
                      <w:r>
                        <w:rPr>
                          <w:b/>
                          <w:i/>
                          <w:iCs/>
                        </w:rPr>
                        <w:t>principiul</w:t>
                      </w:r>
                      <w:r>
                        <w:rPr>
                          <w:b/>
                          <w:i/>
                          <w:iCs/>
                          <w:spacing w:val="1"/>
                        </w:rPr>
                        <w:t xml:space="preserve"> </w:t>
                      </w:r>
                      <w:r>
                        <w:rPr>
                          <w:b/>
                          <w:i/>
                          <w:iCs/>
                        </w:rPr>
                        <w:t>”demararea</w:t>
                      </w:r>
                      <w:r>
                        <w:rPr>
                          <w:b/>
                          <w:i/>
                          <w:iCs/>
                          <w:spacing w:val="1"/>
                        </w:rPr>
                        <w:t xml:space="preserve"> </w:t>
                      </w:r>
                      <w:r>
                        <w:rPr>
                          <w:b/>
                          <w:i/>
                          <w:iCs/>
                        </w:rPr>
                        <w:t>lucrărilor”</w:t>
                      </w:r>
                      <w:r>
                        <w:rPr>
                          <w:b/>
                          <w:i/>
                          <w:iCs/>
                          <w:spacing w:val="1"/>
                        </w:rPr>
                        <w:t xml:space="preserve"> </w:t>
                      </w:r>
                      <w:r>
                        <w:rPr>
                          <w:b/>
                          <w:i/>
                          <w:iCs/>
                        </w:rPr>
                        <w:t>în</w:t>
                      </w:r>
                      <w:r>
                        <w:rPr>
                          <w:b/>
                          <w:i/>
                          <w:iCs/>
                          <w:spacing w:val="1"/>
                        </w:rPr>
                        <w:t xml:space="preserve"> </w:t>
                      </w:r>
                      <w:r>
                        <w:rPr>
                          <w:b/>
                          <w:i/>
                          <w:iCs/>
                        </w:rPr>
                        <w:t xml:space="preserve">eventualitatea </w:t>
                      </w:r>
                      <w:r>
                        <w:rPr>
                          <w:b/>
                          <w:i/>
                          <w:iCs/>
                          <w:spacing w:val="-57"/>
                        </w:rPr>
                        <w:t xml:space="preserve"> </w:t>
                      </w:r>
                      <w:r>
                        <w:rPr>
                          <w:b/>
                          <w:i/>
                          <w:iCs/>
                        </w:rPr>
                        <w:t>depunerii în cadrul unui alt apel de proiect</w:t>
                      </w:r>
                      <w:r w:rsidRPr="0069466A">
                        <w:rPr>
                          <w:b/>
                          <w:i/>
                          <w:iCs/>
                          <w:color w:val="000000" w:themeColor="text1"/>
                        </w:rPr>
                        <w:t>e</w:t>
                      </w:r>
                      <w:r w:rsidRPr="0069466A">
                        <w:rPr>
                          <w:b/>
                          <w:color w:val="000000" w:themeColor="text1"/>
                        </w:rPr>
                        <w:t>.</w:t>
                      </w:r>
                    </w:p>
                  </w:txbxContent>
                </v:textbox>
                <w10:wrap type="topAndBottom" anchorx="margin"/>
              </v:shape>
            </w:pict>
          </mc:Fallback>
        </mc:AlternateContent>
      </w:r>
    </w:p>
    <w:p w14:paraId="54880742" w14:textId="77777777" w:rsidR="006701C3" w:rsidRPr="00FB07FE" w:rsidRDefault="00E66D1C" w:rsidP="0075039C">
      <w:pPr>
        <w:pStyle w:val="BodyText"/>
        <w:ind w:right="112"/>
        <w:jc w:val="both"/>
        <w:rPr>
          <w:rFonts w:asciiTheme="minorHAnsi" w:eastAsiaTheme="minorEastAsia" w:hAnsiTheme="minorHAnsi" w:cs="Times"/>
          <w:b/>
        </w:rPr>
      </w:pPr>
      <w:r w:rsidRPr="00FB07FE">
        <w:rPr>
          <w:rFonts w:asciiTheme="minorHAnsi" w:eastAsiaTheme="minorEastAsia" w:hAnsiTheme="minorHAnsi" w:cs="Times"/>
          <w:b/>
        </w:rPr>
        <w:t xml:space="preserve">2. </w:t>
      </w:r>
      <w:r w:rsidR="006701C3" w:rsidRPr="00FB07FE">
        <w:rPr>
          <w:rFonts w:asciiTheme="minorHAnsi" w:eastAsiaTheme="minorEastAsia" w:hAnsiTheme="minorHAnsi" w:cs="Times"/>
          <w:b/>
        </w:rPr>
        <w:t xml:space="preserve">       </w:t>
      </w:r>
      <w:r w:rsidRPr="00FB07FE">
        <w:rPr>
          <w:rFonts w:asciiTheme="minorHAnsi" w:eastAsiaTheme="minorEastAsia" w:hAnsiTheme="minorHAnsi" w:cs="Times"/>
          <w:b/>
        </w:rPr>
        <w:t>Pragul de notificare</w:t>
      </w:r>
    </w:p>
    <w:p w14:paraId="0DC3974B" w14:textId="4000453C" w:rsidR="009F4173" w:rsidRPr="00FB07FE" w:rsidRDefault="00E66D1C" w:rsidP="0075039C">
      <w:pPr>
        <w:pStyle w:val="BodyText"/>
        <w:spacing w:after="240"/>
        <w:ind w:right="112"/>
        <w:jc w:val="both"/>
        <w:rPr>
          <w:rFonts w:asciiTheme="minorHAnsi" w:hAnsiTheme="minorHAnsi"/>
        </w:rPr>
      </w:pPr>
      <w:r w:rsidRPr="00FB07FE">
        <w:rPr>
          <w:rFonts w:asciiTheme="minorHAnsi" w:eastAsiaTheme="minorEastAsia" w:hAnsiTheme="minorHAnsi"/>
        </w:rPr>
        <w:t>În conformitate cu Regulament</w:t>
      </w:r>
      <w:r w:rsidR="00F12B7F" w:rsidRPr="00FB07FE">
        <w:rPr>
          <w:rFonts w:asciiTheme="minorHAnsi" w:hAnsiTheme="minorHAnsi"/>
        </w:rPr>
        <w:t>,</w:t>
      </w:r>
      <w:r w:rsidRPr="00FB07FE">
        <w:rPr>
          <w:rFonts w:asciiTheme="minorHAnsi" w:eastAsiaTheme="minorEastAsia" w:hAnsiTheme="minorHAnsi"/>
        </w:rPr>
        <w:t xml:space="preserve"> valoarea ajutorului de stat</w:t>
      </w:r>
      <w:r w:rsidR="00CD0106" w:rsidRPr="00FB07FE">
        <w:rPr>
          <w:rFonts w:asciiTheme="minorHAnsi" w:eastAsiaTheme="minorEastAsia" w:hAnsiTheme="minorHAnsi"/>
        </w:rPr>
        <w:t>, pentru a fi exceptat de la notificarea la CE,</w:t>
      </w:r>
      <w:r w:rsidRPr="00FB07FE">
        <w:rPr>
          <w:rFonts w:asciiTheme="minorHAnsi" w:eastAsiaTheme="minorEastAsia" w:hAnsiTheme="minorHAnsi"/>
        </w:rPr>
        <w:t xml:space="preserve"> nu va </w:t>
      </w:r>
      <w:r w:rsidRPr="00FB07FE">
        <w:rPr>
          <w:rFonts w:asciiTheme="minorHAnsi" w:eastAsiaTheme="minorEastAsia" w:hAnsiTheme="minorHAnsi"/>
          <w:spacing w:val="-57"/>
        </w:rPr>
        <w:t xml:space="preserve"> </w:t>
      </w:r>
      <w:r w:rsidR="0056651C" w:rsidRPr="00FB07FE">
        <w:rPr>
          <w:rFonts w:asciiTheme="minorHAnsi" w:eastAsiaTheme="minorEastAsia" w:hAnsiTheme="minorHAnsi"/>
        </w:rPr>
        <w:t>depăși</w:t>
      </w:r>
      <w:r w:rsidRPr="00FB07FE">
        <w:rPr>
          <w:rFonts w:asciiTheme="minorHAnsi" w:eastAsiaTheme="minorEastAsia" w:hAnsiTheme="minorHAnsi"/>
          <w:spacing w:val="-2"/>
        </w:rPr>
        <w:t xml:space="preserve"> </w:t>
      </w:r>
      <w:r w:rsidRPr="00FB07FE">
        <w:rPr>
          <w:rFonts w:asciiTheme="minorHAnsi" w:eastAsiaTheme="minorEastAsia" w:hAnsiTheme="minorHAnsi"/>
        </w:rPr>
        <w:t>pragul de</w:t>
      </w:r>
      <w:r w:rsidRPr="00FB07FE">
        <w:rPr>
          <w:rFonts w:asciiTheme="minorHAnsi" w:eastAsiaTheme="minorEastAsia" w:hAnsiTheme="minorHAnsi"/>
          <w:spacing w:val="-1"/>
        </w:rPr>
        <w:t xml:space="preserve"> </w:t>
      </w:r>
      <w:r w:rsidRPr="00FB07FE">
        <w:rPr>
          <w:rFonts w:asciiTheme="minorHAnsi" w:eastAsiaTheme="minorEastAsia" w:hAnsiTheme="minorHAnsi"/>
        </w:rPr>
        <w:t>50</w:t>
      </w:r>
      <w:r w:rsidR="005523FB" w:rsidRPr="00FB07FE">
        <w:rPr>
          <w:rFonts w:asciiTheme="minorHAnsi" w:eastAsiaTheme="minorEastAsia" w:hAnsiTheme="minorHAnsi"/>
        </w:rPr>
        <w:t xml:space="preserve">.000.000 </w:t>
      </w:r>
      <w:r w:rsidRPr="00FB07FE">
        <w:rPr>
          <w:rFonts w:asciiTheme="minorHAnsi" w:eastAsiaTheme="minorEastAsia" w:hAnsiTheme="minorHAnsi"/>
        </w:rPr>
        <w:t>EUR</w:t>
      </w:r>
      <w:r w:rsidR="005523FB" w:rsidRPr="00FB07FE">
        <w:rPr>
          <w:rFonts w:asciiTheme="minorHAnsi" w:eastAsiaTheme="minorEastAsia" w:hAnsiTheme="minorHAnsi"/>
        </w:rPr>
        <w:t>/</w:t>
      </w:r>
      <w:r w:rsidRPr="00FB07FE">
        <w:rPr>
          <w:rFonts w:asciiTheme="minorHAnsi" w:eastAsiaTheme="minorEastAsia" w:hAnsiTheme="minorHAnsi"/>
        </w:rPr>
        <w:t>întreprindere</w:t>
      </w:r>
      <w:r w:rsidR="005523FB" w:rsidRPr="00FB07FE">
        <w:rPr>
          <w:rFonts w:asciiTheme="minorHAnsi" w:eastAsiaTheme="minorEastAsia" w:hAnsiTheme="minorHAnsi"/>
        </w:rPr>
        <w:t>/</w:t>
      </w:r>
      <w:r w:rsidRPr="00FB07FE">
        <w:rPr>
          <w:rFonts w:asciiTheme="minorHAnsi" w:eastAsiaTheme="minorEastAsia" w:hAnsiTheme="minorHAnsi"/>
        </w:rPr>
        <w:t>proiect de</w:t>
      </w:r>
      <w:r w:rsidRPr="00FB07FE">
        <w:rPr>
          <w:rFonts w:asciiTheme="minorHAnsi" w:eastAsiaTheme="minorEastAsia" w:hAnsiTheme="minorHAnsi"/>
          <w:spacing w:val="-1"/>
        </w:rPr>
        <w:t xml:space="preserve"> </w:t>
      </w:r>
      <w:r w:rsidRPr="00FB07FE">
        <w:rPr>
          <w:rFonts w:asciiTheme="minorHAnsi" w:eastAsiaTheme="minorEastAsia" w:hAnsiTheme="minorHAnsi"/>
        </w:rPr>
        <w:t>investiții.</w:t>
      </w:r>
    </w:p>
    <w:p w14:paraId="0DC3974D" w14:textId="77777777" w:rsidR="009F4173" w:rsidRPr="00FB07FE" w:rsidRDefault="00E66D1C" w:rsidP="00A3260F">
      <w:pPr>
        <w:pStyle w:val="Heading2"/>
        <w:keepNext w:val="0"/>
        <w:keepLines w:val="0"/>
        <w:widowControl w:val="0"/>
        <w:numPr>
          <w:ilvl w:val="0"/>
          <w:numId w:val="11"/>
        </w:numPr>
        <w:shd w:val="clear" w:color="auto" w:fill="auto"/>
        <w:tabs>
          <w:tab w:val="left" w:pos="979"/>
        </w:tabs>
        <w:spacing w:before="1"/>
        <w:ind w:right="112" w:hanging="90"/>
        <w:jc w:val="both"/>
        <w:rPr>
          <w:rFonts w:asciiTheme="minorHAnsi" w:eastAsia="Times" w:hAnsiTheme="minorHAnsi" w:cs="Times"/>
          <w:b/>
          <w:sz w:val="24"/>
          <w:szCs w:val="24"/>
        </w:rPr>
      </w:pPr>
      <w:r w:rsidRPr="00FB07FE">
        <w:rPr>
          <w:rFonts w:asciiTheme="minorHAnsi" w:eastAsiaTheme="minorEastAsia" w:hAnsiTheme="minorHAnsi" w:cs="Times"/>
          <w:b/>
          <w:sz w:val="24"/>
          <w:szCs w:val="24"/>
        </w:rPr>
        <w:t>Cumulul ajutorului de stat</w:t>
      </w:r>
    </w:p>
    <w:p w14:paraId="0DC3974E" w14:textId="474FBF85" w:rsidR="009F4173" w:rsidRPr="00FB07FE" w:rsidRDefault="00E66D1C" w:rsidP="0075039C">
      <w:pPr>
        <w:pStyle w:val="BodyText"/>
        <w:spacing w:after="240"/>
        <w:ind w:right="112"/>
        <w:jc w:val="both"/>
        <w:rPr>
          <w:rFonts w:asciiTheme="minorHAnsi" w:hAnsiTheme="minorHAnsi"/>
        </w:rPr>
      </w:pPr>
      <w:r w:rsidRPr="00FB07FE">
        <w:rPr>
          <w:rFonts w:asciiTheme="minorHAnsi" w:eastAsiaTheme="minorEastAsia" w:hAnsiTheme="minorHAnsi"/>
        </w:rPr>
        <w:t>Pentru același beneficiar şi aceleași</w:t>
      </w:r>
      <w:r w:rsidRPr="00FB07FE">
        <w:rPr>
          <w:rFonts w:asciiTheme="minorHAnsi" w:eastAsiaTheme="minorEastAsia" w:hAnsiTheme="minorHAnsi"/>
          <w:spacing w:val="1"/>
        </w:rPr>
        <w:t xml:space="preserve"> </w:t>
      </w:r>
      <w:r w:rsidRPr="00FB07FE">
        <w:rPr>
          <w:rFonts w:asciiTheme="minorHAnsi" w:eastAsiaTheme="minorEastAsia" w:hAnsiTheme="minorHAnsi"/>
        </w:rPr>
        <w:t>cheltuieli eligibile, ajutorul de stat acordat nu se poate</w:t>
      </w:r>
      <w:r w:rsidRPr="00FB07FE">
        <w:rPr>
          <w:rFonts w:asciiTheme="minorHAnsi" w:eastAsiaTheme="minorEastAsia" w:hAnsiTheme="minorHAnsi"/>
          <w:spacing w:val="60"/>
        </w:rPr>
        <w:t xml:space="preserve"> </w:t>
      </w:r>
      <w:r w:rsidRPr="00FB07FE">
        <w:rPr>
          <w:rFonts w:asciiTheme="minorHAnsi" w:eastAsiaTheme="minorEastAsia" w:hAnsiTheme="minorHAnsi"/>
        </w:rPr>
        <w:t>cumula cu</w:t>
      </w:r>
      <w:r w:rsidRPr="00FB07FE">
        <w:rPr>
          <w:rFonts w:asciiTheme="minorHAnsi" w:eastAsiaTheme="minorEastAsia" w:hAnsiTheme="minorHAnsi"/>
          <w:spacing w:val="1"/>
        </w:rPr>
        <w:t xml:space="preserve"> </w:t>
      </w:r>
      <w:r w:rsidRPr="00FB07FE">
        <w:rPr>
          <w:rFonts w:asciiTheme="minorHAnsi" w:eastAsiaTheme="minorEastAsia" w:hAnsiTheme="minorHAnsi"/>
        </w:rPr>
        <w:t>niciun</w:t>
      </w:r>
      <w:r w:rsidRPr="00FB07FE">
        <w:rPr>
          <w:rFonts w:asciiTheme="minorHAnsi" w:eastAsiaTheme="minorEastAsia" w:hAnsiTheme="minorHAnsi"/>
          <w:spacing w:val="-1"/>
        </w:rPr>
        <w:t xml:space="preserve"> </w:t>
      </w:r>
      <w:r w:rsidRPr="00FB07FE">
        <w:rPr>
          <w:rFonts w:asciiTheme="minorHAnsi" w:eastAsiaTheme="minorEastAsia" w:hAnsiTheme="minorHAnsi"/>
        </w:rPr>
        <w:t>alt</w:t>
      </w:r>
      <w:r w:rsidRPr="00FB07FE">
        <w:rPr>
          <w:rFonts w:asciiTheme="minorHAnsi" w:eastAsiaTheme="minorEastAsia" w:hAnsiTheme="minorHAnsi"/>
          <w:spacing w:val="1"/>
        </w:rPr>
        <w:t xml:space="preserve"> </w:t>
      </w:r>
      <w:r w:rsidRPr="00FB07FE">
        <w:rPr>
          <w:rFonts w:asciiTheme="minorHAnsi" w:eastAsiaTheme="minorEastAsia" w:hAnsiTheme="minorHAnsi"/>
        </w:rPr>
        <w:t>ajutor de</w:t>
      </w:r>
      <w:r w:rsidRPr="00FB07FE">
        <w:rPr>
          <w:rFonts w:asciiTheme="minorHAnsi" w:eastAsiaTheme="minorEastAsia" w:hAnsiTheme="minorHAnsi"/>
          <w:spacing w:val="-2"/>
        </w:rPr>
        <w:t xml:space="preserve"> </w:t>
      </w:r>
      <w:r w:rsidRPr="00FB07FE">
        <w:rPr>
          <w:rFonts w:asciiTheme="minorHAnsi" w:eastAsiaTheme="minorEastAsia" w:hAnsiTheme="minorHAnsi"/>
        </w:rPr>
        <w:t>stat acordat, inclusiv</w:t>
      </w:r>
      <w:r w:rsidRPr="00FB07FE">
        <w:rPr>
          <w:rFonts w:asciiTheme="minorHAnsi" w:eastAsiaTheme="minorEastAsia" w:hAnsiTheme="minorHAnsi"/>
          <w:spacing w:val="1"/>
        </w:rPr>
        <w:t xml:space="preserve"> </w:t>
      </w:r>
      <w:r w:rsidRPr="00FB07FE">
        <w:rPr>
          <w:rFonts w:asciiTheme="minorHAnsi" w:eastAsiaTheme="minorEastAsia" w:hAnsiTheme="minorHAnsi"/>
        </w:rPr>
        <w:t>de</w:t>
      </w:r>
      <w:r w:rsidRPr="00FB07FE">
        <w:rPr>
          <w:rFonts w:asciiTheme="minorHAnsi" w:eastAsiaTheme="minorEastAsia" w:hAnsiTheme="minorHAnsi"/>
          <w:spacing w:val="-1"/>
        </w:rPr>
        <w:t xml:space="preserve"> </w:t>
      </w:r>
      <w:r w:rsidRPr="00FB07FE">
        <w:rPr>
          <w:rFonts w:asciiTheme="minorHAnsi" w:eastAsiaTheme="minorEastAsia" w:hAnsiTheme="minorHAnsi"/>
        </w:rPr>
        <w:t>minimis</w:t>
      </w:r>
      <w:r w:rsidR="0043061A" w:rsidRPr="00FB07FE">
        <w:rPr>
          <w:rFonts w:asciiTheme="minorHAnsi" w:eastAsiaTheme="minorEastAsia" w:hAnsiTheme="minorHAnsi"/>
        </w:rPr>
        <w:t>, pentru o perioada de minim 5 ani.</w:t>
      </w:r>
    </w:p>
    <w:p w14:paraId="0DC39751" w14:textId="73BAA50B" w:rsidR="009F4173" w:rsidRPr="00FB07FE" w:rsidRDefault="00E66D1C" w:rsidP="00A3260F">
      <w:pPr>
        <w:pStyle w:val="Heading2"/>
        <w:keepNext w:val="0"/>
        <w:keepLines w:val="0"/>
        <w:widowControl w:val="0"/>
        <w:numPr>
          <w:ilvl w:val="0"/>
          <w:numId w:val="11"/>
        </w:numPr>
        <w:shd w:val="clear" w:color="auto" w:fill="auto"/>
        <w:tabs>
          <w:tab w:val="left" w:pos="979"/>
        </w:tabs>
        <w:spacing w:before="1" w:after="240"/>
        <w:ind w:right="112" w:hanging="90"/>
        <w:jc w:val="both"/>
        <w:rPr>
          <w:rFonts w:asciiTheme="minorHAnsi" w:eastAsiaTheme="minorEastAsia" w:hAnsiTheme="minorHAnsi" w:cs="Times"/>
          <w:b/>
          <w:sz w:val="24"/>
          <w:szCs w:val="24"/>
        </w:rPr>
      </w:pPr>
      <w:r w:rsidRPr="00FB07FE">
        <w:rPr>
          <w:rFonts w:asciiTheme="minorHAnsi" w:eastAsiaTheme="minorEastAsia" w:hAnsiTheme="minorHAnsi" w:cs="Times"/>
          <w:b/>
          <w:sz w:val="24"/>
          <w:szCs w:val="24"/>
        </w:rPr>
        <w:t xml:space="preserve"> Costuri eligibile și Valoarea ajutorului</w:t>
      </w:r>
    </w:p>
    <w:p w14:paraId="0E9C4124" w14:textId="6E6FECD8" w:rsidR="004732A3" w:rsidRDefault="00E66D1C" w:rsidP="004732A3">
      <w:pPr>
        <w:pStyle w:val="CommentText"/>
        <w:spacing w:before="240"/>
        <w:ind w:right="112"/>
        <w:jc w:val="both"/>
        <w:rPr>
          <w:rFonts w:asciiTheme="minorHAnsi" w:eastAsiaTheme="minorEastAsia" w:hAnsiTheme="minorHAnsi"/>
          <w:sz w:val="24"/>
          <w:szCs w:val="24"/>
        </w:rPr>
      </w:pPr>
      <w:r w:rsidRPr="00FB07FE">
        <w:rPr>
          <w:rFonts w:asciiTheme="minorHAnsi" w:eastAsiaTheme="minorEastAsia" w:hAnsiTheme="minorHAnsi"/>
          <w:b/>
          <w:bCs/>
          <w:sz w:val="24"/>
          <w:szCs w:val="24"/>
        </w:rPr>
        <w:t>Pentru proiectele de tip A</w:t>
      </w:r>
      <w:r w:rsidRPr="00FB07FE">
        <w:rPr>
          <w:rFonts w:asciiTheme="minorHAnsi" w:eastAsiaTheme="minorEastAsia" w:hAnsiTheme="minorHAnsi"/>
          <w:sz w:val="24"/>
          <w:szCs w:val="24"/>
        </w:rPr>
        <w:t xml:space="preserve"> costurile eligibile se determină în conformitate cu art. 46 din </w:t>
      </w:r>
      <w:r w:rsidR="00493415" w:rsidRPr="00FB07FE">
        <w:rPr>
          <w:rFonts w:asciiTheme="minorHAnsi" w:eastAsiaTheme="minorEastAsia" w:hAnsiTheme="minorHAnsi"/>
          <w:sz w:val="24"/>
          <w:szCs w:val="24"/>
        </w:rPr>
        <w:t xml:space="preserve">Regulament </w:t>
      </w:r>
      <w:r w:rsidRPr="00FB07FE">
        <w:rPr>
          <w:rFonts w:asciiTheme="minorHAnsi" w:eastAsiaTheme="minorEastAsia" w:hAnsiTheme="minorHAnsi"/>
          <w:sz w:val="24"/>
          <w:szCs w:val="24"/>
        </w:rPr>
        <w:t>, intensitatea ajutorului putând atinge 100 % din deficitul de finanțare. Ajutorul se limitează la minimul necesar pentru realizarea proiectului sau a activității care beneficiază de ajutor. Această condiție este îndeplinită dacă ajutorul corespunde costului suplimentar net („deficitul de finanțare”) necesar pentru îndeplinirea obiectivului programului-cheie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sz w:val="24"/>
          <w:szCs w:val="24"/>
        </w:rPr>
        <w:t>- Domeniul de investiții 5.3: Sprijin pentru modernizarea și dezvoltarea rețelei inteligente de  termoficare</w:t>
      </w:r>
      <w:r w:rsidRPr="00FB07FE">
        <w:rPr>
          <w:rFonts w:asciiTheme="minorHAnsi" w:eastAsiaTheme="minorEastAsia" w:hAnsiTheme="minorHAnsi"/>
          <w:sz w:val="24"/>
          <w:szCs w:val="24"/>
        </w:rPr>
        <w:t>, în comparație cu scenariul contrafactual în absența ajutorului.</w:t>
      </w:r>
    </w:p>
    <w:p w14:paraId="0DC39753" w14:textId="6030C905" w:rsidR="009F4173" w:rsidRPr="00FB07FE" w:rsidRDefault="00E66D1C" w:rsidP="004732A3">
      <w:pPr>
        <w:pStyle w:val="CommentText"/>
        <w:spacing w:before="240"/>
        <w:ind w:right="112"/>
        <w:jc w:val="both"/>
        <w:rPr>
          <w:rFonts w:asciiTheme="minorHAnsi" w:hAnsiTheme="minorHAnsi"/>
          <w:sz w:val="24"/>
          <w:szCs w:val="24"/>
        </w:rPr>
      </w:pPr>
      <w:r w:rsidRPr="00FB07FE">
        <w:rPr>
          <w:rFonts w:asciiTheme="minorHAnsi" w:eastAsiaTheme="minorEastAsia" w:hAnsiTheme="minorHAnsi"/>
          <w:sz w:val="24"/>
          <w:szCs w:val="24"/>
        </w:rPr>
        <w:t xml:space="preserve">Ajutorul </w:t>
      </w:r>
      <w:r w:rsidR="001C3689" w:rsidRPr="00FB07FE">
        <w:rPr>
          <w:rFonts w:asciiTheme="minorHAnsi" w:eastAsiaTheme="minorEastAsia" w:hAnsiTheme="minorHAnsi"/>
          <w:sz w:val="24"/>
          <w:szCs w:val="24"/>
        </w:rPr>
        <w:t xml:space="preserve">de stat </w:t>
      </w:r>
      <w:r w:rsidRPr="00FB07FE">
        <w:rPr>
          <w:rFonts w:asciiTheme="minorHAnsi" w:eastAsiaTheme="minorEastAsia" w:hAnsiTheme="minorHAnsi"/>
          <w:sz w:val="24"/>
          <w:szCs w:val="24"/>
        </w:rPr>
        <w:t>nu poate depăși 50.000.000 euro</w:t>
      </w:r>
      <w:r w:rsidR="001C3689" w:rsidRPr="00FB07FE">
        <w:rPr>
          <w:rFonts w:asciiTheme="minorHAnsi" w:eastAsiaTheme="minorEastAsia" w:hAnsiTheme="minorHAnsi"/>
          <w:sz w:val="24"/>
          <w:szCs w:val="24"/>
        </w:rPr>
        <w:t>/</w:t>
      </w:r>
      <w:r w:rsidRPr="00FB07FE">
        <w:rPr>
          <w:rFonts w:asciiTheme="minorHAnsi" w:eastAsiaTheme="minorEastAsia" w:hAnsiTheme="minorHAnsi"/>
          <w:sz w:val="24"/>
          <w:szCs w:val="24"/>
        </w:rPr>
        <w:t>întreprindere</w:t>
      </w:r>
      <w:r w:rsidR="001C3689" w:rsidRPr="00FB07FE">
        <w:rPr>
          <w:rFonts w:asciiTheme="minorHAnsi" w:eastAsiaTheme="minorEastAsia" w:hAnsiTheme="minorHAnsi"/>
          <w:sz w:val="24"/>
          <w:szCs w:val="24"/>
        </w:rPr>
        <w:t>/</w:t>
      </w:r>
      <w:r w:rsidRPr="00FB07FE">
        <w:rPr>
          <w:rFonts w:asciiTheme="minorHAnsi" w:eastAsiaTheme="minorEastAsia" w:hAnsiTheme="minorHAnsi"/>
          <w:sz w:val="24"/>
          <w:szCs w:val="24"/>
        </w:rPr>
        <w:t>proiect</w:t>
      </w:r>
      <w:r w:rsidR="00A977FB">
        <w:rPr>
          <w:rFonts w:asciiTheme="minorHAnsi" w:eastAsiaTheme="minorEastAsia" w:hAnsiTheme="minorHAnsi"/>
          <w:sz w:val="24"/>
          <w:szCs w:val="24"/>
        </w:rPr>
        <w:t xml:space="preserve"> conform art. 4 alin. (1) lit. w) din Regulament</w:t>
      </w:r>
      <w:r w:rsidRPr="00FB07FE">
        <w:rPr>
          <w:rFonts w:asciiTheme="minorHAnsi" w:eastAsiaTheme="minorEastAsia" w:hAnsiTheme="minorHAnsi"/>
          <w:sz w:val="24"/>
          <w:szCs w:val="24"/>
        </w:rPr>
        <w:t xml:space="preserve">. </w:t>
      </w:r>
    </w:p>
    <w:p w14:paraId="0DC39754" w14:textId="33BA2BAE" w:rsidR="009F4173" w:rsidRPr="00FB07FE" w:rsidRDefault="00E66D1C" w:rsidP="0075039C">
      <w:pPr>
        <w:spacing w:after="106" w:line="240" w:lineRule="auto"/>
        <w:ind w:right="112"/>
        <w:jc w:val="both"/>
        <w:rPr>
          <w:rFonts w:asciiTheme="minorHAnsi" w:eastAsiaTheme="minorEastAsia" w:hAnsiTheme="minorHAnsi"/>
        </w:rPr>
      </w:pPr>
      <w:r w:rsidRPr="00FB07FE">
        <w:rPr>
          <w:rFonts w:asciiTheme="minorHAnsi" w:eastAsiaTheme="minorEastAsia" w:hAnsiTheme="minorHAnsi"/>
        </w:rPr>
        <w:lastRenderedPageBreak/>
        <w:t>În cadrul analizei cost-beneficiu solicitantul va prezenta detaliat calculul deficitului de finanțare, respectiv costul suplimentar net determinat de diferența dintre veniturile și costurile economice (inclusiv investiția și operarea) proiectului sprijinit cu ajutor de stat și cele ale proiectului alternativ pe care beneficiarul ajutorului le-ar realiza în mod credibil în absența ajutorului. Pentru a determina deficitul de finanțare, beneficiarul trebuie să cuantifice, pentru scenariul factual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factual și scenariul contrafactual pe durata de viață a proiectului de referință.</w:t>
      </w:r>
    </w:p>
    <w:p w14:paraId="76AE37E2" w14:textId="56DE180C" w:rsidR="00E50089" w:rsidRPr="00FB07FE" w:rsidRDefault="00232F02" w:rsidP="0075039C">
      <w:pPr>
        <w:spacing w:after="111" w:line="240" w:lineRule="auto"/>
        <w:ind w:right="112"/>
        <w:jc w:val="both"/>
        <w:rPr>
          <w:rFonts w:asciiTheme="minorHAnsi" w:eastAsiaTheme="minorEastAsia" w:hAnsiTheme="minorHAnsi"/>
        </w:rPr>
      </w:pPr>
      <w:r w:rsidRPr="00FB07FE">
        <w:rPr>
          <w:rFonts w:asciiTheme="minorHAnsi" w:eastAsiaTheme="minorEastAsia" w:hAnsiTheme="minorHAnsi"/>
        </w:rPr>
        <w:t xml:space="preserve">Pentru proiectele de </w:t>
      </w:r>
      <w:r w:rsidRPr="00FB07FE">
        <w:rPr>
          <w:rFonts w:asciiTheme="minorHAnsi" w:eastAsiaTheme="minorEastAsia" w:hAnsiTheme="minorHAnsi"/>
          <w:b/>
          <w:bCs/>
        </w:rPr>
        <w:t>tip B</w:t>
      </w:r>
      <w:r w:rsidRPr="00FB07FE">
        <w:rPr>
          <w:rFonts w:asciiTheme="minorHAnsi" w:eastAsiaTheme="minorEastAsia" w:hAnsiTheme="minorHAnsi"/>
        </w:rPr>
        <w:t xml:space="preserve">, </w:t>
      </w:r>
      <w:r w:rsidR="00DB58DB" w:rsidRPr="00FB07FE">
        <w:rPr>
          <w:rFonts w:asciiTheme="minorHAnsi" w:eastAsiaTheme="minorEastAsia" w:hAnsiTheme="minorHAnsi"/>
        </w:rPr>
        <w:t xml:space="preserve">care </w:t>
      </w:r>
      <w:r w:rsidRPr="00FB07FE">
        <w:rPr>
          <w:rFonts w:asciiTheme="minorHAnsi" w:eastAsiaTheme="minorEastAsia" w:hAnsiTheme="minorHAnsi"/>
          <w:b/>
          <w:bCs/>
        </w:rPr>
        <w:t>nu</w:t>
      </w:r>
      <w:r w:rsidRPr="00FB07FE">
        <w:rPr>
          <w:rFonts w:asciiTheme="minorHAnsi" w:eastAsiaTheme="minorEastAsia" w:hAnsiTheme="minorHAnsi"/>
        </w:rPr>
        <w:t xml:space="preserve"> intră sub incidența ajutorului de stat, f</w:t>
      </w:r>
      <w:r w:rsidR="00E50089" w:rsidRPr="00FB07FE">
        <w:rPr>
          <w:rFonts w:asciiTheme="minorHAnsi" w:eastAsiaTheme="minorEastAsia" w:hAnsiTheme="minorHAnsi"/>
        </w:rPr>
        <w:t xml:space="preserve">inanțarea de investiții în rețele termice în cadrul programului-cheie 5: Cogenerare de înaltă eficiență și modernizarea rețelelor de termoficare – Domeniul de investiții 5.3: Sprijin pentru modernizarea și dezvoltarea rețelei inteligente de  termoficare </w:t>
      </w:r>
      <w:r w:rsidR="00E50089" w:rsidRPr="00FB07FE">
        <w:rPr>
          <w:rFonts w:asciiTheme="minorHAnsi" w:eastAsiaTheme="minorEastAsia" w:hAnsiTheme="minorHAnsi"/>
          <w:u w:val="single"/>
        </w:rPr>
        <w:t>se</w:t>
      </w:r>
      <w:r w:rsidRPr="00FB07FE">
        <w:rPr>
          <w:rFonts w:asciiTheme="minorHAnsi" w:eastAsiaTheme="minorEastAsia" w:hAnsiTheme="minorHAnsi"/>
          <w:u w:val="single"/>
        </w:rPr>
        <w:t xml:space="preserve"> face cu</w:t>
      </w:r>
      <w:r w:rsidR="00E50089" w:rsidRPr="00FB07FE">
        <w:rPr>
          <w:rFonts w:asciiTheme="minorHAnsi" w:eastAsiaTheme="minorEastAsia" w:hAnsiTheme="minorHAnsi"/>
          <w:u w:val="single"/>
        </w:rPr>
        <w:t xml:space="preserve"> respect</w:t>
      </w:r>
      <w:r w:rsidRPr="00FB07FE">
        <w:rPr>
          <w:rFonts w:asciiTheme="minorHAnsi" w:eastAsiaTheme="minorEastAsia" w:hAnsiTheme="minorHAnsi"/>
          <w:u w:val="single"/>
        </w:rPr>
        <w:t>area</w:t>
      </w:r>
      <w:r w:rsidR="00E50089" w:rsidRPr="00FB07FE">
        <w:rPr>
          <w:rFonts w:asciiTheme="minorHAnsi" w:eastAsiaTheme="minorEastAsia" w:hAnsiTheme="minorHAnsi"/>
          <w:u w:val="single"/>
        </w:rPr>
        <w:t xml:space="preserve"> condițiil</w:t>
      </w:r>
      <w:r w:rsidRPr="00FB07FE">
        <w:rPr>
          <w:rFonts w:asciiTheme="minorHAnsi" w:eastAsiaTheme="minorEastAsia" w:hAnsiTheme="minorHAnsi"/>
          <w:u w:val="single"/>
        </w:rPr>
        <w:t>or</w:t>
      </w:r>
      <w:r w:rsidR="00E50089" w:rsidRPr="00FB07FE">
        <w:rPr>
          <w:rFonts w:asciiTheme="minorHAnsi" w:eastAsiaTheme="minorEastAsia" w:hAnsiTheme="minorHAnsi"/>
        </w:rPr>
        <w:t xml:space="preserve"> prevăzute în secțiunea 4.10 Ajutoare pentru sistemele de termoficare si de răcire centralizat</w:t>
      </w:r>
      <w:r w:rsidRPr="00FB07FE">
        <w:rPr>
          <w:rFonts w:asciiTheme="minorHAnsi" w:eastAsiaTheme="minorEastAsia" w:hAnsiTheme="minorHAnsi"/>
        </w:rPr>
        <w:t>ă</w:t>
      </w:r>
      <w:r w:rsidR="00E50089" w:rsidRPr="00FB07FE">
        <w:rPr>
          <w:rFonts w:asciiTheme="minorHAnsi" w:eastAsiaTheme="minorEastAsia" w:hAnsiTheme="minorHAnsi"/>
        </w:rPr>
        <w:t xml:space="preserve"> din CEEAG, respectiv </w:t>
      </w:r>
      <w:r w:rsidR="00E558B6">
        <w:rPr>
          <w:rFonts w:asciiTheme="minorHAnsi" w:eastAsiaTheme="minorEastAsia" w:hAnsiTheme="minorHAnsi"/>
        </w:rPr>
        <w:t>pct.</w:t>
      </w:r>
      <w:r w:rsidR="00E558B6" w:rsidRPr="00FB07FE">
        <w:rPr>
          <w:rFonts w:asciiTheme="minorHAnsi" w:eastAsiaTheme="minorEastAsia" w:hAnsiTheme="minorHAnsi"/>
        </w:rPr>
        <w:t xml:space="preserve"> </w:t>
      </w:r>
      <w:r w:rsidR="00E50089" w:rsidRPr="00FB07FE">
        <w:rPr>
          <w:rFonts w:asciiTheme="minorHAnsi" w:eastAsiaTheme="minorEastAsia" w:hAnsiTheme="minorHAnsi"/>
        </w:rPr>
        <w:t xml:space="preserve">385 si 386. </w:t>
      </w:r>
    </w:p>
    <w:p w14:paraId="14A2D616" w14:textId="77777777" w:rsidR="00E50089" w:rsidRPr="00FB07FE" w:rsidRDefault="00E50089" w:rsidP="0075039C">
      <w:pPr>
        <w:spacing w:after="25" w:line="240" w:lineRule="auto"/>
        <w:ind w:right="112"/>
        <w:jc w:val="both"/>
        <w:rPr>
          <w:rFonts w:asciiTheme="minorHAnsi" w:hAnsiTheme="minorHAnsi"/>
        </w:rPr>
      </w:pPr>
      <w:r w:rsidRPr="00FB07FE">
        <w:rPr>
          <w:rFonts w:asciiTheme="minorHAnsi" w:eastAsiaTheme="minorEastAsia" w:hAnsiTheme="minorHAnsi"/>
        </w:rPr>
        <w:t>Astfel, în cazul în care rețelele centralizate de termoficare sunt gestionate în același mod ca și alte infrastructuri energetice, prin separarea de producția de agent termic, prin accesul  la rețea al terților și prin tarife reglementate, sprijinul care este limitat la rețelele centralizate de transport și/sau distribuție a agentului termic nu intră sub incidenta controlului ajutoarelor de stat.</w:t>
      </w:r>
    </w:p>
    <w:p w14:paraId="7785D100" w14:textId="77777777" w:rsidR="004732A3" w:rsidRDefault="00DB58DB" w:rsidP="0075039C">
      <w:pPr>
        <w:spacing w:before="240" w:after="106" w:line="240" w:lineRule="auto"/>
        <w:ind w:right="112"/>
        <w:jc w:val="both"/>
        <w:rPr>
          <w:rFonts w:asciiTheme="minorHAnsi" w:eastAsiaTheme="minorEastAsia" w:hAnsiTheme="minorHAnsi"/>
        </w:rPr>
      </w:pPr>
      <w:r w:rsidRPr="00FB07FE">
        <w:rPr>
          <w:rFonts w:asciiTheme="minorHAnsi" w:eastAsiaTheme="minorEastAsia" w:hAnsiTheme="minorHAnsi"/>
        </w:rPr>
        <w:t xml:space="preserve">Pentru </w:t>
      </w:r>
      <w:r w:rsidR="00232F02" w:rsidRPr="00FB07FE">
        <w:rPr>
          <w:rFonts w:asciiTheme="minorHAnsi" w:eastAsiaTheme="minorEastAsia" w:hAnsiTheme="minorHAnsi"/>
        </w:rPr>
        <w:t>același beneficiar şi aceleași cheltuieli eligibile, ajutorul investițional acordat nu se poate cumula cu niciun alt ajutor de stat acordat, inclusiv de minimis, pentru o perioada de minim 5 ani</w:t>
      </w:r>
      <w:r w:rsidRPr="00FB07FE">
        <w:rPr>
          <w:rFonts w:asciiTheme="minorHAnsi" w:eastAsiaTheme="minorEastAsia" w:hAnsiTheme="minorHAnsi"/>
        </w:rPr>
        <w:t xml:space="preserve">. </w:t>
      </w:r>
    </w:p>
    <w:p w14:paraId="0DC39758" w14:textId="63AFE27C" w:rsidR="009F4173" w:rsidRPr="004732A3" w:rsidRDefault="00DB58DB" w:rsidP="004732A3">
      <w:pPr>
        <w:spacing w:before="240" w:after="106" w:line="240" w:lineRule="auto"/>
        <w:ind w:right="112"/>
        <w:jc w:val="both"/>
        <w:rPr>
          <w:rFonts w:asciiTheme="minorHAnsi" w:eastAsiaTheme="minorEastAsia" w:hAnsiTheme="minorHAnsi"/>
        </w:rPr>
      </w:pPr>
      <w:r w:rsidRPr="00FB07FE">
        <w:rPr>
          <w:rFonts w:asciiTheme="minorHAnsi" w:eastAsiaTheme="minorEastAsia" w:hAnsiTheme="minorHAnsi"/>
        </w:rPr>
        <w:t xml:space="preserve">Această condiție se aplică atât pentru proiectele de tip A cât și de tip B.  </w:t>
      </w:r>
    </w:p>
    <w:p w14:paraId="0DC39759" w14:textId="44675E2E" w:rsidR="009F4173" w:rsidRPr="004732A3" w:rsidRDefault="00E66D1C" w:rsidP="00F12B7F">
      <w:pPr>
        <w:pBdr>
          <w:top w:val="single" w:sz="12" w:space="1" w:color="FF0000"/>
          <w:left w:val="single" w:sz="12" w:space="0" w:color="FF0000"/>
          <w:bottom w:val="single" w:sz="12" w:space="1" w:color="FF0000"/>
          <w:right w:val="single" w:sz="12" w:space="4" w:color="FF0000"/>
        </w:pBdr>
        <w:shd w:val="clear" w:color="auto" w:fill="366091"/>
        <w:spacing w:after="0" w:line="240" w:lineRule="auto"/>
        <w:ind w:right="112"/>
        <w:rPr>
          <w:rFonts w:asciiTheme="minorHAnsi" w:eastAsia="Times New Roman" w:hAnsiTheme="minorHAnsi" w:cs="Times New Roman"/>
          <w:b/>
          <w:bCs/>
          <w:smallCaps/>
          <w:color w:val="FFFFFF"/>
          <w:sz w:val="28"/>
          <w:szCs w:val="28"/>
        </w:rPr>
      </w:pPr>
      <w:bookmarkStart w:id="29" w:name="_z337ya"/>
      <w:bookmarkEnd w:id="29"/>
      <w:r w:rsidRPr="004732A3">
        <w:rPr>
          <w:rFonts w:asciiTheme="minorHAnsi" w:eastAsiaTheme="minorEastAsia" w:hAnsiTheme="minorHAnsi" w:cs="Times New Roman"/>
          <w:b/>
          <w:bCs/>
          <w:smallCaps/>
          <w:color w:val="FFFFFF"/>
          <w:sz w:val="28"/>
          <w:szCs w:val="28"/>
        </w:rPr>
        <w:t xml:space="preserve">Capitolul 2. Reguli pentru acordarea </w:t>
      </w:r>
      <w:r w:rsidR="0056651C" w:rsidRPr="004732A3">
        <w:rPr>
          <w:rFonts w:asciiTheme="minorHAnsi" w:eastAsiaTheme="minorEastAsia" w:hAnsiTheme="minorHAnsi" w:cs="Times New Roman"/>
          <w:b/>
          <w:bCs/>
          <w:smallCaps/>
          <w:color w:val="FFFFFF"/>
          <w:sz w:val="28"/>
          <w:szCs w:val="28"/>
        </w:rPr>
        <w:t>finanțării</w:t>
      </w:r>
    </w:p>
    <w:p w14:paraId="0DC3975B" w14:textId="77777777" w:rsidR="009F4173" w:rsidRPr="00FB07FE" w:rsidRDefault="00E66D1C" w:rsidP="004732A3">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Verificarea administrativă și a eligibilității cererilor de finanțare va presupune următoarele aspecte: </w:t>
      </w:r>
    </w:p>
    <w:p w14:paraId="0DC3975C" w14:textId="77777777" w:rsidR="009F4173" w:rsidRPr="00FB07FE" w:rsidRDefault="00E66D1C" w:rsidP="00A3260F">
      <w:pPr>
        <w:numPr>
          <w:ilvl w:val="1"/>
          <w:numId w:val="12"/>
        </w:numPr>
        <w:spacing w:after="0" w:line="240" w:lineRule="auto"/>
        <w:ind w:left="360" w:right="112"/>
        <w:jc w:val="both"/>
        <w:rPr>
          <w:rFonts w:asciiTheme="minorHAnsi" w:hAnsiTheme="minorHAnsi"/>
        </w:rPr>
      </w:pPr>
      <w:r w:rsidRPr="00FB07FE">
        <w:rPr>
          <w:rFonts w:asciiTheme="minorHAnsi" w:eastAsiaTheme="minorEastAsia" w:hAnsiTheme="minorHAnsi" w:cs="Times New Roman"/>
        </w:rPr>
        <w:t xml:space="preserve">se verifică dacă propunerea de proiect a fost depusă în condițiile specificate în prezentul ghid; </w:t>
      </w:r>
    </w:p>
    <w:p w14:paraId="0DC3975D" w14:textId="77777777" w:rsidR="009F4173" w:rsidRPr="00FB07FE" w:rsidRDefault="00E66D1C" w:rsidP="00A3260F">
      <w:pPr>
        <w:numPr>
          <w:ilvl w:val="1"/>
          <w:numId w:val="12"/>
        </w:numPr>
        <w:spacing w:after="0" w:line="240" w:lineRule="auto"/>
        <w:ind w:left="360" w:right="112"/>
        <w:jc w:val="both"/>
        <w:rPr>
          <w:rFonts w:asciiTheme="minorHAnsi" w:hAnsiTheme="minorHAnsi"/>
        </w:rPr>
      </w:pPr>
      <w:r w:rsidRPr="00FB07FE">
        <w:rPr>
          <w:rFonts w:asciiTheme="minorHAnsi" w:eastAsiaTheme="minorEastAsia" w:hAnsiTheme="minorHAnsi" w:cs="Times New Roman"/>
        </w:rPr>
        <w:t xml:space="preserve">se are în vedere existența și forma cererii de finanțare și a anexelor, valabilitatea documentelor, precum și respectarea criteriilor de eligibilitate menționate în prezentul ghid; </w:t>
      </w:r>
    </w:p>
    <w:p w14:paraId="0DC3975E" w14:textId="77777777" w:rsidR="009F4173" w:rsidRPr="00FB07FE" w:rsidRDefault="00E66D1C" w:rsidP="00A3260F">
      <w:pPr>
        <w:numPr>
          <w:ilvl w:val="1"/>
          <w:numId w:val="12"/>
        </w:numPr>
        <w:spacing w:after="0" w:line="240" w:lineRule="auto"/>
        <w:ind w:left="360" w:right="112"/>
        <w:jc w:val="both"/>
        <w:rPr>
          <w:rFonts w:asciiTheme="minorHAnsi" w:hAnsiTheme="minorHAnsi"/>
        </w:rPr>
      </w:pPr>
      <w:r w:rsidRPr="00FB07FE">
        <w:rPr>
          <w:rFonts w:asciiTheme="minorHAnsi" w:eastAsiaTheme="minorEastAsia" w:hAnsiTheme="minorHAnsi" w:cs="Times New Roman"/>
        </w:rPr>
        <w:t>se verifică îndeplinirea criteriilor din grila de verificare administrativă și a eligibilității cererii de finanțare (anexă la prezentul ghid), respectiv:</w:t>
      </w:r>
    </w:p>
    <w:p w14:paraId="0DC3975F" w14:textId="77777777" w:rsidR="009F4173" w:rsidRPr="00FB07FE" w:rsidRDefault="00E66D1C" w:rsidP="00A3260F">
      <w:pPr>
        <w:numPr>
          <w:ilvl w:val="1"/>
          <w:numId w:val="13"/>
        </w:numPr>
        <w:spacing w:after="0" w:line="240" w:lineRule="auto"/>
        <w:ind w:left="709" w:right="112" w:hanging="283"/>
        <w:jc w:val="both"/>
        <w:rPr>
          <w:rFonts w:asciiTheme="minorHAnsi" w:hAnsiTheme="minorHAnsi"/>
        </w:rPr>
      </w:pPr>
      <w:r w:rsidRPr="00FB07FE">
        <w:rPr>
          <w:rFonts w:asciiTheme="minorHAnsi" w:eastAsiaTheme="minorEastAsia" w:hAnsiTheme="minorHAnsi" w:cs="Times New Roman"/>
        </w:rPr>
        <w:t>eligibilitatea solicitantului / structurii instituționale - se va verifica dacă solicitantul îndeplinește criteriile prevăzute în prezentul ghid / apel de proiecte</w:t>
      </w:r>
      <w:r w:rsidRPr="00FB07FE">
        <w:rPr>
          <w:rFonts w:asciiTheme="minorHAnsi" w:eastAsiaTheme="minorEastAsia" w:hAnsiTheme="minorHAnsi" w:cs="Times New Roman"/>
          <w:u w:val="single"/>
        </w:rPr>
        <w:t xml:space="preserve"> </w:t>
      </w:r>
    </w:p>
    <w:p w14:paraId="0DC39760" w14:textId="77777777" w:rsidR="009F4173" w:rsidRPr="00FB07FE" w:rsidRDefault="00E66D1C" w:rsidP="00A3260F">
      <w:pPr>
        <w:numPr>
          <w:ilvl w:val="1"/>
          <w:numId w:val="13"/>
        </w:numPr>
        <w:spacing w:after="120" w:line="240" w:lineRule="auto"/>
        <w:ind w:left="709" w:right="112" w:hanging="283"/>
        <w:jc w:val="both"/>
        <w:rPr>
          <w:rFonts w:asciiTheme="minorHAnsi" w:hAnsiTheme="minorHAnsi"/>
        </w:rPr>
      </w:pPr>
      <w:r w:rsidRPr="00FB07FE">
        <w:rPr>
          <w:rFonts w:asciiTheme="minorHAnsi" w:eastAsiaTheme="minorEastAsia" w:hAnsiTheme="minorHAnsi" w:cs="Times New Roman"/>
        </w:rPr>
        <w:t>eligibilitatea proiectului - se va verifica dacă proiectul și activitățile sale îndeplinesc criteriile prevăzute în prezentul ghid / apel de proiecte</w:t>
      </w:r>
    </w:p>
    <w:p w14:paraId="0DC39762" w14:textId="77777777"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30" w:name="_3j2qqm3"/>
      <w:bookmarkEnd w:id="30"/>
      <w:r w:rsidRPr="00E52DAE">
        <w:rPr>
          <w:rFonts w:asciiTheme="minorHAnsi" w:eastAsiaTheme="minorEastAsia" w:hAnsiTheme="minorHAnsi" w:cs="Times New Roman"/>
          <w:b/>
          <w:bCs/>
        </w:rPr>
        <w:t xml:space="preserve">2. 1. Eligibilitatea solicitantului </w:t>
      </w:r>
    </w:p>
    <w:p w14:paraId="0DC39764" w14:textId="74F0677B" w:rsidR="009F4173" w:rsidRPr="00FB07FE" w:rsidRDefault="00E66D1C" w:rsidP="008223C4">
      <w:pPr>
        <w:spacing w:line="240" w:lineRule="auto"/>
        <w:ind w:right="112"/>
        <w:jc w:val="both"/>
        <w:rPr>
          <w:rFonts w:asciiTheme="minorHAnsi" w:hAnsiTheme="minorHAnsi"/>
        </w:rPr>
      </w:pPr>
      <w:r w:rsidRPr="00FB07FE">
        <w:rPr>
          <w:rFonts w:asciiTheme="minorHAnsi" w:eastAsiaTheme="minorEastAsia" w:hAnsiTheme="minorHAnsi" w:cs="Times New Roman"/>
        </w:rPr>
        <w:t>Potențialii beneficiari se încadrează în categoriile definite la punctul 1.4 din prezentul ghid</w:t>
      </w:r>
      <w:r w:rsidR="00E0577E">
        <w:rPr>
          <w:rFonts w:asciiTheme="minorHAnsi" w:eastAsiaTheme="minorEastAsia" w:hAnsiTheme="minorHAnsi" w:cs="Times New Roman"/>
        </w:rPr>
        <w:t>.</w:t>
      </w:r>
    </w:p>
    <w:p w14:paraId="0DC39765" w14:textId="0894D570" w:rsidR="009F4173" w:rsidRPr="00FB07FE" w:rsidRDefault="0056651C" w:rsidP="008223C4">
      <w:pPr>
        <w:widowControl w:val="0"/>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Solicitanții</w:t>
      </w:r>
      <w:r w:rsidR="00E66D1C" w:rsidRPr="00FB07FE">
        <w:rPr>
          <w:rFonts w:asciiTheme="minorHAnsi" w:eastAsiaTheme="minorEastAsia" w:hAnsiTheme="minorHAnsi" w:cs="Times New Roman"/>
        </w:rPr>
        <w:t xml:space="preserve"> trebuie să îndeplinească următoarele condiții de natură instituțională, legală şi financiară:</w:t>
      </w:r>
    </w:p>
    <w:p w14:paraId="0DC39766" w14:textId="5EE857DE" w:rsidR="009F4173" w:rsidRDefault="00E66D1C" w:rsidP="00A3260F">
      <w:pPr>
        <w:pStyle w:val="ListParagraph"/>
        <w:widowControl w:val="0"/>
        <w:numPr>
          <w:ilvl w:val="0"/>
          <w:numId w:val="14"/>
        </w:numPr>
        <w:spacing w:after="120" w:line="240" w:lineRule="auto"/>
        <w:ind w:left="0" w:right="112" w:firstLine="0"/>
        <w:jc w:val="both"/>
        <w:rPr>
          <w:rFonts w:asciiTheme="minorHAnsi" w:eastAsiaTheme="minorEastAsia" w:hAnsiTheme="minorHAnsi" w:cs="Times New Roman"/>
        </w:rPr>
      </w:pPr>
      <w:r w:rsidRPr="00FB07FE">
        <w:rPr>
          <w:rFonts w:asciiTheme="minorHAnsi" w:eastAsiaTheme="minorEastAsia" w:hAnsiTheme="minorHAnsi" w:cs="Times New Roman"/>
        </w:rPr>
        <w:t xml:space="preserve">Solicitantul are personalitate juridică (este Unitate Administrativ Teritorială sau </w:t>
      </w:r>
      <w:r w:rsidRPr="00FB07FE">
        <w:rPr>
          <w:rFonts w:asciiTheme="minorHAnsi" w:eastAsiaTheme="minorEastAsia" w:hAnsiTheme="minorHAnsi" w:cs="Times New Roman"/>
        </w:rPr>
        <w:lastRenderedPageBreak/>
        <w:t xml:space="preserve">Întreprindere), este legal constituit în conformitate cu legislația specifică din statul membru a cărei naționalitate o </w:t>
      </w:r>
      <w:r w:rsidR="0056651C" w:rsidRPr="00FB07FE">
        <w:rPr>
          <w:rFonts w:asciiTheme="minorHAnsi" w:eastAsiaTheme="minorEastAsia" w:hAnsiTheme="minorHAnsi" w:cs="Times New Roman"/>
        </w:rPr>
        <w:t>deține</w:t>
      </w:r>
      <w:r w:rsidR="00026123">
        <w:rPr>
          <w:rStyle w:val="FootnoteReference"/>
          <w:rFonts w:asciiTheme="minorHAnsi" w:eastAsiaTheme="minorEastAsia" w:hAnsiTheme="minorHAnsi" w:cs="Times New Roman"/>
        </w:rPr>
        <w:footnoteReference w:id="2"/>
      </w:r>
      <w:r w:rsidR="00026123">
        <w:rPr>
          <w:rFonts w:asciiTheme="minorHAnsi" w:eastAsiaTheme="minorEastAsia" w:hAnsiTheme="minorHAnsi" w:cs="Times New Roman"/>
        </w:rPr>
        <w:t>:</w:t>
      </w:r>
    </w:p>
    <w:p w14:paraId="0DC39767" w14:textId="6DCE5FE8" w:rsidR="009F4173" w:rsidRPr="00FB07FE" w:rsidRDefault="00E66D1C" w:rsidP="008223C4">
      <w:pPr>
        <w:pStyle w:val="ListParagraph"/>
        <w:widowControl w:val="0"/>
        <w:spacing w:before="240" w:after="120" w:line="240" w:lineRule="auto"/>
        <w:ind w:left="284" w:right="112"/>
        <w:rPr>
          <w:rFonts w:asciiTheme="minorHAnsi" w:eastAsiaTheme="minorEastAsia" w:hAnsiTheme="minorHAnsi" w:cs="Times New Roman"/>
          <w:i/>
          <w:iCs/>
        </w:rPr>
      </w:pPr>
      <w:r w:rsidRPr="00FB07FE">
        <w:rPr>
          <w:rFonts w:asciiTheme="minorHAnsi" w:eastAsiaTheme="minorEastAsia" w:hAnsiTheme="minorHAnsi" w:cs="Times New Roman"/>
          <w:i/>
          <w:iCs/>
        </w:rPr>
        <w:t xml:space="preserve">Pentru </w:t>
      </w:r>
      <w:r w:rsidR="0056651C" w:rsidRPr="00FB07FE">
        <w:rPr>
          <w:rFonts w:asciiTheme="minorHAnsi" w:eastAsiaTheme="minorEastAsia" w:hAnsiTheme="minorHAnsi" w:cs="Times New Roman"/>
          <w:i/>
          <w:iCs/>
        </w:rPr>
        <w:t>Întreprinderi</w:t>
      </w:r>
      <w:r w:rsidRPr="00FB07FE">
        <w:rPr>
          <w:rFonts w:asciiTheme="minorHAnsi" w:eastAsiaTheme="minorEastAsia" w:hAnsiTheme="minorHAnsi" w:cs="Times New Roman"/>
          <w:i/>
          <w:iCs/>
        </w:rPr>
        <w:t xml:space="preserve"> se probează prin:</w:t>
      </w:r>
    </w:p>
    <w:p w14:paraId="0DC39769" w14:textId="043D79B5" w:rsidR="009F4173" w:rsidRPr="00FB07FE" w:rsidRDefault="00E66D1C" w:rsidP="00A3260F">
      <w:pPr>
        <w:pStyle w:val="ListParagraph"/>
        <w:widowControl w:val="0"/>
        <w:numPr>
          <w:ilvl w:val="0"/>
          <w:numId w:val="15"/>
        </w:numPr>
        <w:spacing w:after="120" w:line="240" w:lineRule="auto"/>
        <w:ind w:left="284" w:right="112" w:hanging="284"/>
        <w:jc w:val="both"/>
        <w:rPr>
          <w:rFonts w:asciiTheme="minorHAnsi" w:eastAsiaTheme="minorEastAsia" w:hAnsiTheme="minorHAnsi" w:cs="Times New Roman"/>
        </w:rPr>
      </w:pPr>
      <w:r w:rsidRPr="00FB07FE">
        <w:rPr>
          <w:rFonts w:asciiTheme="minorHAnsi" w:eastAsiaTheme="minorEastAsia" w:hAnsiTheme="minorHAnsi" w:cs="Times New Roman"/>
          <w:i/>
          <w:iCs/>
        </w:rPr>
        <w:t xml:space="preserve">Actul constitutiv, Statutul, Certificatul constatator eliberat de Oficiul Registrului </w:t>
      </w:r>
      <w:r w:rsidR="0056651C" w:rsidRPr="00FB07FE">
        <w:rPr>
          <w:rFonts w:asciiTheme="minorHAnsi" w:eastAsiaTheme="minorEastAsia" w:hAnsiTheme="minorHAnsi" w:cs="Times New Roman"/>
          <w:i/>
          <w:iCs/>
        </w:rPr>
        <w:t>Comerțului</w:t>
      </w:r>
      <w:r w:rsidRPr="00FB07FE">
        <w:rPr>
          <w:rFonts w:asciiTheme="minorHAnsi" w:eastAsiaTheme="minorEastAsia" w:hAnsiTheme="minorHAnsi" w:cs="Times New Roman"/>
          <w:i/>
          <w:iCs/>
        </w:rPr>
        <w:t xml:space="preserve"> sau documente echivalente cu traducere autorizată (emis cu maximum 30 zile înainte de depunerea cererii de finanțare), valabile la data depunerii documentelor însoțitoare ale Cererii de  </w:t>
      </w:r>
      <w:r w:rsidR="0056651C" w:rsidRPr="00FB07FE">
        <w:rPr>
          <w:rFonts w:asciiTheme="minorHAnsi" w:eastAsiaTheme="minorEastAsia" w:hAnsiTheme="minorHAnsi" w:cs="Times New Roman"/>
          <w:i/>
          <w:iCs/>
        </w:rPr>
        <w:t>finanțare</w:t>
      </w:r>
      <w:r w:rsidRPr="00FB07FE">
        <w:rPr>
          <w:rFonts w:asciiTheme="minorHAnsi" w:eastAsiaTheme="minorEastAsia" w:hAnsiTheme="minorHAnsi" w:cs="Times New Roman"/>
          <w:i/>
          <w:iCs/>
        </w:rPr>
        <w:t>, pentru solicitanți ”societăți”;</w:t>
      </w:r>
    </w:p>
    <w:p w14:paraId="19AB35BB" w14:textId="4DA76CA2" w:rsidR="000F0DA7" w:rsidRPr="00FB07FE" w:rsidRDefault="000F0DA7" w:rsidP="008223C4">
      <w:pPr>
        <w:pStyle w:val="ListParagraph"/>
        <w:widowControl w:val="0"/>
        <w:spacing w:after="120" w:line="240" w:lineRule="auto"/>
        <w:ind w:left="284" w:right="112"/>
        <w:jc w:val="both"/>
        <w:rPr>
          <w:rFonts w:asciiTheme="minorHAnsi" w:eastAsiaTheme="minorEastAsia" w:hAnsiTheme="minorHAnsi" w:cs="Times New Roman"/>
        </w:rPr>
      </w:pPr>
      <w:r w:rsidRPr="00FB07FE">
        <w:rPr>
          <w:rFonts w:asciiTheme="minorHAnsi" w:eastAsiaTheme="minorEastAsia" w:hAnsiTheme="minorHAnsi" w:cs="Times New Roman"/>
          <w:i/>
          <w:iCs/>
        </w:rPr>
        <w:t>Pentru UAT-uri se probează prin:</w:t>
      </w:r>
    </w:p>
    <w:p w14:paraId="09B390C1" w14:textId="78AFA465" w:rsidR="00520F48" w:rsidRPr="00026123" w:rsidRDefault="00E66D1C" w:rsidP="00A3260F">
      <w:pPr>
        <w:pStyle w:val="ListParagraph"/>
        <w:widowControl w:val="0"/>
        <w:numPr>
          <w:ilvl w:val="0"/>
          <w:numId w:val="15"/>
        </w:numPr>
        <w:spacing w:after="120" w:line="240" w:lineRule="auto"/>
        <w:ind w:left="284" w:right="112" w:hanging="284"/>
        <w:jc w:val="both"/>
        <w:rPr>
          <w:rFonts w:asciiTheme="minorHAnsi" w:eastAsiaTheme="minorEastAsia" w:hAnsiTheme="minorHAnsi" w:cs="Times New Roman"/>
        </w:rPr>
      </w:pPr>
      <w:r w:rsidRPr="00FB07FE">
        <w:rPr>
          <w:rFonts w:asciiTheme="minorHAnsi" w:eastAsiaTheme="minorEastAsia" w:hAnsiTheme="minorHAnsi" w:cs="Times New Roman"/>
          <w:i/>
        </w:rPr>
        <w:t>Hotărâre judecătorească de validare primar/ Hotărâre de validare a Consiliului Local/</w:t>
      </w:r>
      <w:r w:rsidR="0056651C" w:rsidRPr="00FB07FE">
        <w:rPr>
          <w:rFonts w:asciiTheme="minorHAnsi" w:eastAsiaTheme="minorEastAsia" w:hAnsiTheme="minorHAnsi" w:cs="Times New Roman"/>
          <w:i/>
        </w:rPr>
        <w:t>Județean</w:t>
      </w:r>
      <w:r w:rsidRPr="00FB07FE">
        <w:rPr>
          <w:rFonts w:asciiTheme="minorHAnsi" w:eastAsiaTheme="minorEastAsia" w:hAnsiTheme="minorHAnsi" w:cs="Times New Roman"/>
          <w:i/>
        </w:rPr>
        <w:t xml:space="preserve">/ Hotărâre a Consiliului județean de alegere a </w:t>
      </w:r>
      <w:r w:rsidR="0056651C" w:rsidRPr="00FB07FE">
        <w:rPr>
          <w:rFonts w:asciiTheme="minorHAnsi" w:eastAsiaTheme="minorEastAsia" w:hAnsiTheme="minorHAnsi" w:cs="Times New Roman"/>
          <w:i/>
        </w:rPr>
        <w:t>Președintelui</w:t>
      </w:r>
      <w:r w:rsidRPr="00FB07FE">
        <w:rPr>
          <w:rFonts w:asciiTheme="minorHAnsi" w:eastAsiaTheme="minorEastAsia" w:hAnsiTheme="minorHAnsi" w:cs="Times New Roman"/>
          <w:i/>
        </w:rPr>
        <w:t xml:space="preserve"> Consiliului </w:t>
      </w:r>
      <w:r w:rsidR="0056651C" w:rsidRPr="00FB07FE">
        <w:rPr>
          <w:rFonts w:asciiTheme="minorHAnsi" w:eastAsiaTheme="minorEastAsia" w:hAnsiTheme="minorHAnsi" w:cs="Times New Roman"/>
          <w:i/>
        </w:rPr>
        <w:t>județean</w:t>
      </w:r>
      <w:r w:rsidRPr="00FB07FE">
        <w:rPr>
          <w:rFonts w:asciiTheme="minorHAnsi" w:eastAsiaTheme="minorEastAsia" w:hAnsiTheme="minorHAnsi" w:cs="Times New Roman"/>
          <w:i/>
        </w:rPr>
        <w:t xml:space="preserve">, pentru </w:t>
      </w:r>
      <w:r w:rsidR="0056651C" w:rsidRPr="00FB07FE">
        <w:rPr>
          <w:rFonts w:asciiTheme="minorHAnsi" w:eastAsiaTheme="minorEastAsia" w:hAnsiTheme="minorHAnsi" w:cs="Times New Roman"/>
          <w:i/>
        </w:rPr>
        <w:t>solicitanți</w:t>
      </w:r>
      <w:r w:rsidRPr="00FB07FE">
        <w:rPr>
          <w:rFonts w:asciiTheme="minorHAnsi" w:eastAsiaTheme="minorEastAsia" w:hAnsiTheme="minorHAnsi" w:cs="Times New Roman"/>
          <w:i/>
        </w:rPr>
        <w:t xml:space="preserve"> </w:t>
      </w:r>
      <w:r w:rsidR="0056651C" w:rsidRPr="00FB07FE">
        <w:rPr>
          <w:rFonts w:asciiTheme="minorHAnsi" w:eastAsiaTheme="minorEastAsia" w:hAnsiTheme="minorHAnsi" w:cs="Times New Roman"/>
          <w:i/>
        </w:rPr>
        <w:t>Unități</w:t>
      </w:r>
      <w:r w:rsidRPr="00FB07FE">
        <w:rPr>
          <w:rFonts w:asciiTheme="minorHAnsi" w:eastAsiaTheme="minorEastAsia" w:hAnsiTheme="minorHAnsi" w:cs="Times New Roman"/>
          <w:i/>
        </w:rPr>
        <w:t xml:space="preserve"> administrativ teritoriale.</w:t>
      </w:r>
    </w:p>
    <w:p w14:paraId="46F0644E" w14:textId="77777777" w:rsidR="001701AC" w:rsidRDefault="00E66D1C" w:rsidP="008223C4">
      <w:pPr>
        <w:widowControl w:val="0"/>
        <w:pBdr>
          <w:top w:val="single" w:sz="12" w:space="1" w:color="FF0000"/>
          <w:left w:val="single" w:sz="12" w:space="7" w:color="FF0000"/>
          <w:bottom w:val="single" w:sz="12" w:space="1" w:color="FF0000"/>
          <w:right w:val="single" w:sz="12" w:space="4" w:color="FF0000"/>
        </w:pBdr>
        <w:spacing w:before="60" w:line="240" w:lineRule="auto"/>
        <w:ind w:right="112"/>
        <w:jc w:val="both"/>
        <w:rPr>
          <w:rFonts w:asciiTheme="minorHAnsi" w:eastAsiaTheme="minorEastAsia" w:hAnsiTheme="minorHAnsi" w:cs="Times New Roman"/>
          <w:b/>
          <w:bCs/>
        </w:rPr>
      </w:pPr>
      <w:r w:rsidRPr="00FB07FE">
        <w:rPr>
          <w:rFonts w:asciiTheme="minorHAnsi" w:eastAsiaTheme="minorEastAsia" w:hAnsiTheme="minorHAnsi" w:cs="Times New Roman"/>
          <w:b/>
          <w:bCs/>
        </w:rPr>
        <w:t>Atenție!</w:t>
      </w:r>
      <w:r w:rsidR="00493415" w:rsidRPr="00FB07FE">
        <w:rPr>
          <w:rFonts w:asciiTheme="minorHAnsi" w:eastAsiaTheme="minorEastAsia" w:hAnsiTheme="minorHAnsi" w:cs="Times New Roman"/>
          <w:b/>
          <w:bCs/>
        </w:rPr>
        <w:t xml:space="preserve"> </w:t>
      </w:r>
    </w:p>
    <w:p w14:paraId="0DC3976E" w14:textId="5B397954" w:rsidR="009F4173" w:rsidRPr="00FB07FE" w:rsidRDefault="00E66D1C" w:rsidP="008223C4">
      <w:pPr>
        <w:widowControl w:val="0"/>
        <w:pBdr>
          <w:top w:val="single" w:sz="12" w:space="1" w:color="FF0000"/>
          <w:left w:val="single" w:sz="12" w:space="7" w:color="FF0000"/>
          <w:bottom w:val="single" w:sz="12" w:space="1" w:color="FF0000"/>
          <w:right w:val="single" w:sz="12" w:space="4" w:color="FF0000"/>
        </w:pBdr>
        <w:spacing w:before="6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i/>
        </w:rPr>
        <w:t>Se va lua în considerare codul CAEN 3530 al activității pentru care solicitantul intenționează să acceseze fonduri în cadrul programului-cheie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i/>
        </w:rPr>
        <w:t>- Domeniul de investiții 5.3: Sprijin pentru modernizarea și dezvoltarea rețelei inteligente de  termoficare</w:t>
      </w:r>
      <w:r w:rsidRPr="00FB07FE">
        <w:rPr>
          <w:rFonts w:asciiTheme="minorHAnsi" w:eastAsiaTheme="minorEastAsia" w:hAnsiTheme="minorHAnsi" w:cs="Times New Roman"/>
          <w:i/>
        </w:rPr>
        <w:t>.</w:t>
      </w:r>
    </w:p>
    <w:p w14:paraId="0DC3976F" w14:textId="776DEC24" w:rsidR="009F4173" w:rsidRPr="00FB07FE" w:rsidRDefault="00520F48" w:rsidP="00A3260F">
      <w:pPr>
        <w:pStyle w:val="ListParagraph"/>
        <w:widowControl w:val="0"/>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42" w:right="112" w:hanging="11"/>
        <w:jc w:val="both"/>
        <w:rPr>
          <w:rFonts w:asciiTheme="minorHAnsi" w:eastAsia="Times New Roman" w:hAnsiTheme="minorHAnsi" w:cs="Times New Roman"/>
          <w:i/>
          <w:color w:val="000000"/>
        </w:rPr>
      </w:pPr>
      <w:r w:rsidRPr="00FB07FE">
        <w:rPr>
          <w:rFonts w:asciiTheme="minorHAnsi" w:eastAsiaTheme="minorEastAsia" w:hAnsiTheme="minorHAnsi" w:cs="Times New Roman"/>
          <w:color w:val="000000"/>
        </w:rPr>
        <w:t xml:space="preserve"> </w:t>
      </w:r>
      <w:r w:rsidR="00E66D1C" w:rsidRPr="00FB07FE">
        <w:rPr>
          <w:rFonts w:asciiTheme="minorHAnsi" w:eastAsiaTheme="minorEastAsia" w:hAnsiTheme="minorHAnsi" w:cs="Times New Roman"/>
          <w:color w:val="000000"/>
        </w:rPr>
        <w:t xml:space="preserve">Solicitantul este operator de transport și distribuție, </w:t>
      </w:r>
      <w:bookmarkStart w:id="31" w:name="_Hlk114563259"/>
      <w:r w:rsidR="00E66D1C" w:rsidRPr="00FB07FE">
        <w:rPr>
          <w:rFonts w:asciiTheme="minorHAnsi" w:eastAsiaTheme="minorEastAsia" w:hAnsiTheme="minorHAnsi" w:cs="Times New Roman"/>
          <w:color w:val="000000"/>
        </w:rPr>
        <w:t xml:space="preserve">definit conform legislației </w:t>
      </w:r>
      <w:r w:rsidR="0056651C" w:rsidRPr="00FB07FE">
        <w:rPr>
          <w:rFonts w:asciiTheme="minorHAnsi" w:eastAsiaTheme="minorEastAsia" w:hAnsiTheme="minorHAnsi" w:cs="Times New Roman"/>
          <w:color w:val="000000"/>
        </w:rPr>
        <w:t>naționale</w:t>
      </w:r>
      <w:r w:rsidR="00E66D1C" w:rsidRPr="00FB07FE">
        <w:rPr>
          <w:rFonts w:asciiTheme="minorHAnsi" w:eastAsiaTheme="minorEastAsia" w:hAnsiTheme="minorHAnsi" w:cs="Times New Roman"/>
          <w:color w:val="000000"/>
        </w:rPr>
        <w:t xml:space="preserve"> în vigoare</w:t>
      </w:r>
      <w:bookmarkEnd w:id="31"/>
      <w:r w:rsidR="00E66D1C" w:rsidRPr="00FB07FE">
        <w:rPr>
          <w:rFonts w:asciiTheme="minorHAnsi" w:eastAsiaTheme="minorEastAsia" w:hAnsiTheme="minorHAnsi" w:cs="Times New Roman"/>
          <w:color w:val="000000"/>
        </w:rPr>
        <w:t xml:space="preserve"> </w:t>
      </w:r>
      <w:r w:rsidR="00E66D1C" w:rsidRPr="00FB07FE">
        <w:rPr>
          <w:rFonts w:asciiTheme="minorHAnsi" w:eastAsiaTheme="minorEastAsia" w:hAnsiTheme="minorHAnsi" w:cs="Times New Roman"/>
          <w:i/>
          <w:color w:val="000000"/>
        </w:rPr>
        <w:t xml:space="preserve">       </w:t>
      </w:r>
    </w:p>
    <w:p w14:paraId="0DC39770" w14:textId="77777777" w:rsidR="009F4173" w:rsidRPr="00FB07FE" w:rsidRDefault="00E66D1C" w:rsidP="008223C4">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426" w:right="112"/>
        <w:jc w:val="both"/>
        <w:rPr>
          <w:rFonts w:asciiTheme="minorHAnsi" w:eastAsia="Times New Roman" w:hAnsiTheme="minorHAnsi" w:cs="Times New Roman"/>
          <w:i/>
          <w:color w:val="000000"/>
        </w:rPr>
      </w:pPr>
      <w:r w:rsidRPr="00FB07FE">
        <w:rPr>
          <w:rFonts w:asciiTheme="minorHAnsi" w:eastAsiaTheme="minorEastAsia" w:hAnsiTheme="minorHAnsi" w:cs="Times New Roman"/>
          <w:i/>
          <w:color w:val="000000"/>
        </w:rPr>
        <w:t xml:space="preserve">   Se probează prin: </w:t>
      </w:r>
    </w:p>
    <w:p w14:paraId="0DC39771" w14:textId="0EDC319E" w:rsidR="009F4173" w:rsidRPr="00FB07FE" w:rsidRDefault="00E66D1C" w:rsidP="00A3260F">
      <w:pPr>
        <w:widowControl w:val="0"/>
        <w:numPr>
          <w:ilvl w:val="0"/>
          <w:numId w:val="16"/>
        </w:numPr>
        <w:spacing w:after="0" w:line="240" w:lineRule="auto"/>
        <w:ind w:left="426" w:right="112"/>
        <w:jc w:val="both"/>
        <w:rPr>
          <w:rFonts w:asciiTheme="minorHAnsi" w:hAnsiTheme="minorHAnsi"/>
          <w:i/>
        </w:rPr>
      </w:pPr>
      <w:r w:rsidRPr="00FB07FE">
        <w:rPr>
          <w:rFonts w:asciiTheme="minorHAnsi" w:eastAsiaTheme="minorEastAsia" w:hAnsiTheme="minorHAnsi" w:cs="Times New Roman"/>
          <w:i/>
        </w:rPr>
        <w:t>Contractul de concesiune valabil în baza căruia desfășoară activitatea de</w:t>
      </w:r>
      <w:r w:rsidR="004522D6" w:rsidRPr="00FB07FE">
        <w:rPr>
          <w:rFonts w:asciiTheme="minorHAnsi" w:hAnsiTheme="minorHAnsi"/>
        </w:rPr>
        <w:t xml:space="preserve"> </w:t>
      </w:r>
      <w:r w:rsidR="00835F03" w:rsidRPr="00FB07FE">
        <w:rPr>
          <w:rFonts w:asciiTheme="minorHAnsi" w:eastAsiaTheme="minorEastAsia" w:hAnsiTheme="minorHAnsi" w:cs="Times New Roman"/>
          <w:i/>
        </w:rPr>
        <w:t xml:space="preserve">transport și/sau distribuție </w:t>
      </w:r>
      <w:r w:rsidRPr="00FB07FE">
        <w:rPr>
          <w:rFonts w:asciiTheme="minorHAnsi" w:eastAsiaTheme="minorEastAsia" w:hAnsiTheme="minorHAnsi" w:cs="Times New Roman"/>
          <w:i/>
        </w:rPr>
        <w:t xml:space="preserve">energie termice în care sunt evidențiate bunurile şi terenurile care vor fi supuse lucrărilor din proiect </w:t>
      </w:r>
    </w:p>
    <w:p w14:paraId="0DC39773" w14:textId="4BB1A897" w:rsidR="009F4173" w:rsidRPr="00367E1D" w:rsidRDefault="00E66D1C" w:rsidP="00A3260F">
      <w:pPr>
        <w:widowControl w:val="0"/>
        <w:numPr>
          <w:ilvl w:val="0"/>
          <w:numId w:val="16"/>
        </w:numPr>
        <w:pBdr>
          <w:top w:val="none" w:sz="0" w:space="0" w:color="000000"/>
          <w:left w:val="none" w:sz="0" w:space="0" w:color="000000"/>
          <w:bottom w:val="none" w:sz="0" w:space="0" w:color="000000"/>
          <w:right w:val="none" w:sz="0" w:space="0" w:color="000000"/>
          <w:between w:val="none" w:sz="0" w:space="0" w:color="000000"/>
        </w:pBdr>
        <w:tabs>
          <w:tab w:val="left" w:pos="1350"/>
        </w:tabs>
        <w:spacing w:line="240" w:lineRule="auto"/>
        <w:ind w:left="426" w:right="112"/>
        <w:jc w:val="both"/>
        <w:rPr>
          <w:rFonts w:asciiTheme="minorHAnsi" w:hAnsiTheme="minorHAnsi"/>
          <w:i/>
        </w:rPr>
      </w:pPr>
      <w:r w:rsidRPr="00FB07FE">
        <w:rPr>
          <w:rFonts w:asciiTheme="minorHAnsi" w:eastAsiaTheme="minorEastAsia" w:hAnsiTheme="minorHAnsi" w:cs="Times New Roman"/>
          <w:i/>
          <w:color w:val="000000"/>
        </w:rPr>
        <w:t>Contract de concesiune pentru prestarea serviciului public de transport a energiei termice pentru regiunea de implementare a proiectului.</w:t>
      </w:r>
    </w:p>
    <w:p w14:paraId="0DC39774" w14:textId="77777777" w:rsidR="009F4173" w:rsidRPr="00FB07FE" w:rsidRDefault="00E66D1C" w:rsidP="00A3260F">
      <w:pPr>
        <w:numPr>
          <w:ilvl w:val="0"/>
          <w:numId w:val="17"/>
        </w:numPr>
        <w:pBdr>
          <w:top w:val="none" w:sz="0" w:space="0" w:color="000000"/>
          <w:left w:val="none" w:sz="0" w:space="0" w:color="000000"/>
          <w:bottom w:val="none" w:sz="0" w:space="0" w:color="000000"/>
          <w:right w:val="none" w:sz="0" w:space="0" w:color="000000"/>
          <w:between w:val="none" w:sz="0" w:space="0" w:color="000000"/>
        </w:pBdr>
        <w:spacing w:line="240" w:lineRule="auto"/>
        <w:ind w:left="142" w:right="112" w:firstLine="0"/>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Solicitantul </w:t>
      </w:r>
      <w:r w:rsidRPr="00FB07FE">
        <w:rPr>
          <w:rFonts w:asciiTheme="minorHAnsi" w:eastAsiaTheme="minorEastAsia" w:hAnsiTheme="minorHAnsi" w:cs="Times New Roman"/>
          <w:b/>
          <w:bCs/>
          <w:color w:val="000000"/>
        </w:rPr>
        <w:t>nu</w:t>
      </w:r>
      <w:r w:rsidRPr="00FB07FE">
        <w:rPr>
          <w:rFonts w:asciiTheme="minorHAnsi" w:eastAsiaTheme="minorEastAsia" w:hAnsiTheme="minorHAnsi" w:cs="Times New Roman"/>
          <w:color w:val="000000"/>
        </w:rPr>
        <w:t xml:space="preserve"> se încadrează într-una din situațiile de mai jos:</w:t>
      </w:r>
    </w:p>
    <w:p w14:paraId="0DC39776" w14:textId="114F3222" w:rsidR="009F4173" w:rsidRPr="00FB07FE" w:rsidRDefault="003975BF" w:rsidP="00A3260F">
      <w:pPr>
        <w:pStyle w:val="ListParagraph"/>
        <w:widowControl w:val="0"/>
        <w:numPr>
          <w:ilvl w:val="0"/>
          <w:numId w:val="58"/>
        </w:numPr>
        <w:spacing w:after="0" w:line="240" w:lineRule="auto"/>
        <w:ind w:left="142" w:right="112" w:firstLine="0"/>
        <w:jc w:val="both"/>
        <w:rPr>
          <w:rFonts w:asciiTheme="minorHAnsi" w:eastAsia="Times New Roman" w:hAnsiTheme="minorHAnsi" w:cs="Times New Roman"/>
        </w:rPr>
      </w:pPr>
      <w:r w:rsidRPr="00FB07FE">
        <w:rPr>
          <w:rFonts w:asciiTheme="minorHAnsi" w:eastAsiaTheme="minorEastAsia" w:hAnsiTheme="minorHAnsi" w:cs="Times New Roman"/>
        </w:rPr>
        <w:t xml:space="preserve">este în incapacitate de plată/ în stare de </w:t>
      </w:r>
      <w:r w:rsidR="00103376" w:rsidRPr="00FB07FE">
        <w:rPr>
          <w:rFonts w:asciiTheme="minorHAnsi" w:eastAsiaTheme="minorEastAsia" w:hAnsiTheme="minorHAnsi" w:cs="Times New Roman"/>
        </w:rPr>
        <w:t>insolvență</w:t>
      </w:r>
      <w:r w:rsidRPr="00FB07FE">
        <w:rPr>
          <w:rFonts w:asciiTheme="minorHAnsi" w:eastAsiaTheme="minorEastAsia" w:hAnsiTheme="minorHAnsi" w:cs="Times New Roman"/>
        </w:rPr>
        <w:t>, conform Ordonanței de Urgență a Guvernului nr. 46/2013 privind criza financiară și insolvența unităților administrative teritoriale, respectiv conform Legii nr.85/2014 privind procedura insolvenței, cu modificările și completările ulterioare, după caz</w:t>
      </w:r>
      <w:r w:rsidR="00E66D1C" w:rsidRPr="00FB07FE">
        <w:rPr>
          <w:rFonts w:asciiTheme="minorHAnsi" w:eastAsiaTheme="minorEastAsia" w:hAnsiTheme="minorHAnsi" w:cs="Times New Roman"/>
        </w:rPr>
        <w:t xml:space="preserve">; </w:t>
      </w:r>
    </w:p>
    <w:p w14:paraId="0DC39777" w14:textId="62529A7B" w:rsidR="009F4173" w:rsidRPr="00FB07FE" w:rsidRDefault="00E66D1C" w:rsidP="00A3260F">
      <w:pPr>
        <w:numPr>
          <w:ilvl w:val="0"/>
          <w:numId w:val="58"/>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42" w:right="112" w:firstLine="0"/>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este în stare de faliment, lichidare, are afacerile conduse de un administrator judiciar sau activitățile sale comerciale sunt suspendate ori fac obiectul unui aranjament cu creditorii sau este într-o situație similară cu cele anterioare, reglementată prin lege, ori face obiectul unei proceduri legale pentru declararea sa în stare de faliment, lichidare, conducerea afacerilor de un administrator judiciar sau </w:t>
      </w:r>
      <w:r w:rsidR="0056651C" w:rsidRPr="00FB07FE">
        <w:rPr>
          <w:rFonts w:asciiTheme="minorHAnsi" w:eastAsiaTheme="minorEastAsia" w:hAnsiTheme="minorHAnsi" w:cs="Times New Roman"/>
          <w:color w:val="000000"/>
        </w:rPr>
        <w:t>activitățile</w:t>
      </w:r>
      <w:r w:rsidRPr="00FB07FE">
        <w:rPr>
          <w:rFonts w:asciiTheme="minorHAnsi" w:eastAsiaTheme="minorEastAsia" w:hAnsiTheme="minorHAnsi" w:cs="Times New Roman"/>
          <w:color w:val="000000"/>
        </w:rPr>
        <w:t xml:space="preserve"> sale comerciale sunt suspendate ori fac obiectul unui aranjament cu creditorii; </w:t>
      </w:r>
    </w:p>
    <w:p w14:paraId="0DC39778" w14:textId="082A89E1" w:rsidR="009F4173" w:rsidRPr="00FB07FE" w:rsidRDefault="00E66D1C" w:rsidP="00A3260F">
      <w:pPr>
        <w:widowControl w:val="0"/>
        <w:numPr>
          <w:ilvl w:val="0"/>
          <w:numId w:val="58"/>
        </w:numPr>
        <w:tabs>
          <w:tab w:val="left" w:pos="1152"/>
        </w:tabs>
        <w:spacing w:after="0" w:line="240" w:lineRule="auto"/>
        <w:ind w:left="142" w:right="112" w:firstLine="0"/>
        <w:jc w:val="both"/>
        <w:rPr>
          <w:rFonts w:asciiTheme="minorHAnsi" w:eastAsia="Times New Roman" w:hAnsiTheme="minorHAnsi" w:cs="Times New Roman"/>
        </w:rPr>
      </w:pPr>
      <w:r w:rsidRPr="00FB07FE">
        <w:rPr>
          <w:rFonts w:asciiTheme="minorHAnsi" w:eastAsiaTheme="minorEastAsia" w:hAnsiTheme="minorHAnsi" w:cs="Times New Roman"/>
        </w:rPr>
        <w:t>nu şi-a îndeplinit obligațiile de plată a impozitelor, taxelor şi contribuțiilor de asigurări sociale către bugetele componente ale bugetului general consolidat şi bugetului local</w:t>
      </w:r>
      <w:r w:rsidR="000F0DA7"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în conformitate cu prevederile legale în vigoare în România;</w:t>
      </w:r>
    </w:p>
    <w:p w14:paraId="611F7E58" w14:textId="77777777" w:rsidR="00F90975" w:rsidRPr="009B553B" w:rsidRDefault="00F90975" w:rsidP="00A3260F">
      <w:pPr>
        <w:numPr>
          <w:ilvl w:val="0"/>
          <w:numId w:val="58"/>
        </w:numPr>
        <w:shd w:val="clear" w:color="auto" w:fill="FFFFFF"/>
        <w:tabs>
          <w:tab w:val="left" w:pos="90"/>
        </w:tabs>
        <w:spacing w:after="0" w:line="240" w:lineRule="auto"/>
        <w:ind w:left="180" w:right="112" w:hanging="90"/>
        <w:jc w:val="both"/>
        <w:rPr>
          <w:rFonts w:asciiTheme="minorHAnsi" w:hAnsiTheme="minorHAnsi"/>
          <w:sz w:val="22"/>
          <w:szCs w:val="22"/>
          <w:lang w:val="pt-PT"/>
        </w:rPr>
      </w:pPr>
      <w:bookmarkStart w:id="32" w:name="_Hlk151041005"/>
      <w:r w:rsidRPr="009B553B">
        <w:rPr>
          <w:rFonts w:asciiTheme="minorHAnsi" w:hAnsiTheme="minorHAnsi"/>
          <w:color w:val="000000"/>
          <w:lang w:val="pt-PT"/>
        </w:rPr>
        <w:t xml:space="preserve">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w:t>
      </w:r>
      <w:r w:rsidRPr="009B553B">
        <w:rPr>
          <w:rFonts w:asciiTheme="minorHAnsi" w:hAnsiTheme="minorHAnsi"/>
          <w:color w:val="000000"/>
          <w:lang w:val="pt-PT"/>
        </w:rPr>
        <w:lastRenderedPageBreak/>
        <w:t>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DC3977A" w14:textId="25843343" w:rsidR="009F4173" w:rsidRPr="00FB07FE" w:rsidRDefault="00320BFE" w:rsidP="00A3260F">
      <w:pPr>
        <w:widowControl w:val="0"/>
        <w:numPr>
          <w:ilvl w:val="0"/>
          <w:numId w:val="58"/>
        </w:numPr>
        <w:shd w:val="clear" w:color="auto" w:fill="FFFFFF"/>
        <w:tabs>
          <w:tab w:val="left" w:pos="1206"/>
        </w:tabs>
        <w:spacing w:after="0" w:line="240" w:lineRule="auto"/>
        <w:ind w:left="142" w:right="112" w:firstLine="0"/>
        <w:jc w:val="both"/>
        <w:rPr>
          <w:rFonts w:asciiTheme="minorHAnsi" w:eastAsia="Times New Roman" w:hAnsiTheme="minorHAnsi" w:cs="Times New Roman"/>
        </w:rPr>
      </w:pPr>
      <w:r w:rsidRPr="00FB07FE">
        <w:rPr>
          <w:rFonts w:asciiTheme="minorHAnsi" w:eastAsiaTheme="minorEastAsia" w:hAnsiTheme="minorHAnsi" w:cs="Times New Roman"/>
          <w:i/>
        </w:rPr>
        <w:t xml:space="preserve">solicitantul/reprezentantul legal </w:t>
      </w:r>
      <w:r w:rsidRPr="00FB07FE">
        <w:rPr>
          <w:rFonts w:asciiTheme="minorHAnsi" w:eastAsiaTheme="minorEastAsia" w:hAnsiTheme="minorHAnsi" w:cs="Times New Roman"/>
          <w:iCs/>
        </w:rPr>
        <w:t>al solicitantului a fost trimis în judecată pentru infracțiuni de corupție și asimilate corupției sau infracțiuni îndreptate împotriva intereselor financiare ale UE</w:t>
      </w:r>
      <w:r w:rsidR="005B5990">
        <w:rPr>
          <w:rFonts w:asciiTheme="minorHAnsi" w:eastAsiaTheme="minorEastAsia" w:hAnsiTheme="minorHAnsi" w:cs="Times New Roman"/>
          <w:i/>
        </w:rPr>
        <w:t>;</w:t>
      </w:r>
    </w:p>
    <w:p w14:paraId="1A125A5A" w14:textId="7CE49B60" w:rsidR="003975BF" w:rsidRPr="00FB07FE" w:rsidRDefault="003975BF" w:rsidP="00A3260F">
      <w:pPr>
        <w:widowControl w:val="0"/>
        <w:numPr>
          <w:ilvl w:val="0"/>
          <w:numId w:val="58"/>
        </w:numPr>
        <w:shd w:val="clear" w:color="auto" w:fill="FFFFFF"/>
        <w:tabs>
          <w:tab w:val="left" w:pos="810"/>
          <w:tab w:val="left" w:pos="1206"/>
        </w:tabs>
        <w:spacing w:after="0" w:line="240" w:lineRule="auto"/>
        <w:ind w:left="142" w:right="112" w:firstLine="0"/>
        <w:jc w:val="both"/>
        <w:rPr>
          <w:rFonts w:asciiTheme="minorHAnsi" w:eastAsia="Times New Roman" w:hAnsiTheme="minorHAnsi" w:cs="Times New Roman"/>
        </w:rPr>
      </w:pPr>
      <w:r w:rsidRPr="00FB07FE">
        <w:rPr>
          <w:rFonts w:asciiTheme="minorHAnsi" w:eastAsiaTheme="minorEastAsia" w:hAnsiTheme="minorHAnsi" w:cs="Times New Roman"/>
          <w:i/>
        </w:rPr>
        <w:t xml:space="preserve">solicitantul/reprezentantul legal </w:t>
      </w:r>
      <w:r w:rsidRPr="00FB07FE">
        <w:rPr>
          <w:rFonts w:asciiTheme="minorHAnsi" w:eastAsia="Times New Roman" w:hAnsiTheme="minorHAnsi" w:cs="Times New Roman"/>
        </w:rPr>
        <w:t>face obiectul unui ordin de recuperare neexecutat în urma unei decizii anterioare a Consiliului Concurenţei, a unui alt furnizor de ajutor de stat/de minimis sau a Comisiei Europene, prin care un ajutor de stat a fost declarat ilegal şi incompatibil cu piaţa internă (pentru proiectele  care intră sub incidența ajutorului de stat).</w:t>
      </w:r>
      <w:bookmarkEnd w:id="32"/>
    </w:p>
    <w:p w14:paraId="68B87D93" w14:textId="77777777" w:rsidR="008473F9" w:rsidRPr="00FB07FE" w:rsidRDefault="008473F9" w:rsidP="008223C4">
      <w:pPr>
        <w:widowControl w:val="0"/>
        <w:shd w:val="clear" w:color="auto" w:fill="FFFFFF"/>
        <w:tabs>
          <w:tab w:val="left" w:pos="1206"/>
        </w:tabs>
        <w:spacing w:after="0" w:line="240" w:lineRule="auto"/>
        <w:ind w:left="720" w:right="112"/>
        <w:jc w:val="both"/>
        <w:rPr>
          <w:rFonts w:asciiTheme="minorHAnsi" w:eastAsia="Times New Roman" w:hAnsiTheme="minorHAnsi" w:cs="Times New Roman"/>
        </w:rPr>
      </w:pPr>
    </w:p>
    <w:p w14:paraId="0DC3977B" w14:textId="40A34D60" w:rsidR="009F4173" w:rsidRPr="00FB07FE" w:rsidRDefault="00E66D1C" w:rsidP="00A3260F">
      <w:pPr>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284" w:right="112" w:firstLine="0"/>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Reprezentantul legal al solicitantului, inclusiv membrii echipei de management a proiectului, nu se află în situație de conflict de interese, astfel cum este definit în legislația națională.    </w:t>
      </w:r>
    </w:p>
    <w:p w14:paraId="0DC3977C" w14:textId="3152FA7A" w:rsidR="009F4173" w:rsidRPr="00FB07FE" w:rsidRDefault="00E66D1C" w:rsidP="00A3260F">
      <w:pPr>
        <w:numPr>
          <w:ilvl w:val="0"/>
          <w:numId w:val="18"/>
        </w:numPr>
        <w:spacing w:after="0" w:line="240" w:lineRule="auto"/>
        <w:ind w:left="284" w:right="112" w:firstLine="0"/>
        <w:jc w:val="both"/>
        <w:rPr>
          <w:rFonts w:asciiTheme="minorHAnsi" w:hAnsiTheme="minorHAnsi"/>
          <w:i/>
        </w:rPr>
      </w:pPr>
      <w:r w:rsidRPr="00FB07FE">
        <w:rPr>
          <w:rFonts w:asciiTheme="minorHAnsi" w:eastAsiaTheme="minorEastAsia" w:hAnsiTheme="minorHAnsi" w:cs="Times New Roman"/>
          <w:i/>
        </w:rPr>
        <w:t xml:space="preserve">Se probează prin Declarația privind conflictul de interese (Anexa 3.d la Cererea de </w:t>
      </w:r>
      <w:r w:rsidR="0056651C" w:rsidRPr="00FB07FE">
        <w:rPr>
          <w:rFonts w:asciiTheme="minorHAnsi" w:eastAsiaTheme="minorEastAsia" w:hAnsiTheme="minorHAnsi" w:cs="Times New Roman"/>
          <w:i/>
        </w:rPr>
        <w:t>finanțare</w:t>
      </w:r>
      <w:r w:rsidRPr="00FB07FE">
        <w:rPr>
          <w:rFonts w:asciiTheme="minorHAnsi" w:eastAsiaTheme="minorEastAsia" w:hAnsiTheme="minorHAnsi" w:cs="Times New Roman"/>
          <w:i/>
        </w:rPr>
        <w:t>)</w:t>
      </w:r>
    </w:p>
    <w:p w14:paraId="0DC3977E" w14:textId="623ABC8C" w:rsidR="009F4173" w:rsidRPr="00FB07FE" w:rsidRDefault="006B74F5" w:rsidP="00A3260F">
      <w:pPr>
        <w:numPr>
          <w:ilvl w:val="0"/>
          <w:numId w:val="17"/>
        </w:numPr>
        <w:pBdr>
          <w:top w:val="none" w:sz="0" w:space="0" w:color="000000"/>
          <w:left w:val="none" w:sz="0" w:space="0" w:color="000000"/>
          <w:bottom w:val="none" w:sz="0" w:space="0" w:color="000000"/>
          <w:right w:val="none" w:sz="0" w:space="0" w:color="000000"/>
          <w:between w:val="none" w:sz="0" w:space="0" w:color="000000"/>
        </w:pBdr>
        <w:spacing w:before="240" w:after="0" w:line="240" w:lineRule="auto"/>
        <w:ind w:left="284" w:right="112" w:firstLine="0"/>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Solicitantul demonstrează capacitate de implementare a proiectului (tehnică și administrativă), prin documentele privind Unitatea de Implementare a Proiectului</w:t>
      </w:r>
      <w:r w:rsidR="00E66D1C" w:rsidRPr="00FB07FE">
        <w:rPr>
          <w:rFonts w:asciiTheme="minorHAnsi" w:eastAsiaTheme="minorEastAsia" w:hAnsiTheme="minorHAnsi" w:cs="Times New Roman"/>
          <w:i/>
          <w:color w:val="000000"/>
        </w:rPr>
        <w:t xml:space="preserve">. </w:t>
      </w:r>
    </w:p>
    <w:p w14:paraId="0DC3977F" w14:textId="77777777" w:rsidR="009F4173" w:rsidRPr="00FB07FE" w:rsidRDefault="00E66D1C" w:rsidP="008223C4">
      <w:pPr>
        <w:pBdr>
          <w:top w:val="none" w:sz="0" w:space="0" w:color="000000"/>
          <w:left w:val="none" w:sz="0" w:space="0" w:color="000000"/>
          <w:bottom w:val="none" w:sz="0" w:space="0" w:color="000000"/>
          <w:right w:val="none" w:sz="0" w:space="0" w:color="000000"/>
          <w:between w:val="none" w:sz="0" w:space="0" w:color="000000"/>
        </w:pBdr>
        <w:tabs>
          <w:tab w:val="left" w:pos="1890"/>
        </w:tabs>
        <w:spacing w:before="60" w:after="0" w:line="240" w:lineRule="auto"/>
        <w:ind w:left="284" w:right="112"/>
        <w:jc w:val="both"/>
        <w:rPr>
          <w:rFonts w:asciiTheme="minorHAnsi" w:eastAsia="Times New Roman" w:hAnsiTheme="minorHAnsi" w:cs="Times New Roman"/>
          <w:i/>
          <w:color w:val="000000"/>
        </w:rPr>
      </w:pPr>
      <w:r w:rsidRPr="00FB07FE">
        <w:rPr>
          <w:rFonts w:asciiTheme="minorHAnsi" w:eastAsiaTheme="minorEastAsia" w:hAnsiTheme="minorHAnsi" w:cs="Times New Roman"/>
          <w:i/>
          <w:color w:val="000000"/>
        </w:rPr>
        <w:t>Probează cu:</w:t>
      </w:r>
    </w:p>
    <w:p w14:paraId="0DC39780" w14:textId="77777777" w:rsidR="009F4173" w:rsidRPr="00FB07FE" w:rsidRDefault="00E66D1C" w:rsidP="00A3260F">
      <w:pPr>
        <w:numPr>
          <w:ilvl w:val="0"/>
          <w:numId w:val="19"/>
        </w:numPr>
        <w:pBdr>
          <w:top w:val="none" w:sz="0" w:space="0" w:color="000000"/>
          <w:left w:val="none" w:sz="0" w:space="0" w:color="000000"/>
          <w:bottom w:val="none" w:sz="0" w:space="0" w:color="000000"/>
          <w:right w:val="none" w:sz="0" w:space="0" w:color="000000"/>
          <w:between w:val="none" w:sz="0" w:space="0" w:color="000000"/>
        </w:pBdr>
        <w:tabs>
          <w:tab w:val="left" w:pos="567"/>
        </w:tabs>
        <w:spacing w:before="60" w:after="0" w:line="240" w:lineRule="auto"/>
        <w:ind w:left="284" w:right="112" w:firstLine="0"/>
        <w:jc w:val="both"/>
        <w:rPr>
          <w:rFonts w:asciiTheme="minorHAnsi" w:hAnsiTheme="minorHAnsi"/>
          <w:i/>
        </w:rPr>
      </w:pPr>
      <w:r w:rsidRPr="00FB07FE">
        <w:rPr>
          <w:rFonts w:asciiTheme="minorHAnsi" w:eastAsiaTheme="minorEastAsia" w:hAnsiTheme="minorHAnsi" w:cs="Times New Roman"/>
          <w:i/>
          <w:color w:val="000000"/>
        </w:rPr>
        <w:t xml:space="preserve"> CV-urile membrilor echipei de proiect </w:t>
      </w:r>
    </w:p>
    <w:p w14:paraId="0DC39781" w14:textId="57E38BDD" w:rsidR="009F4173" w:rsidRPr="00FB07FE" w:rsidRDefault="009607A9" w:rsidP="00A3260F">
      <w:pPr>
        <w:numPr>
          <w:ilvl w:val="0"/>
          <w:numId w:val="19"/>
        </w:numPr>
        <w:pBdr>
          <w:top w:val="none" w:sz="0" w:space="0" w:color="000000"/>
          <w:left w:val="none" w:sz="0" w:space="0" w:color="000000"/>
          <w:bottom w:val="none" w:sz="0" w:space="0" w:color="000000"/>
          <w:right w:val="none" w:sz="0" w:space="0" w:color="000000"/>
          <w:between w:val="none" w:sz="0" w:space="0" w:color="000000"/>
        </w:pBdr>
        <w:tabs>
          <w:tab w:val="left" w:pos="567"/>
        </w:tabs>
        <w:spacing w:before="60" w:after="0" w:line="240" w:lineRule="auto"/>
        <w:ind w:left="284" w:right="112" w:firstLine="0"/>
        <w:jc w:val="both"/>
        <w:rPr>
          <w:rFonts w:asciiTheme="minorHAnsi" w:hAnsiTheme="minorHAnsi"/>
          <w:i/>
        </w:rPr>
      </w:pPr>
      <w:r>
        <w:rPr>
          <w:rFonts w:asciiTheme="minorHAnsi" w:eastAsiaTheme="minorEastAsia" w:hAnsiTheme="minorHAnsi" w:cs="Times New Roman"/>
          <w:i/>
          <w:color w:val="000000"/>
        </w:rPr>
        <w:t>F</w:t>
      </w:r>
      <w:r w:rsidR="00E66D1C" w:rsidRPr="00FB07FE">
        <w:rPr>
          <w:rFonts w:asciiTheme="minorHAnsi" w:eastAsiaTheme="minorEastAsia" w:hAnsiTheme="minorHAnsi" w:cs="Times New Roman"/>
          <w:i/>
          <w:color w:val="000000"/>
        </w:rPr>
        <w:t>ișe de post; a se vedea descrierea din secțiunile Resurse Umane din Cererea de Finanțare.</w:t>
      </w:r>
    </w:p>
    <w:p w14:paraId="0DC39782" w14:textId="77777777" w:rsidR="009F4173" w:rsidRPr="00FB07FE" w:rsidRDefault="00E66D1C" w:rsidP="00A3260F">
      <w:pPr>
        <w:numPr>
          <w:ilvl w:val="0"/>
          <w:numId w:val="19"/>
        </w:numPr>
        <w:pBdr>
          <w:top w:val="none" w:sz="0" w:space="0" w:color="000000"/>
          <w:left w:val="none" w:sz="0" w:space="0" w:color="000000"/>
          <w:bottom w:val="none" w:sz="0" w:space="0" w:color="000000"/>
          <w:right w:val="none" w:sz="0" w:space="0" w:color="000000"/>
          <w:between w:val="none" w:sz="0" w:space="0" w:color="000000"/>
        </w:pBdr>
        <w:tabs>
          <w:tab w:val="left" w:pos="567"/>
        </w:tabs>
        <w:spacing w:before="60" w:after="0" w:line="240" w:lineRule="auto"/>
        <w:ind w:left="284" w:right="112" w:firstLine="0"/>
        <w:jc w:val="both"/>
        <w:rPr>
          <w:rFonts w:asciiTheme="minorHAnsi" w:hAnsiTheme="minorHAnsi"/>
          <w:i/>
        </w:rPr>
      </w:pPr>
      <w:r w:rsidRPr="00FB07FE">
        <w:rPr>
          <w:rFonts w:asciiTheme="minorHAnsi" w:eastAsiaTheme="minorEastAsia" w:hAnsiTheme="minorHAnsi" w:cs="Times New Roman"/>
          <w:i/>
          <w:color w:val="000000"/>
        </w:rPr>
        <w:t xml:space="preserve"> Decizia de desemnare a membrilor echipei de proiect se solicită în etapa de contractare a proiectului.</w:t>
      </w:r>
    </w:p>
    <w:p w14:paraId="0DC39784" w14:textId="77777777" w:rsidR="009F4173" w:rsidRPr="00FB07FE" w:rsidRDefault="00E66D1C" w:rsidP="00A3260F">
      <w:pPr>
        <w:numPr>
          <w:ilvl w:val="0"/>
          <w:numId w:val="17"/>
        </w:numPr>
        <w:pBdr>
          <w:top w:val="none" w:sz="0" w:space="0" w:color="000000"/>
          <w:left w:val="none" w:sz="0" w:space="0" w:color="000000"/>
          <w:bottom w:val="none" w:sz="0" w:space="0" w:color="000000"/>
          <w:right w:val="none" w:sz="0" w:space="0" w:color="000000"/>
          <w:between w:val="none" w:sz="0" w:space="0" w:color="000000"/>
        </w:pBdr>
        <w:spacing w:before="240" w:after="0" w:line="240" w:lineRule="auto"/>
        <w:ind w:left="284" w:right="112" w:firstLine="0"/>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Solicitantul demonstrează capacitate tehnică pentru susținerea activităților proiectului și trebuie să dovedească faptul că deține personal calificat (cel puțin 3 ani experiență în domeniul relevant pentru activitatea pe care o desfășoară). </w:t>
      </w:r>
    </w:p>
    <w:p w14:paraId="0DC39786" w14:textId="59EE1D61" w:rsidR="009F4173" w:rsidRPr="006C030F" w:rsidRDefault="00E66D1C" w:rsidP="00A3260F">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left" w:pos="709"/>
        </w:tabs>
        <w:spacing w:before="60" w:after="0" w:line="240" w:lineRule="auto"/>
        <w:ind w:left="284" w:right="112" w:firstLine="0"/>
        <w:jc w:val="both"/>
        <w:rPr>
          <w:rFonts w:asciiTheme="minorHAnsi" w:hAnsiTheme="minorHAnsi"/>
          <w:i/>
        </w:rPr>
      </w:pPr>
      <w:r w:rsidRPr="00FB07FE">
        <w:rPr>
          <w:rFonts w:asciiTheme="minorHAnsi" w:eastAsiaTheme="minorEastAsia" w:hAnsiTheme="minorHAnsi" w:cs="Times New Roman"/>
          <w:i/>
          <w:color w:val="000000"/>
        </w:rPr>
        <w:t>Se probează prin dovedirea experienței angajaților / structurii, în implementarea unor proiecte similare în domeniul relevant: CV-uri, fișe de post și alte informații similare relevante (decizii interne),  (secțiunea Capacitate tehnică din Cererea de Finanțare)</w:t>
      </w:r>
    </w:p>
    <w:p w14:paraId="0DC39787" w14:textId="41676644" w:rsidR="009F4173" w:rsidRPr="00FB07FE" w:rsidRDefault="00E66D1C" w:rsidP="00A3260F">
      <w:pPr>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Solicitantul </w:t>
      </w:r>
      <w:r w:rsidRPr="00FB07FE">
        <w:rPr>
          <w:rFonts w:asciiTheme="minorHAnsi" w:eastAsiaTheme="minorEastAsia" w:hAnsiTheme="minorHAnsi"/>
        </w:rPr>
        <w:t>demonstrează</w:t>
      </w:r>
      <w:r w:rsidRPr="00FB07FE">
        <w:rPr>
          <w:rFonts w:asciiTheme="minorHAnsi" w:eastAsiaTheme="minorEastAsia" w:hAnsiTheme="minorHAnsi" w:cs="Times New Roman"/>
          <w:iCs/>
        </w:rPr>
        <w:t xml:space="preserve"> capacitate financiară pentru susținerea implementării proiectului</w:t>
      </w:r>
      <w:r w:rsidRPr="00FB07FE">
        <w:rPr>
          <w:rFonts w:asciiTheme="minorHAnsi" w:eastAsiaTheme="minorEastAsia" w:hAnsiTheme="minorHAnsi" w:cs="Times New Roman"/>
          <w:color w:val="000000"/>
        </w:rPr>
        <w:t>.</w:t>
      </w:r>
    </w:p>
    <w:p w14:paraId="0DC39788" w14:textId="36CB1492" w:rsidR="009F4173" w:rsidRPr="009607A9" w:rsidRDefault="00E66D1C" w:rsidP="00A3260F">
      <w:pPr>
        <w:pStyle w:val="ListParagraph"/>
        <w:numPr>
          <w:ilvl w:val="0"/>
          <w:numId w:val="21"/>
        </w:numPr>
        <w:tabs>
          <w:tab w:val="left" w:pos="567"/>
        </w:tabs>
        <w:spacing w:before="60" w:line="240" w:lineRule="auto"/>
        <w:ind w:left="284" w:right="112" w:firstLine="0"/>
        <w:jc w:val="both"/>
        <w:rPr>
          <w:rFonts w:asciiTheme="minorHAnsi" w:eastAsia="Calibri" w:hAnsiTheme="minorHAnsi" w:cs="Times New Roman"/>
          <w:b/>
          <w:bCs/>
          <w:i/>
          <w:iCs/>
        </w:rPr>
      </w:pPr>
      <w:r w:rsidRPr="009607A9">
        <w:rPr>
          <w:rFonts w:asciiTheme="minorHAnsi" w:eastAsiaTheme="minorEastAsia" w:hAnsiTheme="minorHAnsi" w:cs="Times New Roman"/>
          <w:b/>
          <w:bCs/>
          <w:iCs/>
          <w:u w:val="single"/>
        </w:rPr>
        <w:t>Pentru solicitanți UAT</w:t>
      </w:r>
      <w:r w:rsidRPr="009607A9">
        <w:rPr>
          <w:rFonts w:asciiTheme="minorHAnsi" w:eastAsiaTheme="minorEastAsia" w:hAnsiTheme="minorHAnsi" w:cs="Times New Roman"/>
          <w:b/>
          <w:bCs/>
          <w:iCs/>
        </w:rPr>
        <w:t xml:space="preserve">: </w:t>
      </w:r>
    </w:p>
    <w:p w14:paraId="0DC3978A" w14:textId="77777777" w:rsidR="009F4173" w:rsidRPr="009607A9" w:rsidRDefault="00E66D1C" w:rsidP="008223C4">
      <w:pPr>
        <w:tabs>
          <w:tab w:val="left" w:pos="1080"/>
        </w:tabs>
        <w:spacing w:before="60" w:line="240" w:lineRule="auto"/>
        <w:ind w:left="284" w:right="112"/>
        <w:rPr>
          <w:rFonts w:asciiTheme="minorHAnsi" w:eastAsia="Calibri" w:hAnsiTheme="minorHAnsi" w:cs="Times New Roman"/>
          <w:i/>
          <w:iCs/>
          <w:highlight w:val="yellow"/>
        </w:rPr>
      </w:pPr>
      <w:r w:rsidRPr="009607A9">
        <w:rPr>
          <w:rFonts w:asciiTheme="minorHAnsi" w:eastAsiaTheme="minorEastAsia" w:hAnsiTheme="minorHAnsi" w:cs="Times New Roman"/>
          <w:i/>
          <w:iCs/>
        </w:rPr>
        <w:t>Se probează cu:</w:t>
      </w:r>
    </w:p>
    <w:p w14:paraId="0DC3978B" w14:textId="4F9F24EF" w:rsidR="009F4173" w:rsidRPr="00FB07FE" w:rsidRDefault="00E66D1C" w:rsidP="00A3260F">
      <w:pPr>
        <w:pStyle w:val="ListParagraph"/>
        <w:numPr>
          <w:ilvl w:val="1"/>
          <w:numId w:val="22"/>
        </w:numPr>
        <w:tabs>
          <w:tab w:val="left" w:pos="900"/>
        </w:tabs>
        <w:spacing w:before="60" w:after="0" w:line="240" w:lineRule="auto"/>
        <w:ind w:left="284" w:right="112" w:firstLine="0"/>
        <w:jc w:val="both"/>
        <w:rPr>
          <w:rFonts w:asciiTheme="minorHAnsi" w:eastAsia="Calibri" w:hAnsiTheme="minorHAnsi" w:cs="Times New Roman"/>
          <w:i/>
          <w:iCs/>
        </w:rPr>
      </w:pPr>
      <w:r w:rsidRPr="00FB07FE">
        <w:rPr>
          <w:rFonts w:asciiTheme="minorHAnsi" w:eastAsiaTheme="minorEastAsia" w:hAnsiTheme="minorHAnsi" w:cs="Times New Roman"/>
          <w:i/>
          <w:iCs/>
        </w:rPr>
        <w:t>Bugetul aprobat sau documentele care dovedesc realizarea demersurilor realizate pentru includerea în bugetul instituției publice care cofinanțează proiectul, în conformitate cu prevederile OUG nr. 40/2015</w:t>
      </w:r>
      <w:r w:rsidR="008D1111" w:rsidRPr="008D1111">
        <w:rPr>
          <w:rFonts w:ascii="Calibri" w:hAnsi="Calibri" w:cs="Calibri"/>
          <w:color w:val="333333"/>
          <w:sz w:val="26"/>
          <w:szCs w:val="26"/>
          <w:shd w:val="clear" w:color="auto" w:fill="FFFFFF"/>
        </w:rPr>
        <w:t xml:space="preserve"> </w:t>
      </w:r>
      <w:r w:rsidR="008D1111" w:rsidRPr="006D180D">
        <w:rPr>
          <w:rFonts w:asciiTheme="minorHAnsi" w:hAnsiTheme="minorHAnsi" w:cs="Calibri"/>
          <w:i/>
          <w:iCs/>
          <w:color w:val="333333"/>
          <w:shd w:val="clear" w:color="auto" w:fill="FFFFFF"/>
        </w:rPr>
        <w:t>privind gestionarea financiară a fondurilor europene pentru perioada de programare 2014</w:t>
      </w:r>
      <w:r w:rsidR="00047E86">
        <w:rPr>
          <w:rFonts w:asciiTheme="minorHAnsi" w:hAnsiTheme="minorHAnsi" w:cs="Calibri"/>
          <w:i/>
          <w:iCs/>
          <w:color w:val="333333"/>
          <w:shd w:val="clear" w:color="auto" w:fill="FFFFFF"/>
        </w:rPr>
        <w:t xml:space="preserve"> </w:t>
      </w:r>
      <w:r w:rsidR="008D1111" w:rsidRPr="006D180D">
        <w:rPr>
          <w:rFonts w:asciiTheme="minorHAnsi" w:hAnsiTheme="minorHAnsi" w:cs="Calibri"/>
          <w:i/>
          <w:iCs/>
          <w:color w:val="333333"/>
          <w:shd w:val="clear" w:color="auto" w:fill="FFFFFF"/>
        </w:rPr>
        <w:t>-</w:t>
      </w:r>
      <w:r w:rsidR="00047E86">
        <w:rPr>
          <w:rFonts w:asciiTheme="minorHAnsi" w:hAnsiTheme="minorHAnsi" w:cs="Calibri"/>
          <w:i/>
          <w:iCs/>
          <w:color w:val="333333"/>
          <w:shd w:val="clear" w:color="auto" w:fill="FFFFFF"/>
        </w:rPr>
        <w:t xml:space="preserve"> </w:t>
      </w:r>
      <w:r w:rsidR="008D1111" w:rsidRPr="006D180D">
        <w:rPr>
          <w:rFonts w:asciiTheme="minorHAnsi" w:hAnsiTheme="minorHAnsi" w:cs="Calibri"/>
          <w:i/>
          <w:iCs/>
          <w:color w:val="333333"/>
          <w:shd w:val="clear" w:color="auto" w:fill="FFFFFF"/>
        </w:rPr>
        <w:t>2020, aprobată cu modificări prin Legea nr. 105/2016, cu modificările ulterioare</w:t>
      </w:r>
      <w:r w:rsidRPr="00FB07FE">
        <w:rPr>
          <w:rFonts w:asciiTheme="minorHAnsi" w:eastAsiaTheme="minorEastAsia" w:hAnsiTheme="minorHAnsi" w:cs="Times New Roman"/>
          <w:i/>
          <w:iCs/>
        </w:rPr>
        <w:t>;</w:t>
      </w:r>
    </w:p>
    <w:p w14:paraId="0DC3978C" w14:textId="05366788" w:rsidR="009F4173" w:rsidRPr="00FB07FE" w:rsidRDefault="00E66D1C" w:rsidP="00A3260F">
      <w:pPr>
        <w:pStyle w:val="ListParagraph"/>
        <w:numPr>
          <w:ilvl w:val="1"/>
          <w:numId w:val="22"/>
        </w:numPr>
        <w:tabs>
          <w:tab w:val="left" w:pos="900"/>
        </w:tabs>
        <w:spacing w:before="60" w:after="0" w:line="240" w:lineRule="auto"/>
        <w:ind w:left="284" w:right="112" w:firstLine="0"/>
        <w:jc w:val="both"/>
        <w:rPr>
          <w:rFonts w:asciiTheme="minorHAnsi" w:eastAsia="Calibri" w:hAnsiTheme="minorHAnsi" w:cs="Times New Roman"/>
          <w:i/>
          <w:iCs/>
        </w:rPr>
      </w:pPr>
      <w:r w:rsidRPr="00FB07FE">
        <w:rPr>
          <w:rFonts w:asciiTheme="minorHAnsi" w:eastAsiaTheme="minorEastAsia" w:hAnsiTheme="minorHAnsi" w:cs="Times New Roman"/>
          <w:i/>
          <w:iCs/>
        </w:rPr>
        <w:t xml:space="preserve">Anexa 3 </w:t>
      </w:r>
      <w:r w:rsidR="008D1111">
        <w:rPr>
          <w:rFonts w:asciiTheme="minorHAnsi" w:eastAsiaTheme="minorEastAsia" w:hAnsiTheme="minorHAnsi" w:cs="Times New Roman"/>
          <w:i/>
          <w:iCs/>
        </w:rPr>
        <w:t xml:space="preserve">- </w:t>
      </w:r>
      <w:r w:rsidRPr="00FB07FE">
        <w:rPr>
          <w:rFonts w:asciiTheme="minorHAnsi" w:eastAsiaTheme="minorEastAsia" w:hAnsiTheme="minorHAnsi" w:cs="Times New Roman"/>
          <w:i/>
          <w:iCs/>
        </w:rPr>
        <w:t>Declarația de angajament corelată cu descrierea din secțiunea Capacitate financiară din Cererea de finanțare.</w:t>
      </w:r>
    </w:p>
    <w:p w14:paraId="0DC3978D" w14:textId="1296AEB3" w:rsidR="009F4173" w:rsidRPr="00FB07FE" w:rsidRDefault="00E66D1C" w:rsidP="00A3260F">
      <w:pPr>
        <w:pStyle w:val="ListParagraph"/>
        <w:numPr>
          <w:ilvl w:val="1"/>
          <w:numId w:val="22"/>
        </w:numPr>
        <w:tabs>
          <w:tab w:val="left" w:pos="900"/>
        </w:tabs>
        <w:spacing w:before="60" w:after="0" w:line="240" w:lineRule="auto"/>
        <w:ind w:left="284" w:right="112" w:firstLine="0"/>
        <w:jc w:val="both"/>
        <w:rPr>
          <w:rFonts w:asciiTheme="minorHAnsi" w:eastAsia="Calibri" w:hAnsiTheme="minorHAnsi" w:cs="Times New Roman"/>
          <w:i/>
          <w:iCs/>
        </w:rPr>
      </w:pPr>
      <w:r w:rsidRPr="00FB07FE">
        <w:rPr>
          <w:rFonts w:asciiTheme="minorHAnsi" w:eastAsiaTheme="minorEastAsia" w:hAnsiTheme="minorHAnsi" w:cs="Times New Roman"/>
          <w:i/>
          <w:iCs/>
        </w:rPr>
        <w:t>Hotărârea consiliului local/ județean privind asigurarea cofinanțării proiectului, asigurarea fluxului financiar pentru implementarea proiectului şi acoperirea contravalorii cheltuielilor altele decât cele eligibile;</w:t>
      </w:r>
    </w:p>
    <w:p w14:paraId="0DC3978F" w14:textId="39B8C785" w:rsidR="009F4173" w:rsidRPr="009607A9" w:rsidRDefault="00E66D1C" w:rsidP="00A3260F">
      <w:pPr>
        <w:pStyle w:val="ListParagraph"/>
        <w:numPr>
          <w:ilvl w:val="0"/>
          <w:numId w:val="21"/>
        </w:numPr>
        <w:tabs>
          <w:tab w:val="left" w:pos="709"/>
        </w:tabs>
        <w:spacing w:before="60" w:after="0" w:line="240" w:lineRule="auto"/>
        <w:ind w:left="284" w:right="112" w:firstLine="0"/>
        <w:contextualSpacing w:val="0"/>
        <w:jc w:val="both"/>
        <w:rPr>
          <w:rFonts w:asciiTheme="minorHAnsi" w:eastAsia="Calibri" w:hAnsiTheme="minorHAnsi" w:cs="Times New Roman"/>
          <w:b/>
          <w:bCs/>
          <w:i/>
          <w:iCs/>
        </w:rPr>
      </w:pPr>
      <w:r w:rsidRPr="009607A9">
        <w:rPr>
          <w:rFonts w:asciiTheme="minorHAnsi" w:eastAsiaTheme="minorEastAsia" w:hAnsiTheme="minorHAnsi" w:cs="Times New Roman"/>
          <w:b/>
          <w:bCs/>
          <w:iCs/>
          <w:u w:val="single"/>
        </w:rPr>
        <w:lastRenderedPageBreak/>
        <w:t>Pentru solicitanți operatori de distribuție</w:t>
      </w:r>
      <w:r w:rsidRPr="009607A9">
        <w:rPr>
          <w:rFonts w:asciiTheme="minorHAnsi" w:eastAsiaTheme="minorEastAsia" w:hAnsiTheme="minorHAnsi" w:cs="Times New Roman"/>
          <w:b/>
          <w:bCs/>
          <w:iCs/>
        </w:rPr>
        <w:t xml:space="preserve">: </w:t>
      </w:r>
    </w:p>
    <w:p w14:paraId="0DC39791" w14:textId="18266F0F" w:rsidR="009F4173" w:rsidRPr="00FB07FE" w:rsidRDefault="00E66D1C" w:rsidP="00A3260F">
      <w:pPr>
        <w:numPr>
          <w:ilvl w:val="0"/>
          <w:numId w:val="23"/>
        </w:numPr>
        <w:pBdr>
          <w:top w:val="none" w:sz="0" w:space="0" w:color="000000"/>
          <w:left w:val="none" w:sz="0" w:space="0" w:color="000000"/>
          <w:bottom w:val="none" w:sz="0" w:space="0" w:color="000000"/>
          <w:right w:val="none" w:sz="0" w:space="0" w:color="000000"/>
          <w:between w:val="none" w:sz="0" w:space="0" w:color="000000"/>
        </w:pBdr>
        <w:tabs>
          <w:tab w:val="left" w:pos="1260"/>
        </w:tabs>
        <w:spacing w:after="0" w:line="240" w:lineRule="auto"/>
        <w:ind w:left="284" w:right="112" w:firstLine="0"/>
        <w:jc w:val="both"/>
        <w:rPr>
          <w:rFonts w:asciiTheme="minorHAnsi" w:hAnsiTheme="minorHAnsi"/>
          <w:i/>
          <w:color w:val="000000"/>
        </w:rPr>
      </w:pPr>
      <w:r w:rsidRPr="00FB07FE">
        <w:rPr>
          <w:rFonts w:asciiTheme="minorHAnsi" w:eastAsiaTheme="minorEastAsia" w:hAnsiTheme="minorHAnsi" w:cs="Times New Roman"/>
          <w:i/>
          <w:iCs/>
        </w:rPr>
        <w:t>Se probează cu:</w:t>
      </w:r>
      <w:r w:rsidRPr="00FB07FE">
        <w:rPr>
          <w:rFonts w:asciiTheme="minorHAnsi" w:eastAsiaTheme="minorEastAsia" w:hAnsiTheme="minorHAnsi" w:cs="Times New Roman"/>
          <w:i/>
          <w:color w:val="000000"/>
        </w:rPr>
        <w:t xml:space="preserve"> Bilanțul contabil (consolidat</w:t>
      </w:r>
      <w:r w:rsidRPr="00FB07FE">
        <w:rPr>
          <w:rFonts w:asciiTheme="minorHAnsi" w:eastAsiaTheme="minorEastAsia" w:hAnsiTheme="minorHAnsi" w:cs="Times New Roman"/>
          <w:color w:val="000000"/>
        </w:rPr>
        <w:t xml:space="preserve"> </w:t>
      </w:r>
      <w:r w:rsidRPr="00FB07FE">
        <w:rPr>
          <w:rFonts w:asciiTheme="minorHAnsi" w:eastAsiaTheme="minorEastAsia" w:hAnsiTheme="minorHAnsi" w:cs="Times New Roman"/>
          <w:i/>
          <w:color w:val="000000"/>
        </w:rPr>
        <w:t>unde este cazul) auditat/semnat de cenzori dacă acest lucru este solicitat de legislația în vigoare,</w:t>
      </w:r>
      <w:r w:rsidRPr="00FB07FE">
        <w:rPr>
          <w:rFonts w:asciiTheme="minorHAnsi" w:eastAsiaTheme="minorEastAsia" w:hAnsiTheme="minorHAnsi" w:cs="Times New Roman"/>
          <w:color w:val="000000"/>
        </w:rPr>
        <w:t xml:space="preserve"> </w:t>
      </w:r>
      <w:r w:rsidRPr="00FB07FE">
        <w:rPr>
          <w:rFonts w:asciiTheme="minorHAnsi" w:eastAsiaTheme="minorEastAsia" w:hAnsiTheme="minorHAnsi" w:cs="Times New Roman"/>
          <w:i/>
          <w:color w:val="000000"/>
        </w:rPr>
        <w:t xml:space="preserve">depus şi înregistrat la organul fiscal competent, pentru ultimele 3 </w:t>
      </w:r>
      <w:r w:rsidR="0056651C" w:rsidRPr="00FB07FE">
        <w:rPr>
          <w:rFonts w:asciiTheme="minorHAnsi" w:eastAsiaTheme="minorEastAsia" w:hAnsiTheme="minorHAnsi" w:cs="Times New Roman"/>
          <w:i/>
          <w:color w:val="000000"/>
        </w:rPr>
        <w:t>exerciții</w:t>
      </w:r>
      <w:r w:rsidRPr="00FB07FE">
        <w:rPr>
          <w:rFonts w:asciiTheme="minorHAnsi" w:eastAsiaTheme="minorEastAsia" w:hAnsiTheme="minorHAnsi" w:cs="Times New Roman"/>
          <w:i/>
          <w:color w:val="000000"/>
        </w:rPr>
        <w:t xml:space="preserve"> financiare încheiate, în corelare cu secțiunea Solicitant din Cererea de finanțare. </w:t>
      </w:r>
    </w:p>
    <w:p w14:paraId="0DC39792" w14:textId="511FEA72" w:rsidR="009F4173" w:rsidRPr="00FB07FE" w:rsidRDefault="0056651C" w:rsidP="00A3260F">
      <w:pPr>
        <w:widowControl w:val="0"/>
        <w:numPr>
          <w:ilvl w:val="1"/>
          <w:numId w:val="23"/>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60" w:after="0" w:line="240" w:lineRule="auto"/>
        <w:ind w:left="284" w:right="112" w:firstLine="0"/>
        <w:jc w:val="both"/>
        <w:rPr>
          <w:rFonts w:asciiTheme="minorHAnsi" w:hAnsiTheme="minorHAnsi"/>
          <w:i/>
          <w:color w:val="000000"/>
        </w:rPr>
      </w:pPr>
      <w:r w:rsidRPr="00FB07FE">
        <w:rPr>
          <w:rFonts w:asciiTheme="minorHAnsi" w:eastAsiaTheme="minorEastAsia" w:hAnsiTheme="minorHAnsi" w:cs="Times New Roman"/>
          <w:i/>
          <w:color w:val="000000"/>
        </w:rPr>
        <w:t>Declarația</w:t>
      </w:r>
      <w:r w:rsidR="00E66D1C" w:rsidRPr="00FB07FE">
        <w:rPr>
          <w:rFonts w:asciiTheme="minorHAnsi" w:eastAsiaTheme="minorEastAsia" w:hAnsiTheme="minorHAnsi" w:cs="Times New Roman"/>
          <w:i/>
          <w:color w:val="000000"/>
        </w:rPr>
        <w:t xml:space="preserve"> de angajament a solicitantului (Anexa 3.b</w:t>
      </w:r>
      <w:r w:rsidR="00E66D1C" w:rsidRPr="00FB07FE">
        <w:rPr>
          <w:rFonts w:asciiTheme="minorHAnsi" w:eastAsiaTheme="minorEastAsia" w:hAnsiTheme="minorHAnsi" w:cs="Times New Roman"/>
          <w:color w:val="000000"/>
        </w:rPr>
        <w:t xml:space="preserve"> </w:t>
      </w:r>
      <w:r w:rsidR="00E66D1C" w:rsidRPr="00FB07FE">
        <w:rPr>
          <w:rFonts w:asciiTheme="minorHAnsi" w:eastAsiaTheme="minorEastAsia" w:hAnsiTheme="minorHAnsi" w:cs="Times New Roman"/>
          <w:i/>
          <w:color w:val="000000"/>
        </w:rPr>
        <w:t>la Cererea de finanțare)</w:t>
      </w:r>
    </w:p>
    <w:p w14:paraId="0DC39793" w14:textId="6F988BB4" w:rsidR="009F4173" w:rsidRPr="00FB07FE" w:rsidRDefault="00E66D1C" w:rsidP="00A3260F">
      <w:pPr>
        <w:widowControl w:val="0"/>
        <w:numPr>
          <w:ilvl w:val="0"/>
          <w:numId w:val="24"/>
        </w:numPr>
        <w:shd w:val="clear" w:color="auto" w:fill="FFFFFF"/>
        <w:spacing w:after="0" w:line="240" w:lineRule="auto"/>
        <w:ind w:left="284" w:right="112" w:firstLine="0"/>
        <w:jc w:val="both"/>
        <w:rPr>
          <w:rFonts w:asciiTheme="minorHAnsi" w:hAnsiTheme="minorHAnsi"/>
          <w:i/>
        </w:rPr>
      </w:pPr>
      <w:r w:rsidRPr="00FB07FE">
        <w:rPr>
          <w:rFonts w:asciiTheme="minorHAnsi" w:eastAsiaTheme="minorEastAsia" w:hAnsiTheme="minorHAnsi" w:cs="Times New Roman"/>
          <w:i/>
        </w:rPr>
        <w:t xml:space="preserve">În cazul </w:t>
      </w:r>
      <w:r w:rsidR="0056651C" w:rsidRPr="00FB07FE">
        <w:rPr>
          <w:rFonts w:asciiTheme="minorHAnsi" w:eastAsiaTheme="minorEastAsia" w:hAnsiTheme="minorHAnsi" w:cs="Times New Roman"/>
          <w:i/>
        </w:rPr>
        <w:t>selecției</w:t>
      </w:r>
      <w:r w:rsidRPr="00FB07FE">
        <w:rPr>
          <w:rFonts w:asciiTheme="minorHAnsi" w:eastAsiaTheme="minorEastAsia" w:hAnsiTheme="minorHAnsi" w:cs="Times New Roman"/>
          <w:i/>
        </w:rPr>
        <w:t xml:space="preserve"> proiectului, la contractare, va prezenta documente prin care îşi asumă contribuția solicitantului (de ex: Hotărârea A</w:t>
      </w:r>
      <w:r w:rsidR="008D1111">
        <w:rPr>
          <w:rFonts w:asciiTheme="minorHAnsi" w:eastAsiaTheme="minorEastAsia" w:hAnsiTheme="minorHAnsi" w:cs="Times New Roman"/>
          <w:i/>
        </w:rPr>
        <w:t xml:space="preserve">dunării </w:t>
      </w:r>
      <w:r w:rsidRPr="00FB07FE">
        <w:rPr>
          <w:rFonts w:asciiTheme="minorHAnsi" w:eastAsiaTheme="minorEastAsia" w:hAnsiTheme="minorHAnsi" w:cs="Times New Roman"/>
          <w:i/>
        </w:rPr>
        <w:t>G</w:t>
      </w:r>
      <w:r w:rsidR="008D1111">
        <w:rPr>
          <w:rFonts w:asciiTheme="minorHAnsi" w:eastAsiaTheme="minorEastAsia" w:hAnsiTheme="minorHAnsi" w:cs="Times New Roman"/>
          <w:i/>
        </w:rPr>
        <w:t xml:space="preserve">enerale a </w:t>
      </w:r>
      <w:r w:rsidRPr="00FB07FE">
        <w:rPr>
          <w:rFonts w:asciiTheme="minorHAnsi" w:eastAsiaTheme="minorEastAsia" w:hAnsiTheme="minorHAnsi" w:cs="Times New Roman"/>
          <w:i/>
        </w:rPr>
        <w:t>A</w:t>
      </w:r>
      <w:r w:rsidR="008D1111">
        <w:rPr>
          <w:rFonts w:asciiTheme="minorHAnsi" w:eastAsiaTheme="minorEastAsia" w:hAnsiTheme="minorHAnsi" w:cs="Times New Roman"/>
          <w:i/>
        </w:rPr>
        <w:t>cționarilor</w:t>
      </w:r>
      <w:r w:rsidRPr="00FB07FE">
        <w:rPr>
          <w:rFonts w:asciiTheme="minorHAnsi" w:eastAsiaTheme="minorEastAsia" w:hAnsiTheme="minorHAnsi" w:cs="Times New Roman"/>
          <w:i/>
        </w:rPr>
        <w:t>/ C</w:t>
      </w:r>
      <w:r w:rsidR="008D1111">
        <w:rPr>
          <w:rFonts w:asciiTheme="minorHAnsi" w:eastAsiaTheme="minorEastAsia" w:hAnsiTheme="minorHAnsi" w:cs="Times New Roman"/>
          <w:i/>
        </w:rPr>
        <w:t xml:space="preserve">onsiliului de </w:t>
      </w:r>
      <w:r w:rsidRPr="00FB07FE">
        <w:rPr>
          <w:rFonts w:asciiTheme="minorHAnsi" w:eastAsiaTheme="minorEastAsia" w:hAnsiTheme="minorHAnsi" w:cs="Times New Roman"/>
          <w:i/>
        </w:rPr>
        <w:t>A</w:t>
      </w:r>
      <w:r w:rsidR="008D1111">
        <w:rPr>
          <w:rFonts w:asciiTheme="minorHAnsi" w:eastAsiaTheme="minorEastAsia" w:hAnsiTheme="minorHAnsi" w:cs="Times New Roman"/>
          <w:i/>
        </w:rPr>
        <w:t>dministrație</w:t>
      </w:r>
      <w:r w:rsidRPr="00FB07FE">
        <w:rPr>
          <w:rFonts w:asciiTheme="minorHAnsi" w:eastAsiaTheme="minorEastAsia" w:hAnsiTheme="minorHAnsi" w:cs="Times New Roman"/>
          <w:i/>
        </w:rPr>
        <w:t xml:space="preserve">/ Asociatului Unic al </w:t>
      </w:r>
      <w:r w:rsidR="0056651C" w:rsidRPr="00FB07FE">
        <w:rPr>
          <w:rFonts w:asciiTheme="minorHAnsi" w:eastAsiaTheme="minorEastAsia" w:hAnsiTheme="minorHAnsi" w:cs="Times New Roman"/>
          <w:i/>
        </w:rPr>
        <w:t>Societății</w:t>
      </w:r>
      <w:r w:rsidRPr="00FB07FE">
        <w:rPr>
          <w:rFonts w:asciiTheme="minorHAnsi" w:eastAsiaTheme="minorEastAsia" w:hAnsiTheme="minorHAnsi" w:cs="Times New Roman"/>
          <w:i/>
        </w:rPr>
        <w:t>) pentru acoperirea sumelor aferente cheltuielilor neeligibile.</w:t>
      </w:r>
    </w:p>
    <w:p w14:paraId="0DC39795" w14:textId="51289FA8" w:rsidR="009F4173" w:rsidRPr="00200391" w:rsidRDefault="00E66D1C" w:rsidP="00A3260F">
      <w:pPr>
        <w:widowControl w:val="0"/>
        <w:numPr>
          <w:ilvl w:val="0"/>
          <w:numId w:val="24"/>
        </w:numPr>
        <w:shd w:val="clear" w:color="auto" w:fill="FFFFFF"/>
        <w:spacing w:after="0" w:line="240" w:lineRule="auto"/>
        <w:ind w:left="284" w:right="112" w:firstLine="0"/>
        <w:jc w:val="both"/>
        <w:rPr>
          <w:rFonts w:asciiTheme="minorHAnsi" w:hAnsiTheme="minorHAnsi"/>
          <w:i/>
        </w:rPr>
      </w:pPr>
      <w:r w:rsidRPr="00FB07FE">
        <w:rPr>
          <w:rFonts w:asciiTheme="minorHAnsi" w:eastAsiaTheme="minorEastAsia" w:hAnsiTheme="minorHAnsi" w:cs="Times New Roman"/>
          <w:i/>
        </w:rPr>
        <w:t>De asemenea, în cazul prezentării scrisorii de intenție la depunerea Cererii de finanțare</w:t>
      </w:r>
      <w:r w:rsidR="0097224F" w:rsidRPr="00FB07FE">
        <w:rPr>
          <w:rFonts w:asciiTheme="minorHAnsi" w:hAnsiTheme="minorHAnsi"/>
        </w:rPr>
        <w:t xml:space="preserve"> </w:t>
      </w:r>
      <w:r w:rsidR="0097224F" w:rsidRPr="00FB07FE">
        <w:rPr>
          <w:rFonts w:asciiTheme="minorHAnsi" w:eastAsiaTheme="minorEastAsia" w:hAnsiTheme="minorHAnsi" w:cs="Times New Roman"/>
          <w:i/>
        </w:rPr>
        <w:t>de la instituții</w:t>
      </w:r>
      <w:r w:rsidR="00196F50" w:rsidRPr="00FB07FE">
        <w:rPr>
          <w:rFonts w:asciiTheme="minorHAnsi" w:eastAsiaTheme="minorEastAsia" w:hAnsiTheme="minorHAnsi" w:cs="Times New Roman"/>
          <w:i/>
        </w:rPr>
        <w:t xml:space="preserve"> financiare</w:t>
      </w:r>
      <w:r w:rsidR="0097224F" w:rsidRPr="00FB07FE">
        <w:rPr>
          <w:rFonts w:asciiTheme="minorHAnsi" w:eastAsiaTheme="minorEastAsia" w:hAnsiTheme="minorHAnsi" w:cs="Times New Roman"/>
          <w:i/>
        </w:rPr>
        <w:t xml:space="preserve"> bancare și nebancare</w:t>
      </w:r>
      <w:r w:rsidRPr="00FB07FE">
        <w:rPr>
          <w:rFonts w:asciiTheme="minorHAnsi" w:eastAsiaTheme="minorEastAsia" w:hAnsiTheme="minorHAnsi" w:cs="Times New Roman"/>
          <w:i/>
        </w:rPr>
        <w:t xml:space="preserve"> (de către solicitanții care nu pot demonstra </w:t>
      </w:r>
      <w:r w:rsidR="002B60C6" w:rsidRPr="00FB07FE">
        <w:rPr>
          <w:rFonts w:asciiTheme="minorHAnsi" w:eastAsiaTheme="minorEastAsia" w:hAnsiTheme="minorHAnsi" w:cs="Times New Roman"/>
          <w:i/>
        </w:rPr>
        <w:t>interesul de a cofinanța</w:t>
      </w:r>
      <w:r w:rsidR="00456594" w:rsidRPr="00FB07FE">
        <w:rPr>
          <w:rFonts w:asciiTheme="minorHAnsi" w:hAnsiTheme="minorHAnsi"/>
        </w:rPr>
        <w:t xml:space="preserve"> </w:t>
      </w:r>
      <w:r w:rsidR="00456594" w:rsidRPr="00FB07FE">
        <w:rPr>
          <w:rFonts w:asciiTheme="minorHAnsi" w:eastAsiaTheme="minorEastAsia" w:hAnsiTheme="minorHAnsi" w:cs="Times New Roman"/>
          <w:i/>
        </w:rPr>
        <w:t>proiectul, hotărâri ale C</w:t>
      </w:r>
      <w:r w:rsidR="0038047D">
        <w:rPr>
          <w:rFonts w:asciiTheme="minorHAnsi" w:eastAsiaTheme="minorEastAsia" w:hAnsiTheme="minorHAnsi" w:cs="Times New Roman"/>
          <w:i/>
        </w:rPr>
        <w:t xml:space="preserve">onsiliului </w:t>
      </w:r>
      <w:r w:rsidR="00456594" w:rsidRPr="00FB07FE">
        <w:rPr>
          <w:rFonts w:asciiTheme="minorHAnsi" w:eastAsiaTheme="minorEastAsia" w:hAnsiTheme="minorHAnsi" w:cs="Times New Roman"/>
          <w:i/>
        </w:rPr>
        <w:t>L</w:t>
      </w:r>
      <w:r w:rsidR="0038047D">
        <w:rPr>
          <w:rFonts w:asciiTheme="minorHAnsi" w:eastAsiaTheme="minorEastAsia" w:hAnsiTheme="minorHAnsi" w:cs="Times New Roman"/>
          <w:i/>
        </w:rPr>
        <w:t>ocal/Consiliului județean</w:t>
      </w:r>
      <w:r w:rsidR="00456594" w:rsidRPr="00FB07FE">
        <w:rPr>
          <w:rFonts w:asciiTheme="minorHAnsi" w:eastAsiaTheme="minorEastAsia" w:hAnsiTheme="minorHAnsi" w:cs="Times New Roman"/>
          <w:i/>
        </w:rPr>
        <w:t xml:space="preserve"> din care să reiasă asigurarea cofinanțării aferente bugetelor locale, bugetul aprobat al instituției publice care cofinanțează proiectul sau demararea procedurilor de includere în buget, după caz</w:t>
      </w:r>
      <w:r w:rsidRPr="00FB07FE">
        <w:rPr>
          <w:rFonts w:asciiTheme="minorHAnsi" w:eastAsiaTheme="minorEastAsia" w:hAnsiTheme="minorHAnsi" w:cs="Times New Roman"/>
          <w:i/>
        </w:rPr>
        <w:t>), la contractare se va solicita contractul de credit.</w:t>
      </w:r>
    </w:p>
    <w:p w14:paraId="0DC39797" w14:textId="3C7D5578" w:rsidR="009F4173" w:rsidRPr="00200391" w:rsidRDefault="00E66D1C" w:rsidP="00A3260F">
      <w:pPr>
        <w:pStyle w:val="ListParagraph"/>
        <w:numPr>
          <w:ilvl w:val="0"/>
          <w:numId w:val="17"/>
        </w:numPr>
        <w:spacing w:before="240" w:after="5" w:line="240" w:lineRule="auto"/>
        <w:ind w:right="112"/>
        <w:jc w:val="both"/>
        <w:rPr>
          <w:rFonts w:asciiTheme="minorHAnsi" w:hAnsiTheme="minorHAnsi"/>
        </w:rPr>
      </w:pPr>
      <w:r w:rsidRPr="00FB07FE">
        <w:rPr>
          <w:rFonts w:asciiTheme="minorHAnsi" w:eastAsiaTheme="minorEastAsia" w:hAnsiTheme="minorHAnsi"/>
        </w:rPr>
        <w:t>Operatorul/operatorii serviciilor de termoficare dețin licența de operare pentru transportul și/sau distribuția agentului termic pentru populație, după caz.</w:t>
      </w:r>
    </w:p>
    <w:p w14:paraId="0DC39799" w14:textId="308B79B0" w:rsidR="009F4173" w:rsidRPr="00200391" w:rsidRDefault="00E66D1C" w:rsidP="00A3260F">
      <w:pPr>
        <w:widowControl w:val="0"/>
        <w:numPr>
          <w:ilvl w:val="0"/>
          <w:numId w:val="25"/>
        </w:numPr>
        <w:pBdr>
          <w:top w:val="none" w:sz="0" w:space="0" w:color="000000"/>
          <w:left w:val="none" w:sz="0" w:space="0" w:color="000000"/>
          <w:bottom w:val="none" w:sz="0" w:space="0" w:color="000000"/>
          <w:right w:val="none" w:sz="0" w:space="0" w:color="000000"/>
          <w:between w:val="none" w:sz="0" w:space="0" w:color="000000"/>
        </w:pBdr>
        <w:tabs>
          <w:tab w:val="left" w:pos="0"/>
        </w:tabs>
        <w:spacing w:before="60" w:after="0" w:line="240" w:lineRule="auto"/>
        <w:ind w:left="284" w:right="112" w:firstLine="16"/>
        <w:jc w:val="both"/>
        <w:rPr>
          <w:rFonts w:asciiTheme="minorHAnsi" w:hAnsiTheme="minorHAnsi"/>
          <w:i/>
          <w:color w:val="000000"/>
        </w:rPr>
      </w:pPr>
      <w:r w:rsidRPr="00FB07FE">
        <w:rPr>
          <w:rFonts w:asciiTheme="minorHAnsi" w:eastAsiaTheme="minorEastAsia" w:hAnsiTheme="minorHAnsi"/>
          <w:i/>
        </w:rPr>
        <w:t>Probează cu statutul și licența de operare</w:t>
      </w:r>
      <w:r w:rsidR="00296CAF">
        <w:rPr>
          <w:rFonts w:asciiTheme="minorHAnsi" w:eastAsiaTheme="minorEastAsia" w:hAnsiTheme="minorHAnsi"/>
          <w:i/>
        </w:rPr>
        <w:t>.</w:t>
      </w:r>
      <w:r w:rsidRPr="00200391">
        <w:rPr>
          <w:rFonts w:asciiTheme="minorHAnsi" w:eastAsiaTheme="minorEastAsia" w:hAnsiTheme="minorHAnsi"/>
          <w:i/>
        </w:rPr>
        <w:t xml:space="preserve"> </w:t>
      </w:r>
    </w:p>
    <w:p w14:paraId="0DC3979A" w14:textId="62F84425" w:rsidR="009F4173" w:rsidRPr="00FB07FE" w:rsidRDefault="00E66D1C" w:rsidP="00A3260F">
      <w:pPr>
        <w:pStyle w:val="ListParagraph"/>
        <w:numPr>
          <w:ilvl w:val="0"/>
          <w:numId w:val="17"/>
        </w:numPr>
        <w:spacing w:before="240" w:after="5" w:line="240" w:lineRule="auto"/>
        <w:ind w:left="284" w:right="112" w:firstLine="0"/>
        <w:jc w:val="both"/>
        <w:rPr>
          <w:rFonts w:asciiTheme="minorHAnsi" w:hAnsiTheme="minorHAnsi"/>
        </w:rPr>
      </w:pPr>
      <w:r w:rsidRPr="00FB07FE">
        <w:rPr>
          <w:rFonts w:asciiTheme="minorHAnsi" w:eastAsiaTheme="minorEastAsia" w:hAnsiTheme="minorHAnsi"/>
        </w:rPr>
        <w:t>Existența unui contract /unor contracte valabil/valabile de delegare/document valabil de gestiune directă a serviciilor de termoficare, încheiat/încheiate între autoritatea publică locală şi operator/operatori, în conformitate cu prevederile legale în vigoare și directivele europene, iar selecția/gestiunea directă a operatorului local al serviciilor de termoficare a fost realizată în conformitate cu prevederile legislației în vigoare</w:t>
      </w:r>
      <w:r w:rsidR="000F0DA7" w:rsidRPr="00FB07FE">
        <w:rPr>
          <w:rFonts w:asciiTheme="minorHAnsi" w:eastAsiaTheme="minorEastAsia" w:hAnsiTheme="minorHAnsi"/>
        </w:rPr>
        <w:t>,</w:t>
      </w:r>
      <w:r w:rsidRPr="00FB07FE">
        <w:rPr>
          <w:rFonts w:asciiTheme="minorHAnsi" w:eastAsiaTheme="minorEastAsia" w:hAnsiTheme="minorHAnsi"/>
          <w:i/>
        </w:rPr>
        <w:t xml:space="preserve"> </w:t>
      </w:r>
      <w:r w:rsidRPr="00FB07FE">
        <w:rPr>
          <w:rFonts w:asciiTheme="minorHAnsi" w:eastAsiaTheme="minorEastAsia" w:hAnsiTheme="minorHAnsi"/>
        </w:rPr>
        <w:t>după caz.</w:t>
      </w:r>
    </w:p>
    <w:p w14:paraId="0DC3979C" w14:textId="245A62A3" w:rsidR="009F4173" w:rsidRPr="00FB07FE" w:rsidRDefault="00E66D1C" w:rsidP="00A3260F">
      <w:pPr>
        <w:widowControl w:val="0"/>
        <w:numPr>
          <w:ilvl w:val="0"/>
          <w:numId w:val="25"/>
        </w:numPr>
        <w:pBdr>
          <w:top w:val="none" w:sz="0" w:space="0" w:color="000000"/>
          <w:left w:val="none" w:sz="0" w:space="0" w:color="000000"/>
          <w:bottom w:val="none" w:sz="0" w:space="0" w:color="000000"/>
          <w:right w:val="none" w:sz="0" w:space="0" w:color="000000"/>
          <w:between w:val="none" w:sz="0" w:space="0" w:color="000000"/>
        </w:pBdr>
        <w:tabs>
          <w:tab w:val="left" w:pos="0"/>
        </w:tabs>
        <w:spacing w:before="60" w:after="0" w:line="240" w:lineRule="auto"/>
        <w:ind w:left="426" w:right="112" w:firstLine="0"/>
        <w:jc w:val="both"/>
        <w:rPr>
          <w:rFonts w:asciiTheme="minorHAnsi" w:hAnsiTheme="minorHAnsi"/>
          <w:i/>
          <w:color w:val="000000"/>
        </w:rPr>
      </w:pPr>
      <w:r w:rsidRPr="00FB07FE">
        <w:rPr>
          <w:rFonts w:asciiTheme="minorHAnsi" w:eastAsiaTheme="minorEastAsia" w:hAnsiTheme="minorHAnsi"/>
          <w:i/>
        </w:rPr>
        <w:t>Probează cu contractul/contractele de delegare/documentul care stabilește gestiunea directă (de ex.: H</w:t>
      </w:r>
      <w:r w:rsidR="009D4F2B">
        <w:rPr>
          <w:rFonts w:asciiTheme="minorHAnsi" w:eastAsiaTheme="minorEastAsia" w:hAnsiTheme="minorHAnsi"/>
          <w:i/>
        </w:rPr>
        <w:t xml:space="preserve">otărârea </w:t>
      </w:r>
      <w:r w:rsidRPr="00FB07FE">
        <w:rPr>
          <w:rFonts w:asciiTheme="minorHAnsi" w:eastAsiaTheme="minorEastAsia" w:hAnsiTheme="minorHAnsi"/>
          <w:i/>
        </w:rPr>
        <w:t>C</w:t>
      </w:r>
      <w:r w:rsidR="009D4F2B">
        <w:rPr>
          <w:rFonts w:asciiTheme="minorHAnsi" w:eastAsiaTheme="minorEastAsia" w:hAnsiTheme="minorHAnsi"/>
          <w:i/>
        </w:rPr>
        <w:t xml:space="preserve">onsiliului </w:t>
      </w:r>
      <w:r w:rsidRPr="00FB07FE">
        <w:rPr>
          <w:rFonts w:asciiTheme="minorHAnsi" w:eastAsiaTheme="minorEastAsia" w:hAnsiTheme="minorHAnsi"/>
          <w:i/>
        </w:rPr>
        <w:t>L</w:t>
      </w:r>
      <w:r w:rsidR="009D4F2B">
        <w:rPr>
          <w:rFonts w:asciiTheme="minorHAnsi" w:eastAsiaTheme="minorEastAsia" w:hAnsiTheme="minorHAnsi"/>
          <w:i/>
        </w:rPr>
        <w:t>ocal</w:t>
      </w:r>
      <w:r w:rsidRPr="00FB07FE">
        <w:rPr>
          <w:rFonts w:asciiTheme="minorHAnsi" w:eastAsiaTheme="minorEastAsia" w:hAnsiTheme="minorHAnsi"/>
          <w:i/>
        </w:rPr>
        <w:t>) a serviciului de furnizare transport și</w:t>
      </w:r>
      <w:r w:rsidR="004522D6" w:rsidRPr="00FB07FE">
        <w:rPr>
          <w:rFonts w:asciiTheme="minorHAnsi" w:eastAsiaTheme="minorEastAsia" w:hAnsiTheme="minorHAnsi"/>
          <w:i/>
        </w:rPr>
        <w:t>/sau</w:t>
      </w:r>
      <w:r w:rsidRPr="00FB07FE">
        <w:rPr>
          <w:rFonts w:asciiTheme="minorHAnsi" w:eastAsiaTheme="minorEastAsia" w:hAnsiTheme="minorHAnsi"/>
          <w:i/>
        </w:rPr>
        <w:t xml:space="preserve"> distribuție a energiei termice</w:t>
      </w:r>
      <w:r w:rsidR="00296CAF">
        <w:rPr>
          <w:rFonts w:asciiTheme="minorHAnsi" w:eastAsiaTheme="minorEastAsia" w:hAnsiTheme="minorHAnsi"/>
          <w:i/>
        </w:rPr>
        <w:t>.</w:t>
      </w:r>
    </w:p>
    <w:p w14:paraId="0DC3979D" w14:textId="77777777" w:rsidR="009F4173" w:rsidRPr="00FB07FE" w:rsidRDefault="00E66D1C" w:rsidP="00A3260F">
      <w:pPr>
        <w:widowControl w:val="0"/>
        <w:numPr>
          <w:ilvl w:val="0"/>
          <w:numId w:val="25"/>
        </w:numPr>
        <w:pBdr>
          <w:top w:val="none" w:sz="0" w:space="0" w:color="000000"/>
          <w:left w:val="none" w:sz="0" w:space="0" w:color="000000"/>
          <w:bottom w:val="none" w:sz="0" w:space="0" w:color="000000"/>
          <w:right w:val="none" w:sz="0" w:space="0" w:color="000000"/>
          <w:between w:val="none" w:sz="0" w:space="0" w:color="000000"/>
        </w:pBdr>
        <w:tabs>
          <w:tab w:val="left" w:pos="0"/>
        </w:tabs>
        <w:spacing w:before="60" w:after="0" w:line="240" w:lineRule="auto"/>
        <w:ind w:left="426" w:right="112" w:firstLine="0"/>
        <w:jc w:val="both"/>
        <w:rPr>
          <w:rFonts w:asciiTheme="minorHAnsi" w:hAnsiTheme="minorHAnsi"/>
          <w:i/>
          <w:color w:val="000000"/>
        </w:rPr>
      </w:pPr>
      <w:r w:rsidRPr="00FB07FE">
        <w:rPr>
          <w:rFonts w:asciiTheme="minorHAnsi" w:eastAsiaTheme="minorEastAsia" w:hAnsiTheme="minorHAnsi"/>
          <w:i/>
        </w:rPr>
        <w:t xml:space="preserve">În eventualele situații în care nu există un contract de delegare/ documentul care stabilește gestiunea directă, valabil/valabile, solicitantul va prezenta un angajament și un plan prin care va realiza delegarea/gestiunea directă a operării în acord cu legislația specifică în vigoare. </w:t>
      </w:r>
    </w:p>
    <w:p w14:paraId="0DC3979F" w14:textId="329BFFC0" w:rsidR="009F4173" w:rsidRPr="00E52DAE" w:rsidRDefault="00E66D1C" w:rsidP="00E52DAE">
      <w:pPr>
        <w:widowControl w:val="0"/>
        <w:pBdr>
          <w:top w:val="none" w:sz="0" w:space="0" w:color="000000"/>
          <w:left w:val="none" w:sz="0" w:space="0" w:color="000000"/>
          <w:bottom w:val="none" w:sz="0" w:space="0" w:color="000000"/>
          <w:right w:val="none" w:sz="0" w:space="0" w:color="000000"/>
          <w:between w:val="none" w:sz="0" w:space="0" w:color="000000"/>
        </w:pBdr>
        <w:tabs>
          <w:tab w:val="left" w:pos="360"/>
          <w:tab w:val="left" w:pos="540"/>
        </w:tabs>
        <w:spacing w:before="60" w:after="0" w:line="240" w:lineRule="auto"/>
        <w:ind w:left="360" w:right="112"/>
        <w:jc w:val="both"/>
        <w:rPr>
          <w:rFonts w:asciiTheme="minorHAnsi" w:hAnsiTheme="minorHAnsi"/>
          <w:iCs/>
          <w:color w:val="000000"/>
        </w:rPr>
      </w:pPr>
      <w:r w:rsidRPr="00FB07FE">
        <w:rPr>
          <w:rFonts w:asciiTheme="minorHAnsi" w:eastAsiaTheme="minorEastAsia" w:hAnsiTheme="minorHAnsi"/>
          <w:iCs/>
        </w:rPr>
        <w:t xml:space="preserve">j)  </w:t>
      </w:r>
      <w:r w:rsidRPr="00FB07FE">
        <w:rPr>
          <w:rFonts w:asciiTheme="minorHAnsi" w:eastAsiaTheme="minorEastAsia" w:hAnsiTheme="minorHAnsi"/>
        </w:rPr>
        <w:t>Nu se încadrează în categoria întreprinderilor aflate în dificultate</w:t>
      </w:r>
      <w:r w:rsidR="000F0DA7" w:rsidRPr="00FB07FE">
        <w:rPr>
          <w:rFonts w:asciiTheme="minorHAnsi" w:eastAsiaTheme="minorEastAsia" w:hAnsiTheme="minorHAnsi"/>
        </w:rPr>
        <w:t>,</w:t>
      </w:r>
      <w:r w:rsidRPr="00FB07FE">
        <w:rPr>
          <w:rFonts w:asciiTheme="minorHAnsi" w:eastAsiaTheme="minorEastAsia" w:hAnsiTheme="minorHAnsi"/>
        </w:rPr>
        <w:t xml:space="preserve"> </w:t>
      </w:r>
      <w:r w:rsidR="0056651C" w:rsidRPr="00FB07FE">
        <w:rPr>
          <w:rFonts w:asciiTheme="minorHAnsi" w:eastAsiaTheme="minorEastAsia" w:hAnsiTheme="minorHAnsi"/>
        </w:rPr>
        <w:t>așa</w:t>
      </w:r>
      <w:r w:rsidRPr="00FB07FE">
        <w:rPr>
          <w:rFonts w:asciiTheme="minorHAnsi" w:eastAsiaTheme="minorEastAsia" w:hAnsiTheme="minorHAnsi"/>
        </w:rPr>
        <w:t xml:space="preserve"> cum sunt acestea definite la art. 2 p</w:t>
      </w:r>
      <w:r w:rsidR="009D4F2B">
        <w:rPr>
          <w:rFonts w:asciiTheme="minorHAnsi" w:eastAsiaTheme="minorEastAsia" w:hAnsiTheme="minorHAnsi"/>
        </w:rPr>
        <w:t>ct.</w:t>
      </w:r>
      <w:r w:rsidRPr="00FB07FE">
        <w:rPr>
          <w:rFonts w:asciiTheme="minorHAnsi" w:eastAsiaTheme="minorEastAsia" w:hAnsiTheme="minorHAnsi"/>
        </w:rPr>
        <w:t xml:space="preserve"> 18 din Regulament</w:t>
      </w:r>
      <w:r w:rsidR="00F12B7F" w:rsidRPr="00FB07FE">
        <w:rPr>
          <w:rFonts w:asciiTheme="minorHAnsi" w:hAnsiTheme="minorHAnsi"/>
        </w:rPr>
        <w:t>, cu modificările ulterioare</w:t>
      </w:r>
      <w:r w:rsidRPr="00FB07FE">
        <w:rPr>
          <w:rFonts w:asciiTheme="minorHAnsi" w:eastAsiaTheme="minorEastAsia" w:hAnsiTheme="minorHAnsi"/>
        </w:rPr>
        <w:t>.</w:t>
      </w:r>
    </w:p>
    <w:p w14:paraId="0DC397A0" w14:textId="77777777"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33" w:name="_1y810tw"/>
      <w:bookmarkEnd w:id="33"/>
      <w:r w:rsidRPr="00E52DAE">
        <w:rPr>
          <w:rFonts w:asciiTheme="minorHAnsi" w:eastAsiaTheme="minorEastAsia" w:hAnsiTheme="minorHAnsi" w:cs="Times New Roman"/>
          <w:b/>
          <w:bCs/>
        </w:rPr>
        <w:t>2.2. Eligibilitatea proiectului</w:t>
      </w:r>
    </w:p>
    <w:p w14:paraId="6ECEBC4E" w14:textId="2EDEE28B" w:rsidR="008223C4" w:rsidRDefault="00E66D1C" w:rsidP="008223C4">
      <w:pPr>
        <w:spacing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Sunt eligibile numai proiectele care vizează modernizarea</w:t>
      </w:r>
      <w:r w:rsidRPr="00FB07FE">
        <w:rPr>
          <w:rFonts w:asciiTheme="minorHAnsi" w:eastAsiaTheme="minorEastAsia" w:hAnsiTheme="minorHAnsi"/>
        </w:rPr>
        <w:t xml:space="preserve">/reabilitarea </w:t>
      </w:r>
      <w:r w:rsidRPr="00FB07FE">
        <w:rPr>
          <w:rFonts w:asciiTheme="minorHAnsi" w:eastAsiaTheme="minorEastAsia" w:hAnsiTheme="minorHAnsi" w:cs="Times New Roman"/>
        </w:rPr>
        <w:t xml:space="preserve">rețelei de </w:t>
      </w:r>
      <w:r w:rsidR="00835F03" w:rsidRPr="00FB07FE">
        <w:rPr>
          <w:rFonts w:asciiTheme="minorHAnsi" w:eastAsiaTheme="minorEastAsia" w:hAnsiTheme="minorHAnsi" w:cs="Times New Roman"/>
        </w:rPr>
        <w:t xml:space="preserve">transport și/sau distribuție </w:t>
      </w:r>
      <w:r w:rsidRPr="00FB07FE">
        <w:rPr>
          <w:rFonts w:asciiTheme="minorHAnsi" w:eastAsiaTheme="minorEastAsia" w:hAnsiTheme="minorHAnsi" w:cs="Times New Roman"/>
        </w:rPr>
        <w:t xml:space="preserve">termică. Nu pot fi finanțate proiectele care reprezintă, în fapt, simple </w:t>
      </w:r>
      <w:r w:rsidR="0056651C" w:rsidRPr="00FB07FE">
        <w:rPr>
          <w:rFonts w:asciiTheme="minorHAnsi" w:eastAsiaTheme="minorEastAsia" w:hAnsiTheme="minorHAnsi" w:cs="Times New Roman"/>
        </w:rPr>
        <w:t>investiții</w:t>
      </w:r>
      <w:r w:rsidRPr="00FB07FE">
        <w:rPr>
          <w:rFonts w:asciiTheme="minorHAnsi" w:eastAsiaTheme="minorEastAsia" w:hAnsiTheme="minorHAnsi" w:cs="Times New Roman"/>
        </w:rPr>
        <w:t xml:space="preserve"> </w:t>
      </w:r>
      <w:r w:rsidR="002E6C81" w:rsidRPr="00FB07FE">
        <w:rPr>
          <w:rFonts w:asciiTheme="minorHAnsi" w:eastAsiaTheme="minorEastAsia" w:hAnsiTheme="minorHAnsi" w:cs="Times New Roman"/>
        </w:rPr>
        <w:t>(</w:t>
      </w:r>
      <w:r w:rsidR="002E6C81" w:rsidRPr="00FB07FE">
        <w:rPr>
          <w:rFonts w:asciiTheme="minorHAnsi" w:hAnsiTheme="minorHAnsi" w:cstheme="minorHAnsi"/>
          <w:bCs/>
        </w:rPr>
        <w:t>”simple investiții” reprezentând lucrările de mentenanță)</w:t>
      </w:r>
      <w:r w:rsidRPr="00FB07FE">
        <w:rPr>
          <w:rFonts w:asciiTheme="minorHAnsi" w:eastAsiaTheme="minorEastAsia" w:hAnsiTheme="minorHAnsi" w:cs="Times New Roman"/>
        </w:rPr>
        <w:t>.</w:t>
      </w:r>
    </w:p>
    <w:p w14:paraId="0DC397A2" w14:textId="76BD75FC" w:rsidR="009F4173" w:rsidRPr="00FB07FE" w:rsidRDefault="00E66D1C" w:rsidP="008223C4">
      <w:pPr>
        <w:ind w:right="112"/>
        <w:jc w:val="both"/>
        <w:rPr>
          <w:rFonts w:asciiTheme="minorHAnsi" w:eastAsia="Times New Roman" w:hAnsiTheme="minorHAnsi" w:cs="Times New Roman"/>
          <w:i/>
        </w:rPr>
      </w:pPr>
      <w:r w:rsidRPr="00FB07FE">
        <w:rPr>
          <w:rFonts w:asciiTheme="minorHAnsi" w:eastAsiaTheme="minorEastAsia" w:hAnsiTheme="minorHAnsi" w:cs="Times New Roman"/>
          <w:i/>
        </w:rPr>
        <w:t>Următoarele activități prevăzute în proiect pot fi eligibile:</w:t>
      </w:r>
    </w:p>
    <w:p w14:paraId="0DC397A5" w14:textId="32204B06" w:rsidR="009F4173" w:rsidRPr="00FB07FE" w:rsidRDefault="00E66D1C" w:rsidP="00A3260F">
      <w:pPr>
        <w:pStyle w:val="ListParagraph"/>
        <w:numPr>
          <w:ilvl w:val="0"/>
          <w:numId w:val="26"/>
        </w:numPr>
        <w:shd w:val="clear" w:color="auto" w:fill="FFFFFF"/>
        <w:spacing w:after="0" w:line="240" w:lineRule="auto"/>
        <w:ind w:left="0" w:right="112"/>
        <w:jc w:val="both"/>
        <w:rPr>
          <w:rFonts w:asciiTheme="minorHAnsi" w:eastAsia="Times New Roman" w:hAnsiTheme="minorHAnsi" w:cs="Times New Roman"/>
        </w:rPr>
      </w:pPr>
      <w:r w:rsidRPr="00FB07FE">
        <w:rPr>
          <w:rFonts w:asciiTheme="minorHAnsi" w:eastAsiaTheme="minorEastAsia" w:hAnsiTheme="minorHAnsi"/>
          <w:b/>
        </w:rPr>
        <w:t>Proiecte integrate de termoficare modernizate</w:t>
      </w:r>
      <w:r w:rsidRPr="00FB07FE">
        <w:rPr>
          <w:rFonts w:asciiTheme="minorHAnsi" w:eastAsiaTheme="minorEastAsia" w:hAnsiTheme="minorHAnsi"/>
        </w:rPr>
        <w:t xml:space="preserve"> în vederea asigurării sustenabilității investițiilor inițiale</w:t>
      </w:r>
      <w:r w:rsidR="000F0DA7" w:rsidRPr="00FB07FE">
        <w:rPr>
          <w:rFonts w:asciiTheme="minorHAnsi" w:eastAsiaTheme="minorEastAsia" w:hAnsiTheme="minorHAnsi"/>
        </w:rPr>
        <w:t>,</w:t>
      </w:r>
      <w:r w:rsidRPr="00FB07FE">
        <w:rPr>
          <w:rFonts w:asciiTheme="minorHAnsi" w:eastAsiaTheme="minorEastAsia" w:hAnsiTheme="minorHAnsi"/>
        </w:rPr>
        <w:t xml:space="preserve"> orientate spre îmbunătățirea calității aerului și luând în considerare evoluțiile în domeniul eficienței energetice la nivelul centrelor urbane.</w:t>
      </w:r>
    </w:p>
    <w:p w14:paraId="0DC397A6" w14:textId="7014C2A4" w:rsidR="009F4173" w:rsidRPr="00FB07FE" w:rsidRDefault="00E66D1C" w:rsidP="00DC3520">
      <w:pPr>
        <w:spacing w:before="240"/>
        <w:ind w:right="112"/>
        <w:rPr>
          <w:rFonts w:asciiTheme="minorHAnsi" w:hAnsiTheme="minorHAnsi"/>
        </w:rPr>
      </w:pPr>
      <w:r w:rsidRPr="00FB07FE">
        <w:rPr>
          <w:rFonts w:asciiTheme="minorHAnsi" w:eastAsiaTheme="minorEastAsia" w:hAnsiTheme="minorHAnsi"/>
        </w:rPr>
        <w:t xml:space="preserve">Proiectele integrate vor conține următoarele tipuri de acțiuni:  </w:t>
      </w:r>
    </w:p>
    <w:p w14:paraId="0DC397A7" w14:textId="677E09F9" w:rsidR="009F4173" w:rsidRPr="00FB07FE" w:rsidRDefault="00E66D1C" w:rsidP="00A3260F">
      <w:pPr>
        <w:pStyle w:val="ListParagraph"/>
        <w:numPr>
          <w:ilvl w:val="0"/>
          <w:numId w:val="7"/>
        </w:numPr>
        <w:spacing w:after="57" w:line="249" w:lineRule="auto"/>
        <w:ind w:right="112"/>
        <w:jc w:val="both"/>
        <w:rPr>
          <w:rFonts w:asciiTheme="minorHAnsi" w:hAnsiTheme="minorHAnsi"/>
          <w:i/>
        </w:rPr>
      </w:pPr>
      <w:r w:rsidRPr="00FB07FE">
        <w:rPr>
          <w:rFonts w:asciiTheme="minorHAnsi" w:eastAsiaTheme="minorEastAsia" w:hAnsiTheme="minorHAnsi"/>
          <w:i/>
        </w:rPr>
        <w:lastRenderedPageBreak/>
        <w:t>Modernizarea</w:t>
      </w:r>
      <w:r w:rsidRPr="00FB07FE">
        <w:rPr>
          <w:rFonts w:asciiTheme="minorHAnsi" w:eastAsiaTheme="minorEastAsia" w:hAnsiTheme="minorHAnsi"/>
        </w:rPr>
        <w:t>/</w:t>
      </w:r>
      <w:r w:rsidRPr="00FB07FE">
        <w:rPr>
          <w:rFonts w:asciiTheme="minorHAnsi" w:eastAsiaTheme="minorEastAsia" w:hAnsiTheme="minorHAnsi"/>
          <w:i/>
        </w:rPr>
        <w:t xml:space="preserve">reabilitarea rețelelor termice primare şi secundare din sistemele de alimentare cu energie termică, inclusiv a punctelor termice; </w:t>
      </w:r>
    </w:p>
    <w:p w14:paraId="0DC397A8" w14:textId="3F1078EA" w:rsidR="009F4173" w:rsidRPr="00FB07FE" w:rsidRDefault="00E66D1C" w:rsidP="00A3260F">
      <w:pPr>
        <w:pStyle w:val="ListParagraph"/>
        <w:numPr>
          <w:ilvl w:val="0"/>
          <w:numId w:val="7"/>
        </w:numPr>
        <w:spacing w:after="58" w:line="249" w:lineRule="auto"/>
        <w:ind w:right="112"/>
        <w:jc w:val="both"/>
        <w:rPr>
          <w:rFonts w:asciiTheme="minorHAnsi" w:hAnsiTheme="minorHAnsi"/>
        </w:rPr>
      </w:pPr>
      <w:r w:rsidRPr="00FB07FE">
        <w:rPr>
          <w:rFonts w:asciiTheme="minorHAnsi" w:eastAsiaTheme="minorEastAsia" w:hAnsiTheme="minorHAnsi"/>
          <w:i/>
        </w:rPr>
        <w:t xml:space="preserve">Achiziționarea/modernizarea/înlocuirea echipamentelor necesare bunei funcționări </w:t>
      </w:r>
      <w:r w:rsidR="000F0DA7" w:rsidRPr="00FB07FE">
        <w:rPr>
          <w:rFonts w:asciiTheme="minorHAnsi" w:eastAsiaTheme="minorEastAsia" w:hAnsiTheme="minorHAnsi"/>
          <w:i/>
        </w:rPr>
        <w:t xml:space="preserve">a </w:t>
      </w:r>
      <w:r w:rsidRPr="00FB07FE">
        <w:rPr>
          <w:rFonts w:asciiTheme="minorHAnsi" w:eastAsiaTheme="minorEastAsia" w:hAnsiTheme="minorHAnsi"/>
          <w:i/>
        </w:rPr>
        <w:t>rețelei de transport și distribuție</w:t>
      </w:r>
      <w:r w:rsidR="000F0DA7" w:rsidRPr="00FB07FE">
        <w:rPr>
          <w:rFonts w:asciiTheme="minorHAnsi" w:eastAsiaTheme="minorEastAsia" w:hAnsiTheme="minorHAnsi"/>
          <w:i/>
        </w:rPr>
        <w:t>,</w:t>
      </w:r>
      <w:r w:rsidRPr="00FB07FE">
        <w:rPr>
          <w:rFonts w:asciiTheme="minorHAnsi" w:eastAsiaTheme="minorEastAsia" w:hAnsiTheme="minorHAnsi"/>
          <w:i/>
        </w:rPr>
        <w:t xml:space="preserve"> inclusiv a sistemelor de pompare a agentului termic; </w:t>
      </w:r>
    </w:p>
    <w:p w14:paraId="0DC397A9" w14:textId="2C5C06FC" w:rsidR="009F4173" w:rsidRPr="00FB07FE" w:rsidRDefault="00E66D1C" w:rsidP="00A3260F">
      <w:pPr>
        <w:pStyle w:val="ListParagraph"/>
        <w:numPr>
          <w:ilvl w:val="0"/>
          <w:numId w:val="7"/>
        </w:numPr>
        <w:shd w:val="clear" w:color="auto" w:fill="FFFFFF"/>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i/>
        </w:rPr>
        <w:t>Implementarea de Sisteme de Management (măsurare, control şi automatizare Sistemul de Alimentare Centralizată cu Energie Termică  SACET)</w:t>
      </w:r>
      <w:r w:rsidR="00352FE4">
        <w:rPr>
          <w:rFonts w:asciiTheme="minorHAnsi" w:eastAsiaTheme="minorEastAsia" w:hAnsiTheme="minorHAnsi"/>
          <w:i/>
        </w:rPr>
        <w:t>;</w:t>
      </w:r>
    </w:p>
    <w:p w14:paraId="0DC397AA" w14:textId="4B47D56B" w:rsidR="009F4173" w:rsidRPr="00FB07FE" w:rsidRDefault="00E66D1C" w:rsidP="00A3260F">
      <w:pPr>
        <w:pStyle w:val="ListParagraph"/>
        <w:numPr>
          <w:ilvl w:val="0"/>
          <w:numId w:val="7"/>
        </w:numPr>
        <w:shd w:val="clear" w:color="auto" w:fill="FFFFFF"/>
        <w:spacing w:after="0" w:line="240" w:lineRule="auto"/>
        <w:ind w:right="112"/>
        <w:jc w:val="both"/>
        <w:rPr>
          <w:rFonts w:asciiTheme="minorHAnsi" w:hAnsiTheme="minorHAnsi"/>
          <w:i/>
        </w:rPr>
      </w:pPr>
      <w:r w:rsidRPr="00FB07FE">
        <w:rPr>
          <w:rFonts w:asciiTheme="minorHAnsi" w:eastAsiaTheme="minorEastAsia" w:hAnsiTheme="minorHAnsi"/>
          <w:i/>
        </w:rPr>
        <w:t>Produse, servicii (inclusiv software) și lucrări aferente rețelelor inteligente</w:t>
      </w:r>
      <w:r w:rsidR="000F0DA7" w:rsidRPr="00FB07FE">
        <w:rPr>
          <w:rFonts w:asciiTheme="minorHAnsi" w:eastAsiaTheme="minorEastAsia" w:hAnsiTheme="minorHAnsi"/>
          <w:i/>
        </w:rPr>
        <w:t>, care</w:t>
      </w:r>
      <w:r w:rsidRPr="00FB07FE">
        <w:rPr>
          <w:rFonts w:asciiTheme="minorHAnsi" w:eastAsiaTheme="minorEastAsia" w:hAnsiTheme="minorHAnsi"/>
          <w:i/>
        </w:rPr>
        <w:t xml:space="preserve"> vor avea</w:t>
      </w:r>
      <w:r w:rsidR="00E43F84" w:rsidRPr="00FB07FE">
        <w:rPr>
          <w:rFonts w:asciiTheme="minorHAnsi" w:eastAsiaTheme="minorEastAsia" w:hAnsiTheme="minorHAnsi"/>
          <w:i/>
        </w:rPr>
        <w:t xml:space="preserve"> </w:t>
      </w:r>
      <w:r w:rsidR="000F0DA7" w:rsidRPr="00FB07FE">
        <w:rPr>
          <w:rFonts w:asciiTheme="minorHAnsi" w:eastAsiaTheme="minorEastAsia" w:hAnsiTheme="minorHAnsi"/>
          <w:i/>
        </w:rPr>
        <w:t xml:space="preserve">următoarele </w:t>
      </w:r>
      <w:r w:rsidR="00E43F84" w:rsidRPr="00FB07FE">
        <w:rPr>
          <w:rFonts w:asciiTheme="minorHAnsi" w:eastAsiaTheme="minorEastAsia" w:hAnsiTheme="minorHAnsi"/>
          <w:i/>
        </w:rPr>
        <w:t>obiective</w:t>
      </w:r>
      <w:r w:rsidR="00352FE4">
        <w:rPr>
          <w:rFonts w:asciiTheme="minorHAnsi" w:eastAsiaTheme="minorEastAsia" w:hAnsiTheme="minorHAnsi"/>
          <w:i/>
        </w:rPr>
        <w:t>:</w:t>
      </w:r>
    </w:p>
    <w:p w14:paraId="0DC397AB" w14:textId="47C0BB2A" w:rsidR="009F4173" w:rsidRPr="00FB07FE" w:rsidRDefault="00352FE4" w:rsidP="00A3260F">
      <w:pPr>
        <w:pStyle w:val="ListParagraph"/>
        <w:numPr>
          <w:ilvl w:val="0"/>
          <w:numId w:val="61"/>
        </w:numPr>
        <w:spacing w:after="57" w:line="249" w:lineRule="auto"/>
        <w:ind w:right="112" w:hanging="11"/>
        <w:jc w:val="both"/>
        <w:rPr>
          <w:rFonts w:asciiTheme="minorHAnsi" w:hAnsiTheme="minorHAnsi"/>
          <w:i/>
        </w:rPr>
      </w:pPr>
      <w:r w:rsidRPr="00FB07FE">
        <w:rPr>
          <w:rFonts w:asciiTheme="minorHAnsi" w:eastAsiaTheme="minorEastAsia" w:hAnsiTheme="minorHAnsi"/>
          <w:i/>
        </w:rPr>
        <w:t>creșterea</w:t>
      </w:r>
      <w:r w:rsidR="00E66D1C" w:rsidRPr="00FB07FE">
        <w:rPr>
          <w:rFonts w:asciiTheme="minorHAnsi" w:eastAsiaTheme="minorEastAsia" w:hAnsiTheme="minorHAnsi"/>
          <w:i/>
        </w:rPr>
        <w:t xml:space="preserve"> securității furnizării energiei termice prin reducerea numărului de întreruperi,</w:t>
      </w:r>
    </w:p>
    <w:p w14:paraId="0DC397AC" w14:textId="268D518A" w:rsidR="009F4173" w:rsidRPr="00FB07FE" w:rsidRDefault="00352FE4" w:rsidP="00A3260F">
      <w:pPr>
        <w:pStyle w:val="ListParagraph"/>
        <w:numPr>
          <w:ilvl w:val="0"/>
          <w:numId w:val="61"/>
        </w:numPr>
        <w:spacing w:after="57" w:line="249" w:lineRule="auto"/>
        <w:ind w:right="112" w:hanging="11"/>
        <w:jc w:val="both"/>
        <w:rPr>
          <w:rFonts w:asciiTheme="minorHAnsi" w:hAnsiTheme="minorHAnsi"/>
          <w:i/>
        </w:rPr>
      </w:pPr>
      <w:r w:rsidRPr="00FB07FE">
        <w:rPr>
          <w:rFonts w:asciiTheme="minorHAnsi" w:eastAsiaTheme="minorEastAsia" w:hAnsiTheme="minorHAnsi"/>
          <w:i/>
        </w:rPr>
        <w:t>crearea</w:t>
      </w:r>
      <w:r w:rsidR="00E66D1C" w:rsidRPr="00FB07FE">
        <w:rPr>
          <w:rFonts w:asciiTheme="minorHAnsi" w:eastAsiaTheme="minorEastAsia" w:hAnsiTheme="minorHAnsi"/>
          <w:i/>
        </w:rPr>
        <w:t xml:space="preserve"> infrastructurii necesare pentru dezvoltarea unor activități economice noi, precum şi dezvoltarea infrastructurii energetice termice naționale la standarde europene aplicabile în domeniu,</w:t>
      </w:r>
    </w:p>
    <w:p w14:paraId="0DC397AD" w14:textId="27D78B09" w:rsidR="009F4173" w:rsidRPr="00FB07FE" w:rsidRDefault="00352FE4" w:rsidP="00A3260F">
      <w:pPr>
        <w:pStyle w:val="ListParagraph"/>
        <w:numPr>
          <w:ilvl w:val="0"/>
          <w:numId w:val="61"/>
        </w:numPr>
        <w:spacing w:after="57" w:line="249" w:lineRule="auto"/>
        <w:ind w:right="112" w:hanging="11"/>
        <w:jc w:val="both"/>
        <w:rPr>
          <w:rFonts w:asciiTheme="minorHAnsi" w:hAnsiTheme="minorHAnsi"/>
          <w:i/>
        </w:rPr>
      </w:pPr>
      <w:r w:rsidRPr="00FB07FE">
        <w:rPr>
          <w:rFonts w:asciiTheme="minorHAnsi" w:eastAsiaTheme="minorEastAsia" w:hAnsiTheme="minorHAnsi"/>
          <w:i/>
        </w:rPr>
        <w:t>creșterea</w:t>
      </w:r>
      <w:r w:rsidR="00E66D1C" w:rsidRPr="00FB07FE">
        <w:rPr>
          <w:rFonts w:asciiTheme="minorHAnsi" w:eastAsiaTheme="minorEastAsia" w:hAnsiTheme="minorHAnsi"/>
          <w:i/>
        </w:rPr>
        <w:t xml:space="preserve"> eficienței energetice în sistemele centralizate de </w:t>
      </w:r>
      <w:r w:rsidR="00835F03" w:rsidRPr="00FB07FE">
        <w:rPr>
          <w:rFonts w:asciiTheme="minorHAnsi" w:eastAsiaTheme="minorEastAsia" w:hAnsiTheme="minorHAnsi"/>
          <w:i/>
        </w:rPr>
        <w:t xml:space="preserve">transport și/sau distribuție </w:t>
      </w:r>
      <w:r w:rsidR="00E66D1C" w:rsidRPr="00FB07FE">
        <w:rPr>
          <w:rFonts w:asciiTheme="minorHAnsi" w:eastAsiaTheme="minorEastAsia" w:hAnsiTheme="minorHAnsi"/>
          <w:i/>
        </w:rPr>
        <w:t>a energiei termice, prin optimizarea rețelelor de distribuție/transport a/al agentului termic, precum și prin implementarea unui sistem de conducte dotate cu sistem de detectare, semnalizare și localizare a pierderilor,</w:t>
      </w:r>
    </w:p>
    <w:p w14:paraId="0DC397AE" w14:textId="2DD4107F" w:rsidR="009F4173" w:rsidRPr="00FB07FE" w:rsidRDefault="00352FE4" w:rsidP="00A3260F">
      <w:pPr>
        <w:pStyle w:val="ListParagraph"/>
        <w:numPr>
          <w:ilvl w:val="0"/>
          <w:numId w:val="61"/>
        </w:numPr>
        <w:spacing w:after="57" w:line="249" w:lineRule="auto"/>
        <w:ind w:right="112" w:hanging="11"/>
        <w:jc w:val="both"/>
        <w:rPr>
          <w:rFonts w:asciiTheme="minorHAnsi" w:hAnsiTheme="minorHAnsi"/>
          <w:i/>
        </w:rPr>
      </w:pPr>
      <w:r w:rsidRPr="00FB07FE">
        <w:rPr>
          <w:rFonts w:asciiTheme="minorHAnsi" w:eastAsiaTheme="minorEastAsia" w:hAnsiTheme="minorHAnsi"/>
          <w:i/>
        </w:rPr>
        <w:t>utilizarea</w:t>
      </w:r>
      <w:r w:rsidR="00E66D1C" w:rsidRPr="00FB07FE">
        <w:rPr>
          <w:rFonts w:asciiTheme="minorHAnsi" w:eastAsiaTheme="minorEastAsia" w:hAnsiTheme="minorHAnsi"/>
          <w:i/>
        </w:rPr>
        <w:t xml:space="preserve"> rațională a resurselor energetice termice prin reducerea pierderilor,</w:t>
      </w:r>
    </w:p>
    <w:p w14:paraId="0DC397AF" w14:textId="57261E11" w:rsidR="009F4173" w:rsidRPr="00FB07FE" w:rsidRDefault="00352FE4" w:rsidP="00A3260F">
      <w:pPr>
        <w:pStyle w:val="ListParagraph"/>
        <w:numPr>
          <w:ilvl w:val="0"/>
          <w:numId w:val="61"/>
        </w:numPr>
        <w:spacing w:after="57" w:line="249" w:lineRule="auto"/>
        <w:ind w:right="112" w:hanging="11"/>
        <w:jc w:val="both"/>
        <w:rPr>
          <w:rFonts w:asciiTheme="minorHAnsi" w:hAnsiTheme="minorHAnsi"/>
          <w:i/>
        </w:rPr>
      </w:pPr>
      <w:r w:rsidRPr="00FB07FE">
        <w:rPr>
          <w:rFonts w:asciiTheme="minorHAnsi" w:eastAsiaTheme="minorEastAsia" w:hAnsiTheme="minorHAnsi"/>
          <w:i/>
        </w:rPr>
        <w:t>minimizare</w:t>
      </w:r>
      <w:r w:rsidR="00E66D1C" w:rsidRPr="00FB07FE">
        <w:rPr>
          <w:rFonts w:asciiTheme="minorHAnsi" w:eastAsiaTheme="minorEastAsia" w:hAnsiTheme="minorHAnsi"/>
          <w:i/>
        </w:rPr>
        <w:t>a impactului negativ asupra mediului,</w:t>
      </w:r>
    </w:p>
    <w:p w14:paraId="0DC397B0" w14:textId="748B35A3" w:rsidR="009F4173" w:rsidRPr="00FB07FE" w:rsidRDefault="00352FE4" w:rsidP="00A3260F">
      <w:pPr>
        <w:pStyle w:val="ListParagraph"/>
        <w:numPr>
          <w:ilvl w:val="0"/>
          <w:numId w:val="61"/>
        </w:numPr>
        <w:spacing w:after="57" w:line="249" w:lineRule="auto"/>
        <w:ind w:right="112" w:hanging="11"/>
        <w:jc w:val="both"/>
        <w:rPr>
          <w:rFonts w:asciiTheme="minorHAnsi" w:hAnsiTheme="minorHAnsi"/>
          <w:i/>
        </w:rPr>
      </w:pPr>
      <w:r w:rsidRPr="00FB07FE">
        <w:rPr>
          <w:rFonts w:asciiTheme="minorHAnsi" w:eastAsiaTheme="minorEastAsia" w:hAnsiTheme="minorHAnsi"/>
          <w:i/>
        </w:rPr>
        <w:t>reducerea</w:t>
      </w:r>
      <w:r w:rsidR="00E66D1C" w:rsidRPr="00FB07FE">
        <w:rPr>
          <w:rFonts w:asciiTheme="minorHAnsi" w:eastAsiaTheme="minorEastAsia" w:hAnsiTheme="minorHAnsi"/>
          <w:i/>
        </w:rPr>
        <w:t xml:space="preserve"> costurilor de mentenanță ale rețelelor de distribuție a energiei termice.</w:t>
      </w:r>
    </w:p>
    <w:p w14:paraId="0DC397B2" w14:textId="4BE5D734" w:rsidR="009F4173" w:rsidRPr="00FB07FE" w:rsidRDefault="00E66D1C" w:rsidP="00F12B7F">
      <w:pPr>
        <w:shd w:val="clear" w:color="auto" w:fill="FFFFFF"/>
        <w:spacing w:after="0" w:line="240" w:lineRule="auto"/>
        <w:ind w:right="112"/>
        <w:jc w:val="both"/>
        <w:rPr>
          <w:rFonts w:asciiTheme="minorHAnsi" w:eastAsia="Times New Roman" w:hAnsiTheme="minorHAnsi" w:cs="Times New Roman"/>
          <w:i/>
          <w:iCs/>
        </w:rPr>
      </w:pPr>
      <w:r w:rsidRPr="00FB07FE">
        <w:rPr>
          <w:rFonts w:asciiTheme="minorHAnsi" w:eastAsiaTheme="minorEastAsia" w:hAnsiTheme="minorHAnsi"/>
          <w:b/>
          <w:i/>
          <w:iCs/>
          <w:color w:val="231F20"/>
        </w:rPr>
        <w:t xml:space="preserve">Principalele rezultate urmărite prin promovarea investițiilor în domeniul energiei și eficienței energetice urmăresc reducerea pierderilor în sistemele de </w:t>
      </w:r>
      <w:r w:rsidR="00835F03" w:rsidRPr="00FB07FE">
        <w:rPr>
          <w:rFonts w:asciiTheme="minorHAnsi" w:eastAsiaTheme="minorEastAsia" w:hAnsiTheme="minorHAnsi"/>
          <w:b/>
          <w:i/>
          <w:iCs/>
          <w:color w:val="231F20"/>
        </w:rPr>
        <w:t xml:space="preserve">transport și/sau distribuție </w:t>
      </w:r>
      <w:r w:rsidRPr="00FB07FE">
        <w:rPr>
          <w:rFonts w:asciiTheme="minorHAnsi" w:eastAsiaTheme="minorEastAsia" w:hAnsiTheme="minorHAnsi"/>
          <w:b/>
          <w:i/>
          <w:iCs/>
          <w:color w:val="231F20"/>
        </w:rPr>
        <w:t>a energiei termice şi</w:t>
      </w:r>
      <w:r w:rsidR="000F0DA7" w:rsidRPr="00FB07FE">
        <w:rPr>
          <w:rFonts w:asciiTheme="minorHAnsi" w:eastAsiaTheme="minorEastAsia" w:hAnsiTheme="minorHAnsi"/>
          <w:b/>
          <w:i/>
          <w:iCs/>
          <w:color w:val="231F20"/>
        </w:rPr>
        <w:t>,</w:t>
      </w:r>
      <w:r w:rsidRPr="00FB07FE">
        <w:rPr>
          <w:rFonts w:asciiTheme="minorHAnsi" w:eastAsiaTheme="minorEastAsia" w:hAnsiTheme="minorHAnsi"/>
          <w:b/>
          <w:i/>
          <w:iCs/>
          <w:color w:val="231F20"/>
        </w:rPr>
        <w:t xml:space="preserve"> implicit</w:t>
      </w:r>
      <w:r w:rsidR="000F0DA7" w:rsidRPr="00FB07FE">
        <w:rPr>
          <w:rFonts w:asciiTheme="minorHAnsi" w:eastAsiaTheme="minorEastAsia" w:hAnsiTheme="minorHAnsi"/>
          <w:b/>
          <w:i/>
          <w:iCs/>
          <w:color w:val="231F20"/>
        </w:rPr>
        <w:t>,</w:t>
      </w:r>
      <w:r w:rsidRPr="00FB07FE">
        <w:rPr>
          <w:rFonts w:asciiTheme="minorHAnsi" w:eastAsiaTheme="minorEastAsia" w:hAnsiTheme="minorHAnsi"/>
          <w:b/>
          <w:i/>
          <w:iCs/>
          <w:color w:val="231F20"/>
        </w:rPr>
        <w:t xml:space="preserve"> creșterea eficienței energetice şi reducerea emisiilor de carbon acționând complementar la nivel teritorial, ambele intervenții realizându-se prin reabilitarea rețelelor termice de transport/distribuție a agentului termic.</w:t>
      </w:r>
    </w:p>
    <w:p w14:paraId="0DC397B4" w14:textId="6A580C03" w:rsidR="009F4173" w:rsidRPr="00FB07FE" w:rsidRDefault="00E66D1C" w:rsidP="00537C70">
      <w:pPr>
        <w:pStyle w:val="ListParagraph"/>
        <w:numPr>
          <w:ilvl w:val="0"/>
          <w:numId w:val="26"/>
        </w:numPr>
        <w:shd w:val="clear" w:color="auto" w:fill="FFFFFF" w:themeFill="background1"/>
        <w:spacing w:before="240" w:after="0" w:line="240" w:lineRule="auto"/>
        <w:ind w:left="0" w:right="112"/>
        <w:contextualSpacing w:val="0"/>
        <w:jc w:val="both"/>
        <w:rPr>
          <w:rFonts w:asciiTheme="minorHAnsi" w:hAnsiTheme="minorHAnsi" w:cs="Times New Roman"/>
        </w:rPr>
      </w:pPr>
      <w:r w:rsidRPr="00FB07FE">
        <w:rPr>
          <w:rFonts w:asciiTheme="minorHAnsi" w:eastAsiaTheme="minorEastAsia" w:hAnsiTheme="minorHAnsi" w:cs="Times New Roman"/>
          <w:b/>
          <w:bCs/>
        </w:rPr>
        <w:t xml:space="preserve">Digitalizarea rețelelor de </w:t>
      </w:r>
      <w:r w:rsidRPr="00FB07FE">
        <w:rPr>
          <w:rFonts w:asciiTheme="minorHAnsi" w:eastAsiaTheme="minorEastAsia" w:hAnsiTheme="minorHAnsi"/>
          <w:b/>
          <w:bCs/>
        </w:rPr>
        <w:t xml:space="preserve">transportul și </w:t>
      </w:r>
      <w:r w:rsidRPr="00FB07FE">
        <w:rPr>
          <w:rFonts w:asciiTheme="minorHAnsi" w:eastAsiaTheme="minorEastAsia" w:hAnsiTheme="minorHAnsi" w:cs="Times New Roman"/>
          <w:b/>
          <w:bCs/>
        </w:rPr>
        <w:t>distribuție energie termică</w:t>
      </w:r>
      <w:r w:rsidRPr="00FB07FE">
        <w:rPr>
          <w:rFonts w:asciiTheme="minorHAnsi" w:eastAsiaTheme="minorEastAsia" w:hAnsiTheme="minorHAnsi" w:cs="Times New Roman"/>
        </w:rPr>
        <w:t xml:space="preserve"> prin colectarea și întreținerea tuturor datelor necesare modelarii tehnice și georeferențiale ale elementelor de </w:t>
      </w:r>
      <w:r w:rsidR="00F42A73" w:rsidRPr="00FB07FE">
        <w:rPr>
          <w:rFonts w:asciiTheme="minorHAnsi" w:eastAsiaTheme="minorEastAsia" w:hAnsiTheme="minorHAnsi" w:cs="Times New Roman"/>
        </w:rPr>
        <w:t>rețea</w:t>
      </w:r>
      <w:r w:rsidRPr="00FB07FE">
        <w:rPr>
          <w:rFonts w:asciiTheme="minorHAnsi" w:eastAsiaTheme="minorEastAsia" w:hAnsiTheme="minorHAnsi" w:cs="Times New Roman"/>
        </w:rPr>
        <w:t xml:space="preserve">. Aceasta contribuie fundamental la implementarea conceptului de rețea inteligentă de </w:t>
      </w:r>
      <w:r w:rsidR="00F42A73" w:rsidRPr="00FB07FE">
        <w:rPr>
          <w:rFonts w:asciiTheme="minorHAnsi" w:eastAsiaTheme="minorEastAsia" w:hAnsiTheme="minorHAnsi" w:cs="Times New Roman"/>
        </w:rPr>
        <w:t>distribuție</w:t>
      </w:r>
      <w:r w:rsidRPr="00FB07FE">
        <w:rPr>
          <w:rFonts w:asciiTheme="minorHAnsi" w:eastAsiaTheme="minorEastAsia" w:hAnsiTheme="minorHAnsi" w:cs="Times New Roman"/>
        </w:rPr>
        <w:t xml:space="preserve"> energie termică, creșterea capacității de integrare a unor noi forme de producție / consum și facilitarea unor noi modele de afaceri și structuri de piață.</w:t>
      </w:r>
      <w:r w:rsidR="00AD78FD" w:rsidRPr="00FB07FE">
        <w:rPr>
          <w:rFonts w:asciiTheme="minorHAnsi" w:eastAsiaTheme="minorEastAsia" w:hAnsiTheme="minorHAnsi" w:cs="Times New Roman"/>
        </w:rPr>
        <w:t xml:space="preserve"> Sistemele </w:t>
      </w:r>
      <w:r w:rsidR="007F78FF" w:rsidRPr="00FB07FE">
        <w:rPr>
          <w:rFonts w:asciiTheme="minorHAnsi" w:eastAsiaTheme="minorEastAsia" w:hAnsiTheme="minorHAnsi" w:cs="Times New Roman"/>
        </w:rPr>
        <w:t>și rețelele informatice trebuie să fie interoperabile</w:t>
      </w:r>
      <w:r w:rsidR="00025A5D" w:rsidRPr="00FB07FE">
        <w:rPr>
          <w:rFonts w:asciiTheme="minorHAnsi" w:eastAsiaTheme="minorEastAsia" w:hAnsiTheme="minorHAnsi" w:cs="Times New Roman"/>
        </w:rPr>
        <w:t xml:space="preserve"> și</w:t>
      </w:r>
      <w:r w:rsidR="007F78FF" w:rsidRPr="00FB07FE">
        <w:rPr>
          <w:rFonts w:asciiTheme="minorHAnsi" w:eastAsiaTheme="minorEastAsia" w:hAnsiTheme="minorHAnsi" w:cs="Times New Roman"/>
        </w:rPr>
        <w:t xml:space="preserve"> clo</w:t>
      </w:r>
      <w:r w:rsidR="00523F6C" w:rsidRPr="00FB07FE">
        <w:rPr>
          <w:rFonts w:asciiTheme="minorHAnsi" w:eastAsiaTheme="minorEastAsia" w:hAnsiTheme="minorHAnsi" w:cs="Times New Roman"/>
        </w:rPr>
        <w:t>u</w:t>
      </w:r>
      <w:r w:rsidR="007F78FF" w:rsidRPr="00FB07FE">
        <w:rPr>
          <w:rFonts w:asciiTheme="minorHAnsi" w:eastAsiaTheme="minorEastAsia" w:hAnsiTheme="minorHAnsi" w:cs="Times New Roman"/>
        </w:rPr>
        <w:t>d</w:t>
      </w:r>
      <w:r w:rsidR="00523F6C" w:rsidRPr="00FB07FE">
        <w:rPr>
          <w:rFonts w:asciiTheme="minorHAnsi" w:eastAsiaTheme="minorEastAsia" w:hAnsiTheme="minorHAnsi" w:cs="Times New Roman"/>
        </w:rPr>
        <w:t xml:space="preserve"> r</w:t>
      </w:r>
      <w:r w:rsidR="00CB7FA4" w:rsidRPr="00FB07FE">
        <w:rPr>
          <w:rFonts w:asciiTheme="minorHAnsi" w:eastAsiaTheme="minorEastAsia" w:hAnsiTheme="minorHAnsi" w:cs="Times New Roman"/>
        </w:rPr>
        <w:t>e</w:t>
      </w:r>
      <w:r w:rsidR="00523F6C" w:rsidRPr="00FB07FE">
        <w:rPr>
          <w:rFonts w:asciiTheme="minorHAnsi" w:eastAsiaTheme="minorEastAsia" w:hAnsiTheme="minorHAnsi" w:cs="Times New Roman"/>
        </w:rPr>
        <w:t xml:space="preserve">ady/cloud </w:t>
      </w:r>
      <w:r w:rsidR="004C294F" w:rsidRPr="00FB07FE">
        <w:rPr>
          <w:rFonts w:asciiTheme="minorHAnsi" w:eastAsiaTheme="minorEastAsia" w:hAnsiTheme="minorHAnsi" w:cs="Times New Roman"/>
        </w:rPr>
        <w:t>nativ</w:t>
      </w:r>
      <w:r w:rsidR="00025A5D" w:rsidRPr="00FB07FE">
        <w:rPr>
          <w:rFonts w:asciiTheme="minorHAnsi" w:eastAsiaTheme="minorEastAsia" w:hAnsiTheme="minorHAnsi" w:cs="Times New Roman"/>
        </w:rPr>
        <w:t>.</w:t>
      </w:r>
    </w:p>
    <w:p w14:paraId="3C08EA78" w14:textId="698EB632" w:rsidR="008D6D63" w:rsidRPr="00E3164C" w:rsidRDefault="00E66D1C" w:rsidP="00537C70">
      <w:pPr>
        <w:numPr>
          <w:ilvl w:val="0"/>
          <w:numId w:val="26"/>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40" w:line="240" w:lineRule="auto"/>
        <w:ind w:right="-1"/>
        <w:jc w:val="both"/>
        <w:rPr>
          <w:rFonts w:asciiTheme="minorHAnsi" w:eastAsia="Times New Roman" w:hAnsiTheme="minorHAnsi" w:cs="Times New Roman"/>
        </w:rPr>
      </w:pPr>
      <w:r w:rsidRPr="00FB07FE">
        <w:rPr>
          <w:rFonts w:asciiTheme="minorHAnsi" w:eastAsiaTheme="minorEastAsia" w:hAnsiTheme="minorHAnsi" w:cs="Times New Roman"/>
          <w:b/>
          <w:bCs/>
          <w:color w:val="000000"/>
        </w:rPr>
        <w:t xml:space="preserve">Alte </w:t>
      </w:r>
      <w:r w:rsidR="00F42A73" w:rsidRPr="00FB07FE">
        <w:rPr>
          <w:rFonts w:asciiTheme="minorHAnsi" w:eastAsiaTheme="minorEastAsia" w:hAnsiTheme="minorHAnsi" w:cs="Times New Roman"/>
          <w:b/>
          <w:bCs/>
          <w:color w:val="000000"/>
        </w:rPr>
        <w:t>activități</w:t>
      </w:r>
      <w:r w:rsidRPr="00FB07FE">
        <w:rPr>
          <w:rFonts w:asciiTheme="minorHAnsi" w:eastAsiaTheme="minorEastAsia" w:hAnsiTheme="minorHAnsi" w:cs="Times New Roman"/>
          <w:b/>
          <w:bCs/>
          <w:color w:val="000000"/>
        </w:rPr>
        <w:t xml:space="preserve"> / echipamente</w:t>
      </w:r>
      <w:r w:rsidRPr="00FB07FE">
        <w:rPr>
          <w:rFonts w:asciiTheme="minorHAnsi" w:eastAsiaTheme="minorEastAsia" w:hAnsiTheme="minorHAnsi" w:cs="Times New Roman"/>
          <w:color w:val="000000"/>
        </w:rPr>
        <w:t xml:space="preserve"> decât cele de mai sus pot fi considerate eligibile numai dacă solicitantul </w:t>
      </w:r>
      <w:r w:rsidR="00F42A73" w:rsidRPr="00FB07FE">
        <w:rPr>
          <w:rFonts w:asciiTheme="minorHAnsi" w:eastAsiaTheme="minorEastAsia" w:hAnsiTheme="minorHAnsi" w:cs="Times New Roman"/>
          <w:color w:val="000000"/>
        </w:rPr>
        <w:t>dovedește</w:t>
      </w:r>
      <w:r w:rsidRPr="00FB07FE">
        <w:rPr>
          <w:rFonts w:asciiTheme="minorHAnsi" w:eastAsiaTheme="minorEastAsia" w:hAnsiTheme="minorHAnsi" w:cs="Times New Roman"/>
          <w:color w:val="000000"/>
        </w:rPr>
        <w:t xml:space="preserve"> faptul că sunt absolut necesare în conformitate cu </w:t>
      </w:r>
      <w:r w:rsidRPr="00FB07FE">
        <w:rPr>
          <w:rFonts w:asciiTheme="minorHAnsi" w:eastAsiaTheme="minorEastAsia" w:hAnsiTheme="minorHAnsi" w:cs="Times New Roman"/>
        </w:rPr>
        <w:t>programul-cheie 5: Cogenerare de înaltă eficiență și modernizarea rețelelor de termoficare - Sprijin pentru modernizarea și realizarea de centrale în cogenerare de înaltă eficiență și pentru modernizarea rețelelor de termoficare</w:t>
      </w:r>
      <w:r w:rsidR="00E3164C">
        <w:rPr>
          <w:rFonts w:asciiTheme="minorHAnsi" w:eastAsiaTheme="minorEastAsia" w:hAnsiTheme="minorHAnsi" w:cs="Times New Roman"/>
        </w:rPr>
        <w:t xml:space="preserve"> </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cs="Times New Roman"/>
        </w:rPr>
        <w:t>.</w:t>
      </w:r>
    </w:p>
    <w:tbl>
      <w:tblPr>
        <w:tblStyle w:val="StGen1"/>
        <w:tblpPr w:leftFromText="180" w:rightFromText="180" w:vertAnchor="text" w:horzAnchor="margin" w:tblpY="71"/>
        <w:tblW w:w="9483" w:type="dxa"/>
        <w:tblInd w:w="0" w:type="dxa"/>
        <w:tblBorders>
          <w:top w:val="single" w:sz="12" w:space="0" w:color="FF0000"/>
          <w:left w:val="single" w:sz="12" w:space="0" w:color="FF0000"/>
          <w:bottom w:val="single" w:sz="12" w:space="0" w:color="FF0000"/>
          <w:right w:val="single" w:sz="12" w:space="0" w:color="FF0000"/>
        </w:tblBorders>
        <w:tblLayout w:type="fixed"/>
        <w:tblLook w:val="04A0" w:firstRow="1" w:lastRow="0" w:firstColumn="1" w:lastColumn="0" w:noHBand="0" w:noVBand="1"/>
      </w:tblPr>
      <w:tblGrid>
        <w:gridCol w:w="9483"/>
      </w:tblGrid>
      <w:tr w:rsidR="008D6D63" w:rsidRPr="00FB07FE" w14:paraId="2DC405DE" w14:textId="77777777" w:rsidTr="00B94C6D">
        <w:trPr>
          <w:trHeight w:val="466"/>
        </w:trPr>
        <w:tc>
          <w:tcPr>
            <w:tcW w:w="9483" w:type="dxa"/>
          </w:tcPr>
          <w:p w14:paraId="19FDA210" w14:textId="77777777" w:rsidR="008D6D63" w:rsidRPr="00FB07FE" w:rsidRDefault="008D6D63" w:rsidP="005D34CE">
            <w:pPr>
              <w:widowControl w:val="0"/>
              <w:spacing w:after="0"/>
              <w:ind w:right="112"/>
              <w:jc w:val="both"/>
              <w:rPr>
                <w:rFonts w:asciiTheme="minorHAnsi" w:eastAsia="Times New Roman" w:hAnsiTheme="minorHAnsi" w:cs="Times New Roman"/>
                <w:color w:val="FF0000"/>
              </w:rPr>
            </w:pPr>
            <w:r w:rsidRPr="00FB07FE">
              <w:rPr>
                <w:rFonts w:asciiTheme="minorHAnsi" w:eastAsia="Times New Roman" w:hAnsiTheme="minorHAnsi" w:cs="Times New Roman"/>
                <w:color w:val="FF0000"/>
              </w:rPr>
              <w:t>Atenţie</w:t>
            </w:r>
            <w:r w:rsidRPr="00FB07FE">
              <w:rPr>
                <w:rFonts w:asciiTheme="minorHAnsi" w:eastAsia="Times New Roman" w:hAnsiTheme="minorHAnsi" w:cs="Times New Roman"/>
              </w:rPr>
              <w:t xml:space="preserve"> </w:t>
            </w:r>
            <w:r w:rsidRPr="00FB07FE">
              <w:rPr>
                <w:rFonts w:asciiTheme="minorHAnsi" w:eastAsia="Times New Roman" w:hAnsiTheme="minorHAnsi" w:cs="Times New Roman"/>
                <w:color w:val="FF0000"/>
              </w:rPr>
              <w:t xml:space="preserve">! </w:t>
            </w:r>
          </w:p>
          <w:p w14:paraId="323EFC95" w14:textId="77777777" w:rsidR="008D6D63" w:rsidRPr="00FB07FE" w:rsidRDefault="008D6D63" w:rsidP="005D34CE">
            <w:pPr>
              <w:widowControl w:val="0"/>
              <w:spacing w:after="0" w:line="240" w:lineRule="auto"/>
              <w:ind w:right="112"/>
              <w:jc w:val="both"/>
              <w:rPr>
                <w:rFonts w:asciiTheme="minorHAnsi" w:eastAsia="Times New Roman" w:hAnsiTheme="minorHAnsi" w:cs="Times New Roman"/>
                <w:i/>
              </w:rPr>
            </w:pPr>
            <w:r w:rsidRPr="00FB07FE">
              <w:rPr>
                <w:rFonts w:asciiTheme="minorHAnsi" w:eastAsia="Times New Roman" w:hAnsiTheme="minorHAnsi" w:cs="Times New Roman"/>
                <w:i/>
              </w:rPr>
              <w:t>Rețea inteligentă – rețea care poate integra eficient, din punct de vedere al costurilor, modalitatea de a acționa a tuturor utilizatorilor conectați la rețea - producători, consumatori şi autoproducători – printr-o circulație bidirecțională a fluxurilor de puteri şi a informațiilor, în scopul de a asigura un sistem energetic eficient economic, sustenabil, cu pierderi de energie reduse şi un nivel ridicat de calitate şi securitate în continuitatea şi siguranța alimentării cu energie termică;</w:t>
            </w:r>
          </w:p>
          <w:p w14:paraId="356C9F85" w14:textId="77777777" w:rsidR="008D6D63" w:rsidRPr="00FB07FE" w:rsidRDefault="008D6D63" w:rsidP="005D34CE">
            <w:pPr>
              <w:widowControl w:val="0"/>
              <w:spacing w:after="0" w:line="240" w:lineRule="auto"/>
              <w:ind w:right="112"/>
              <w:jc w:val="both"/>
              <w:rPr>
                <w:rFonts w:asciiTheme="minorHAnsi" w:eastAsia="Times New Roman" w:hAnsiTheme="minorHAnsi" w:cs="Times New Roman"/>
                <w:i/>
              </w:rPr>
            </w:pPr>
            <w:r w:rsidRPr="00FB07FE">
              <w:rPr>
                <w:rFonts w:asciiTheme="minorHAnsi" w:eastAsia="Times New Roman" w:hAnsiTheme="minorHAnsi" w:cs="Times New Roman"/>
                <w:i/>
              </w:rPr>
              <w:t xml:space="preserve">Activitățile prevăzute în proiect pot fi eligibile numai dacă solicitantul dovedește faptul că sunt absolut necesare în vederea preluării energiei termice produse în conformitate cu </w:t>
            </w:r>
            <w:r w:rsidRPr="00FB07FE">
              <w:rPr>
                <w:rFonts w:asciiTheme="minorHAnsi" w:eastAsia="Times New Roman" w:hAnsiTheme="minorHAnsi" w:cs="Times New Roman"/>
                <w:i/>
              </w:rPr>
              <w:lastRenderedPageBreak/>
              <w:t>programul-cheie 5: Cogenerare de înaltă eficiență și modernizarea rețelelor de termoficare - Sprijin pentru modernizarea și realizarea de centrale în cogenerare de înaltă eficiență și pentru modernizarea rețelelor de termoficare- Domeniul de investiții 5.3: Sprijin pentru modernizarea și dezvoltarea rețelei inteligente de  termoficare.</w:t>
            </w:r>
          </w:p>
          <w:p w14:paraId="23307E6B" w14:textId="77777777" w:rsidR="008D6D63" w:rsidRPr="00FB07FE" w:rsidRDefault="008D6D63" w:rsidP="005D34CE">
            <w:pPr>
              <w:widowControl w:val="0"/>
              <w:spacing w:after="0" w:line="240" w:lineRule="auto"/>
              <w:ind w:right="112"/>
              <w:jc w:val="both"/>
              <w:rPr>
                <w:rFonts w:asciiTheme="minorHAnsi" w:eastAsia="Times New Roman" w:hAnsiTheme="minorHAnsi" w:cs="Times New Roman"/>
                <w:i/>
              </w:rPr>
            </w:pPr>
            <w:r w:rsidRPr="00FB07FE">
              <w:rPr>
                <w:rFonts w:asciiTheme="minorHAnsi" w:eastAsia="Times New Roman" w:hAnsiTheme="minorHAnsi" w:cs="Times New Roman"/>
                <w:i/>
              </w:rPr>
              <w:t>Nu se vor finanța lucrări pentru realizarea instalației de racordare, respectiv a instalațiilor cuprinse între punctul de racordare și punctul de delimitare.</w:t>
            </w:r>
          </w:p>
          <w:p w14:paraId="166EA531" w14:textId="55BCDCC6" w:rsidR="008D6D63" w:rsidRPr="00FB07FE" w:rsidRDefault="008D6D63" w:rsidP="005D34CE">
            <w:pPr>
              <w:widowControl w:val="0"/>
              <w:spacing w:after="0" w:line="240" w:lineRule="auto"/>
              <w:ind w:right="112"/>
              <w:jc w:val="both"/>
              <w:rPr>
                <w:rFonts w:asciiTheme="minorHAnsi" w:eastAsia="Times New Roman" w:hAnsiTheme="minorHAnsi" w:cs="Times New Roman"/>
                <w:i/>
              </w:rPr>
            </w:pPr>
            <w:r w:rsidRPr="00FB07FE">
              <w:rPr>
                <w:rFonts w:asciiTheme="minorHAnsi" w:eastAsia="Times New Roman" w:hAnsiTheme="minorHAnsi" w:cs="Times New Roman"/>
                <w:i/>
              </w:rPr>
              <w:t>În scopul asigurării unei identități vizuale armonioase şi pentru respectarea unitară a regulilor privind vizibilitatea, beneficiarii vor trebui să aplice cel puțin măsurile minime obligatorii din cadrul Manualului de identitate vizuală aferent Fondului pentru Modernizare</w:t>
            </w:r>
            <w:r w:rsidR="00103376">
              <w:rPr>
                <w:rFonts w:asciiTheme="minorHAnsi" w:eastAsia="Times New Roman" w:hAnsiTheme="minorHAnsi" w:cs="Times New Roman"/>
                <w:i/>
              </w:rPr>
              <w:t xml:space="preserve"> - </w:t>
            </w:r>
            <w:r w:rsidR="00103376">
              <w:t xml:space="preserve"> </w:t>
            </w:r>
            <w:hyperlink r:id="rId11" w:history="1">
              <w:r w:rsidR="00103376">
                <w:rPr>
                  <w:rStyle w:val="Hyperlink"/>
                </w:rPr>
                <w:t>Manualul-de-Identitate-Vizuala-pentru-Fondul-pentru-modernizare-MIV-FM.pdf (gov.ro)</w:t>
              </w:r>
            </w:hyperlink>
            <w:r w:rsidRPr="00FB07FE">
              <w:rPr>
                <w:rFonts w:asciiTheme="minorHAnsi" w:eastAsia="Times New Roman" w:hAnsiTheme="minorHAnsi" w:cs="Times New Roman"/>
                <w:i/>
              </w:rPr>
              <w:t>.</w:t>
            </w:r>
          </w:p>
        </w:tc>
      </w:tr>
    </w:tbl>
    <w:p w14:paraId="0DC397B8" w14:textId="20C7B0B2" w:rsidR="009F4173" w:rsidRPr="00FB07FE" w:rsidRDefault="00E66D1C" w:rsidP="001B62A8">
      <w:pPr>
        <w:spacing w:before="240"/>
        <w:ind w:left="-5" w:right="112"/>
        <w:jc w:val="both"/>
        <w:rPr>
          <w:rFonts w:asciiTheme="minorHAnsi" w:hAnsiTheme="minorHAnsi"/>
        </w:rPr>
      </w:pPr>
      <w:r w:rsidRPr="00FB07FE">
        <w:rPr>
          <w:rFonts w:asciiTheme="minorHAnsi" w:eastAsiaTheme="minorEastAsia" w:hAnsiTheme="minorHAnsi"/>
        </w:rPr>
        <w:lastRenderedPageBreak/>
        <w:t>Proiectele de investiții vor viza</w:t>
      </w:r>
      <w:r w:rsidRPr="00FB07FE">
        <w:rPr>
          <w:rFonts w:asciiTheme="minorHAnsi" w:eastAsiaTheme="minorEastAsia" w:hAnsiTheme="minorHAnsi" w:cs="Times New Roman"/>
          <w:color w:val="000000"/>
        </w:rPr>
        <w:t xml:space="preserve"> </w:t>
      </w:r>
      <w:r w:rsidRPr="00FB07FE">
        <w:rPr>
          <w:rFonts w:asciiTheme="minorHAnsi" w:eastAsiaTheme="minorEastAsia" w:hAnsiTheme="minorHAnsi"/>
        </w:rPr>
        <w:t xml:space="preserve">următoarele activități orientative, fără a fi însă limitative:  </w:t>
      </w:r>
    </w:p>
    <w:p w14:paraId="0DC397B9" w14:textId="77777777" w:rsidR="009F4173" w:rsidRPr="00FB07FE" w:rsidRDefault="00E66D1C" w:rsidP="00537C70">
      <w:pPr>
        <w:numPr>
          <w:ilvl w:val="0"/>
          <w:numId w:val="27"/>
        </w:numPr>
        <w:tabs>
          <w:tab w:val="left" w:pos="851"/>
        </w:tabs>
        <w:spacing w:after="0" w:line="240" w:lineRule="auto"/>
        <w:ind w:left="0" w:right="112" w:firstLine="0"/>
        <w:jc w:val="both"/>
        <w:rPr>
          <w:rFonts w:asciiTheme="minorHAnsi" w:hAnsiTheme="minorHAnsi"/>
        </w:rPr>
      </w:pPr>
      <w:r w:rsidRPr="00FB07FE">
        <w:rPr>
          <w:rFonts w:asciiTheme="minorHAnsi" w:eastAsiaTheme="minorEastAsia" w:hAnsiTheme="minorHAnsi"/>
        </w:rPr>
        <w:t xml:space="preserve">Modernizarea/reabilitarea rețelelor termice primare şi secundare, inclusiv a punctelor termice din sistemele de alimentare cu energie termică prin implementarea tehnologiilor moderne, performante, care să îndeplinească toate cerințele actuale privind pierderile de căldură și de fluid și care să conducă la reducerea emisiilor de CO2; </w:t>
      </w:r>
    </w:p>
    <w:p w14:paraId="0DC397BA" w14:textId="77777777" w:rsidR="009F4173" w:rsidRPr="00FB07FE" w:rsidRDefault="00E66D1C" w:rsidP="00A3260F">
      <w:pPr>
        <w:numPr>
          <w:ilvl w:val="0"/>
          <w:numId w:val="27"/>
        </w:numPr>
        <w:tabs>
          <w:tab w:val="left" w:pos="851"/>
        </w:tabs>
        <w:spacing w:after="9" w:line="240" w:lineRule="auto"/>
        <w:ind w:left="0" w:right="112" w:firstLine="0"/>
        <w:jc w:val="both"/>
        <w:rPr>
          <w:rFonts w:asciiTheme="minorHAnsi" w:hAnsiTheme="minorHAnsi"/>
        </w:rPr>
      </w:pPr>
      <w:r w:rsidRPr="00FB07FE">
        <w:rPr>
          <w:rFonts w:asciiTheme="minorHAnsi" w:eastAsiaTheme="minorEastAsia" w:hAnsiTheme="minorHAnsi"/>
        </w:rPr>
        <w:t xml:space="preserve">achiziționarea/modernizarea echipamentelor necesare bunei funcționări a sistemelor de pompare a agentului termic; </w:t>
      </w:r>
    </w:p>
    <w:p w14:paraId="0DC397BB" w14:textId="77777777" w:rsidR="009F4173" w:rsidRPr="00FB07FE" w:rsidRDefault="00E66D1C" w:rsidP="00A3260F">
      <w:pPr>
        <w:numPr>
          <w:ilvl w:val="0"/>
          <w:numId w:val="27"/>
        </w:numPr>
        <w:tabs>
          <w:tab w:val="left" w:pos="851"/>
        </w:tabs>
        <w:spacing w:line="240" w:lineRule="auto"/>
        <w:ind w:left="0" w:right="112" w:firstLine="0"/>
        <w:jc w:val="both"/>
        <w:rPr>
          <w:rFonts w:asciiTheme="minorHAnsi" w:hAnsiTheme="minorHAnsi"/>
        </w:rPr>
      </w:pPr>
      <w:r w:rsidRPr="00FB07FE">
        <w:rPr>
          <w:rFonts w:asciiTheme="minorHAnsi" w:eastAsiaTheme="minorEastAsia" w:hAnsiTheme="minorHAnsi"/>
        </w:rPr>
        <w:t xml:space="preserve">implementarea de Sisteme de Management Energetic (măsurare, control şi automatizare a SACET). </w:t>
      </w:r>
    </w:p>
    <w:p w14:paraId="0DC397BC" w14:textId="77777777" w:rsidR="009F4173" w:rsidRPr="00FB07FE" w:rsidRDefault="00E66D1C" w:rsidP="00F12B7F">
      <w:pPr>
        <w:tabs>
          <w:tab w:val="left" w:pos="851"/>
        </w:tabs>
        <w:ind w:right="112"/>
        <w:jc w:val="both"/>
        <w:rPr>
          <w:rFonts w:asciiTheme="minorHAnsi" w:hAnsiTheme="minorHAnsi"/>
          <w:b/>
          <w:bCs/>
        </w:rPr>
      </w:pPr>
      <w:r w:rsidRPr="00FB07FE">
        <w:rPr>
          <w:rFonts w:asciiTheme="minorHAnsi" w:eastAsiaTheme="minorEastAsia" w:hAnsiTheme="minorHAnsi"/>
          <w:b/>
          <w:bCs/>
        </w:rPr>
        <w:t xml:space="preserve">Nu se acordă ajutoare pentru investiții în unitățile de producere a energiei termice. </w:t>
      </w:r>
    </w:p>
    <w:p w14:paraId="0DC397BD" w14:textId="7F13DF97" w:rsidR="009F4173" w:rsidRPr="00FB07FE" w:rsidRDefault="00E66D1C" w:rsidP="00537C70">
      <w:pPr>
        <w:spacing w:before="240" w:after="29" w:line="240" w:lineRule="auto"/>
        <w:ind w:left="-15" w:right="112"/>
        <w:jc w:val="both"/>
        <w:rPr>
          <w:rFonts w:asciiTheme="minorHAnsi" w:hAnsiTheme="minorHAnsi"/>
        </w:rPr>
      </w:pPr>
      <w:r w:rsidRPr="00FB07FE">
        <w:rPr>
          <w:rFonts w:asciiTheme="minorHAnsi" w:eastAsiaTheme="minorEastAsia" w:hAnsiTheme="minorHAnsi"/>
        </w:rPr>
        <w:t>Nu se acordă sprijin financiar pentru activitățile realizate de întreprinderile care își desfășoară activitatea în următoarele sectoare și/sau care vizează următoarele ajutoare</w:t>
      </w:r>
      <w:r w:rsidR="00047E86">
        <w:rPr>
          <w:rFonts w:asciiTheme="minorHAnsi" w:eastAsiaTheme="minorEastAsia" w:hAnsiTheme="minorHAnsi"/>
        </w:rPr>
        <w:t xml:space="preserve"> conform art. 1 alin. (3) din Regulament</w:t>
      </w:r>
      <w:r w:rsidRPr="00FB07FE">
        <w:rPr>
          <w:rFonts w:asciiTheme="minorHAnsi" w:eastAsiaTheme="minorEastAsia" w:hAnsiTheme="minorHAnsi"/>
        </w:rPr>
        <w:t xml:space="preserve">: </w:t>
      </w:r>
    </w:p>
    <w:p w14:paraId="0DC397BE" w14:textId="77777777" w:rsidR="009F4173" w:rsidRPr="00FB07FE" w:rsidRDefault="00E66D1C" w:rsidP="00A3260F">
      <w:pPr>
        <w:pStyle w:val="ListParagraph"/>
        <w:numPr>
          <w:ilvl w:val="0"/>
          <w:numId w:val="28"/>
        </w:numPr>
        <w:spacing w:after="33" w:line="240" w:lineRule="auto"/>
        <w:ind w:right="112"/>
        <w:jc w:val="both"/>
        <w:rPr>
          <w:rFonts w:asciiTheme="minorHAnsi" w:hAnsiTheme="minorHAnsi"/>
        </w:rPr>
      </w:pPr>
      <w:r w:rsidRPr="00FB07FE">
        <w:rPr>
          <w:rFonts w:asciiTheme="minorHAnsi" w:eastAsiaTheme="minorEastAsia" w:hAnsiTheme="minorHAnsi"/>
        </w:rPr>
        <w:t xml:space="preserve">sectorul pescuitului și acvaculturii, astfel cum este reglementat de Regulamentul (UE) nr. 1379/2013 al Parlamentului European și al Consiliului din 11 decembrie 2013 privind organizarea comună a piețelor în sectorul produselor pescărești și de acvacultură, de modificare a Regulamentelor (CE) nr. 1184/ 2006 și (CE) nr. 1224/2009 ale Consiliului și de abrogare a Regulamentului (CE) nr. 104/ 2000 al Consiliului, publicat în Jurnalul Oficial al Uniunii Europene L 354/28.12.2013; </w:t>
      </w:r>
    </w:p>
    <w:p w14:paraId="0DC397BF" w14:textId="77777777" w:rsidR="009F4173" w:rsidRPr="00FB07FE" w:rsidRDefault="00E66D1C" w:rsidP="00A3260F">
      <w:pPr>
        <w:numPr>
          <w:ilvl w:val="0"/>
          <w:numId w:val="28"/>
        </w:numPr>
        <w:spacing w:after="32" w:line="240" w:lineRule="auto"/>
        <w:ind w:right="112"/>
        <w:jc w:val="both"/>
        <w:rPr>
          <w:rFonts w:asciiTheme="minorHAnsi" w:hAnsiTheme="minorHAnsi"/>
        </w:rPr>
      </w:pPr>
      <w:r w:rsidRPr="00FB07FE">
        <w:rPr>
          <w:rFonts w:asciiTheme="minorHAnsi" w:eastAsiaTheme="minorEastAsia" w:hAnsiTheme="minorHAnsi"/>
        </w:rPr>
        <w:t xml:space="preserve">domeniul producției primare de produse agricole; </w:t>
      </w:r>
    </w:p>
    <w:p w14:paraId="0DC397C0" w14:textId="77777777" w:rsidR="009F4173" w:rsidRPr="00FB07FE" w:rsidRDefault="00E66D1C" w:rsidP="00A3260F">
      <w:pPr>
        <w:numPr>
          <w:ilvl w:val="0"/>
          <w:numId w:val="28"/>
        </w:numPr>
        <w:spacing w:after="30" w:line="240" w:lineRule="auto"/>
        <w:ind w:right="112"/>
        <w:jc w:val="both"/>
        <w:rPr>
          <w:rFonts w:asciiTheme="minorHAnsi" w:hAnsiTheme="minorHAnsi"/>
        </w:rPr>
      </w:pPr>
      <w:r w:rsidRPr="00FB07FE">
        <w:rPr>
          <w:rFonts w:asciiTheme="minorHAnsi" w:eastAsiaTheme="minorEastAsia" w:hAnsiTheme="minorHAnsi"/>
        </w:rPr>
        <w:t xml:space="preserve">sectorul prelucrării și comercializării produselor agricole, în următoarele cazuri: </w:t>
      </w:r>
    </w:p>
    <w:p w14:paraId="0DC397C1" w14:textId="77777777" w:rsidR="009F4173" w:rsidRPr="00FB07FE" w:rsidRDefault="00E66D1C" w:rsidP="00A3260F">
      <w:pPr>
        <w:numPr>
          <w:ilvl w:val="2"/>
          <w:numId w:val="28"/>
        </w:numPr>
        <w:spacing w:after="29" w:line="240" w:lineRule="auto"/>
        <w:ind w:right="112"/>
        <w:jc w:val="both"/>
        <w:rPr>
          <w:rFonts w:asciiTheme="minorHAnsi" w:hAnsiTheme="minorHAnsi"/>
        </w:rPr>
      </w:pPr>
      <w:r w:rsidRPr="00FB07FE">
        <w:rPr>
          <w:rFonts w:asciiTheme="minorHAnsi" w:eastAsiaTheme="minorEastAsia" w:hAnsiTheme="minorHAnsi"/>
        </w:rPr>
        <w:t xml:space="preserve">atunci când valoarea ajutoarelor este stabilită pe baza prețului sau a cantității unor astfel de produse achiziționate de la producători primari sau introduse pe piață de întreprinderile respective; </w:t>
      </w:r>
    </w:p>
    <w:p w14:paraId="0DC397C2" w14:textId="77777777" w:rsidR="009F4173" w:rsidRPr="00FB07FE" w:rsidRDefault="00E66D1C" w:rsidP="00A3260F">
      <w:pPr>
        <w:numPr>
          <w:ilvl w:val="2"/>
          <w:numId w:val="28"/>
        </w:numPr>
        <w:spacing w:after="28" w:line="240" w:lineRule="auto"/>
        <w:ind w:right="112"/>
        <w:jc w:val="both"/>
        <w:rPr>
          <w:rFonts w:asciiTheme="minorHAnsi" w:hAnsiTheme="minorHAnsi"/>
        </w:rPr>
      </w:pPr>
      <w:r w:rsidRPr="00FB07FE">
        <w:rPr>
          <w:rFonts w:asciiTheme="minorHAnsi" w:eastAsiaTheme="minorEastAsia" w:hAnsiTheme="minorHAnsi"/>
        </w:rPr>
        <w:t xml:space="preserve">atunci când ajutoarele sunt condiționate de transferarea lor parțială sau integrală către producătorii primari; </w:t>
      </w:r>
    </w:p>
    <w:p w14:paraId="0DC397C3" w14:textId="773688C8" w:rsidR="009F4173" w:rsidRPr="00FB07FE" w:rsidRDefault="00E66D1C" w:rsidP="00A3260F">
      <w:pPr>
        <w:numPr>
          <w:ilvl w:val="0"/>
          <w:numId w:val="28"/>
        </w:numPr>
        <w:spacing w:after="29" w:line="240" w:lineRule="auto"/>
        <w:ind w:right="112"/>
        <w:jc w:val="both"/>
        <w:rPr>
          <w:rFonts w:asciiTheme="minorHAnsi" w:hAnsiTheme="minorHAnsi"/>
        </w:rPr>
      </w:pPr>
      <w:r w:rsidRPr="00FB07FE">
        <w:rPr>
          <w:rFonts w:asciiTheme="minorHAnsi" w:eastAsiaTheme="minorEastAsia" w:hAnsiTheme="minorHAnsi"/>
        </w:rPr>
        <w:t xml:space="preserve">ajutoare destinate activităților legate de export către țări terțe sau către alte state membre, respectiv ajutoare direct legate de cantitățile exportate, ajutoare destinate înființării și funcționării unei rețele de </w:t>
      </w:r>
      <w:r w:rsidR="00835F03" w:rsidRPr="00FB07FE">
        <w:rPr>
          <w:rFonts w:asciiTheme="minorHAnsi" w:eastAsiaTheme="minorEastAsia" w:hAnsiTheme="minorHAnsi"/>
        </w:rPr>
        <w:t xml:space="preserve">transport și/sau distribuție </w:t>
      </w:r>
      <w:r w:rsidRPr="00FB07FE">
        <w:rPr>
          <w:rFonts w:asciiTheme="minorHAnsi" w:eastAsiaTheme="minorEastAsia" w:hAnsiTheme="minorHAnsi"/>
        </w:rPr>
        <w:t xml:space="preserve">sau destinate altor cheltuieli curente legate de activitatea de export; </w:t>
      </w:r>
    </w:p>
    <w:p w14:paraId="0DC397C4" w14:textId="77777777" w:rsidR="009F4173" w:rsidRPr="00FB07FE" w:rsidRDefault="00E66D1C" w:rsidP="00A3260F">
      <w:pPr>
        <w:numPr>
          <w:ilvl w:val="0"/>
          <w:numId w:val="28"/>
        </w:numPr>
        <w:spacing w:after="9" w:line="240" w:lineRule="auto"/>
        <w:ind w:right="112"/>
        <w:jc w:val="both"/>
        <w:rPr>
          <w:rFonts w:asciiTheme="minorHAnsi" w:hAnsiTheme="minorHAnsi"/>
        </w:rPr>
      </w:pPr>
      <w:r w:rsidRPr="00FB07FE">
        <w:rPr>
          <w:rFonts w:asciiTheme="minorHAnsi" w:eastAsiaTheme="minorEastAsia" w:hAnsiTheme="minorHAnsi"/>
        </w:rPr>
        <w:t xml:space="preserve">ajutoare condiționate de utilizarea preferențială a produselor naționale față de produsele importate. </w:t>
      </w:r>
    </w:p>
    <w:p w14:paraId="0DC397C6" w14:textId="05CC8D97" w:rsidR="009F4173" w:rsidRPr="00FB07FE" w:rsidRDefault="00E66D1C" w:rsidP="001B62A8">
      <w:pPr>
        <w:spacing w:before="240" w:line="240" w:lineRule="auto"/>
        <w:ind w:right="112"/>
        <w:jc w:val="both"/>
        <w:rPr>
          <w:rFonts w:asciiTheme="minorHAnsi" w:eastAsia="Times New Roman" w:hAnsiTheme="minorHAnsi" w:cs="Times New Roman"/>
        </w:rPr>
      </w:pPr>
      <w:bookmarkStart w:id="34" w:name="_4i7ojhp"/>
      <w:bookmarkEnd w:id="34"/>
      <w:r w:rsidRPr="00FB07FE">
        <w:rPr>
          <w:rFonts w:asciiTheme="minorHAnsi" w:eastAsiaTheme="minorEastAsia" w:hAnsiTheme="minorHAnsi" w:cs="Times New Roman"/>
        </w:rPr>
        <w:t>Proiectele depuse în cadrul obiectivului specific programului-cheie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rPr>
        <w:t xml:space="preserve">- </w:t>
      </w:r>
      <w:r w:rsidR="002141D5" w:rsidRPr="00FB07FE">
        <w:rPr>
          <w:rFonts w:asciiTheme="minorHAnsi" w:eastAsiaTheme="minorEastAsia" w:hAnsiTheme="minorHAnsi" w:cs="Times New Roman"/>
        </w:rPr>
        <w:lastRenderedPageBreak/>
        <w:t>Domeniul de investiții 5.3: Sprijin pentru modernizarea și dezvoltarea rețelei inteligente de  termoficare</w:t>
      </w:r>
      <w:r w:rsidRPr="00FB07FE">
        <w:rPr>
          <w:rFonts w:asciiTheme="minorHAnsi" w:eastAsiaTheme="minorEastAsia" w:hAnsiTheme="minorHAnsi" w:cs="Times New Roman"/>
        </w:rPr>
        <w:t xml:space="preserve"> trebuie să respecte următoarele condiții:</w:t>
      </w:r>
    </w:p>
    <w:p w14:paraId="0DC397C7" w14:textId="5B79CF69" w:rsidR="009F4173" w:rsidRPr="00FB07FE" w:rsidRDefault="00E66D1C" w:rsidP="00A3260F">
      <w:pPr>
        <w:numPr>
          <w:ilvl w:val="0"/>
          <w:numId w:val="29"/>
        </w:numPr>
        <w:spacing w:after="0" w:line="240" w:lineRule="auto"/>
        <w:ind w:left="0" w:right="112" w:firstLine="0"/>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Proiectul se încadrează în categoriile de acțiuni finanțabile </w:t>
      </w:r>
      <w:r w:rsidR="00F42A73" w:rsidRPr="00FB07FE">
        <w:rPr>
          <w:rFonts w:asciiTheme="minorHAnsi" w:eastAsiaTheme="minorEastAsia" w:hAnsiTheme="minorHAnsi" w:cs="Times New Roman"/>
          <w:color w:val="000000"/>
        </w:rPr>
        <w:t>menționate</w:t>
      </w:r>
      <w:r w:rsidRPr="00FB07FE">
        <w:rPr>
          <w:rFonts w:asciiTheme="minorHAnsi" w:eastAsiaTheme="minorEastAsia" w:hAnsiTheme="minorHAnsi" w:cs="Times New Roman"/>
          <w:color w:val="000000"/>
        </w:rPr>
        <w:t xml:space="preserve"> în Fondul de Modernizare, </w:t>
      </w:r>
      <w:r w:rsidRPr="00FB07FE">
        <w:rPr>
          <w:rFonts w:asciiTheme="minorHAnsi" w:eastAsiaTheme="minorEastAsia" w:hAnsiTheme="minorHAnsi" w:cs="Times New Roman"/>
        </w:rPr>
        <w:t xml:space="preserve"> programul-cheie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cs="Times New Roman"/>
          <w:color w:val="000000"/>
        </w:rPr>
        <w:t xml:space="preserve">  definit în prezentul ghid al solicitantului, iar perioada de implementare a proiectului se încadrează în perioada de eligibilitate a cheltuielilor (între data depunerii cererii de </w:t>
      </w:r>
      <w:r w:rsidR="00F42A73" w:rsidRPr="00FB07FE">
        <w:rPr>
          <w:rFonts w:asciiTheme="minorHAnsi" w:eastAsiaTheme="minorEastAsia" w:hAnsiTheme="minorHAnsi" w:cs="Times New Roman"/>
          <w:color w:val="000000"/>
        </w:rPr>
        <w:t>finanțare</w:t>
      </w:r>
      <w:r w:rsidRPr="00FB07FE">
        <w:rPr>
          <w:rFonts w:asciiTheme="minorHAnsi" w:eastAsiaTheme="minorEastAsia" w:hAnsiTheme="minorHAnsi" w:cs="Times New Roman"/>
          <w:color w:val="000000"/>
        </w:rPr>
        <w:t xml:space="preserve"> şi 31.12.2030), cu respectarea principiului “demararea lucrărilor”.</w:t>
      </w:r>
    </w:p>
    <w:p w14:paraId="0DC397C8" w14:textId="00961E4C" w:rsidR="009F4173" w:rsidRPr="00FB07FE" w:rsidRDefault="00E66D1C" w:rsidP="00537C70">
      <w:pPr>
        <w:numPr>
          <w:ilvl w:val="0"/>
          <w:numId w:val="30"/>
        </w:numPr>
        <w:shd w:val="clear" w:color="auto" w:fill="FFFFFF"/>
        <w:tabs>
          <w:tab w:val="left" w:pos="709"/>
        </w:tabs>
        <w:spacing w:before="240" w:after="0" w:line="240" w:lineRule="auto"/>
        <w:ind w:left="0" w:right="112" w:firstLine="0"/>
        <w:rPr>
          <w:rFonts w:asciiTheme="minorHAnsi" w:hAnsiTheme="minorHAnsi"/>
          <w:i/>
        </w:rPr>
      </w:pPr>
      <w:r w:rsidRPr="00FB07FE">
        <w:rPr>
          <w:rFonts w:asciiTheme="minorHAnsi" w:eastAsiaTheme="minorEastAsia" w:hAnsiTheme="minorHAnsi" w:cs="Times New Roman"/>
          <w:i/>
        </w:rPr>
        <w:t xml:space="preserve">A se vedea secțiunile Obiective proiect şi </w:t>
      </w:r>
      <w:r w:rsidR="00F42A73" w:rsidRPr="00FB07FE">
        <w:rPr>
          <w:rFonts w:asciiTheme="minorHAnsi" w:eastAsiaTheme="minorEastAsia" w:hAnsiTheme="minorHAnsi" w:cs="Times New Roman"/>
          <w:i/>
        </w:rPr>
        <w:t>Activități</w:t>
      </w:r>
      <w:r w:rsidRPr="00FB07FE">
        <w:rPr>
          <w:rFonts w:asciiTheme="minorHAnsi" w:eastAsiaTheme="minorEastAsia" w:hAnsiTheme="minorHAnsi" w:cs="Times New Roman"/>
          <w:i/>
        </w:rPr>
        <w:t xml:space="preserve"> previzionate, din Cererea de </w:t>
      </w:r>
      <w:r w:rsidR="00F42A73" w:rsidRPr="00FB07FE">
        <w:rPr>
          <w:rFonts w:asciiTheme="minorHAnsi" w:eastAsiaTheme="minorEastAsia" w:hAnsiTheme="minorHAnsi" w:cs="Times New Roman"/>
          <w:i/>
        </w:rPr>
        <w:t>finanțare</w:t>
      </w:r>
      <w:r w:rsidRPr="00FB07FE">
        <w:rPr>
          <w:rFonts w:asciiTheme="minorHAnsi" w:eastAsiaTheme="minorEastAsia" w:hAnsiTheme="minorHAnsi" w:cs="Times New Roman"/>
          <w:i/>
        </w:rPr>
        <w:t>.</w:t>
      </w:r>
    </w:p>
    <w:p w14:paraId="0DC397CA" w14:textId="34858C6A" w:rsidR="009F4173" w:rsidRPr="00FB07FE" w:rsidRDefault="00E66D1C" w:rsidP="00537C70">
      <w:pPr>
        <w:numPr>
          <w:ilvl w:val="0"/>
          <w:numId w:val="29"/>
        </w:numPr>
        <w:spacing w:before="240" w:after="0" w:line="240" w:lineRule="auto"/>
        <w:ind w:left="0" w:right="112" w:firstLine="0"/>
        <w:jc w:val="both"/>
        <w:rPr>
          <w:rFonts w:asciiTheme="minorHAnsi" w:eastAsia="Times New Roman" w:hAnsiTheme="minorHAnsi" w:cs="Times New Roman"/>
        </w:rPr>
      </w:pPr>
      <w:r w:rsidRPr="00FB07FE">
        <w:rPr>
          <w:rFonts w:asciiTheme="minorHAnsi" w:eastAsiaTheme="minorEastAsia" w:hAnsiTheme="minorHAnsi" w:cs="Times New Roman"/>
        </w:rPr>
        <w:t xml:space="preserve">Durata de implementare a proiectului trebuie să fie </w:t>
      </w:r>
      <w:r w:rsidRPr="00FB07FE">
        <w:rPr>
          <w:rFonts w:asciiTheme="minorHAnsi" w:eastAsiaTheme="minorEastAsia" w:hAnsiTheme="minorHAnsi" w:cs="Times New Roman"/>
          <w:bCs/>
        </w:rPr>
        <w:t xml:space="preserve">de maxim 5 ani  </w:t>
      </w:r>
      <w:r w:rsidRPr="00FB07FE">
        <w:rPr>
          <w:rFonts w:asciiTheme="minorHAnsi" w:eastAsiaTheme="minorEastAsia" w:hAnsiTheme="minorHAnsi" w:cs="Times New Roman"/>
        </w:rPr>
        <w:t xml:space="preserve">și să nu </w:t>
      </w:r>
      <w:r w:rsidR="00F42A73" w:rsidRPr="00FB07FE">
        <w:rPr>
          <w:rFonts w:asciiTheme="minorHAnsi" w:eastAsiaTheme="minorEastAsia" w:hAnsiTheme="minorHAnsi" w:cs="Times New Roman"/>
        </w:rPr>
        <w:t>depășească</w:t>
      </w:r>
      <w:r w:rsidRPr="00FB07FE">
        <w:rPr>
          <w:rFonts w:asciiTheme="minorHAnsi" w:eastAsiaTheme="minorEastAsia" w:hAnsiTheme="minorHAnsi" w:cs="Times New Roman"/>
        </w:rPr>
        <w:t xml:space="preserve"> data de 31.12.2030.</w:t>
      </w:r>
    </w:p>
    <w:p w14:paraId="0DC397CB" w14:textId="2AF3A69F" w:rsidR="009F4173" w:rsidRPr="00FB07FE" w:rsidRDefault="00E66D1C" w:rsidP="00537C70">
      <w:pPr>
        <w:numPr>
          <w:ilvl w:val="0"/>
          <w:numId w:val="30"/>
        </w:numPr>
        <w:shd w:val="clear" w:color="auto" w:fill="FFFFFF"/>
        <w:spacing w:before="240" w:line="240" w:lineRule="auto"/>
        <w:ind w:left="0" w:right="112" w:firstLine="0"/>
        <w:rPr>
          <w:rFonts w:asciiTheme="minorHAnsi" w:hAnsiTheme="minorHAnsi"/>
          <w:i/>
        </w:rPr>
      </w:pPr>
      <w:r w:rsidRPr="00FB07FE">
        <w:rPr>
          <w:rFonts w:asciiTheme="minorHAnsi" w:eastAsiaTheme="minorEastAsia" w:hAnsiTheme="minorHAnsi" w:cs="Times New Roman"/>
          <w:i/>
        </w:rPr>
        <w:t xml:space="preserve">A se vedea secțiunea </w:t>
      </w:r>
      <w:r w:rsidR="00F42A73" w:rsidRPr="00FB07FE">
        <w:rPr>
          <w:rFonts w:asciiTheme="minorHAnsi" w:eastAsiaTheme="minorEastAsia" w:hAnsiTheme="minorHAnsi" w:cs="Times New Roman"/>
          <w:i/>
        </w:rPr>
        <w:t>Activități</w:t>
      </w:r>
      <w:r w:rsidRPr="00FB07FE">
        <w:rPr>
          <w:rFonts w:asciiTheme="minorHAnsi" w:eastAsiaTheme="minorEastAsia" w:hAnsiTheme="minorHAnsi" w:cs="Times New Roman"/>
          <w:i/>
        </w:rPr>
        <w:t xml:space="preserve"> previzionate, din Cererea de </w:t>
      </w:r>
      <w:r w:rsidR="00F42A73" w:rsidRPr="00FB07FE">
        <w:rPr>
          <w:rFonts w:asciiTheme="minorHAnsi" w:eastAsiaTheme="minorEastAsia" w:hAnsiTheme="minorHAnsi" w:cs="Times New Roman"/>
          <w:i/>
        </w:rPr>
        <w:t>finanțare</w:t>
      </w:r>
      <w:r w:rsidRPr="00FB07FE">
        <w:rPr>
          <w:rFonts w:asciiTheme="minorHAnsi" w:eastAsiaTheme="minorEastAsia" w:hAnsiTheme="minorHAnsi" w:cs="Times New Roman"/>
          <w:i/>
          <w:color w:val="365F91"/>
        </w:rPr>
        <w:t>.</w:t>
      </w:r>
    </w:p>
    <w:p w14:paraId="0DC397CC" w14:textId="3AEF49FF" w:rsidR="009F4173" w:rsidRPr="00FB07FE" w:rsidRDefault="00E66D1C" w:rsidP="00A3260F">
      <w:pPr>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ight="112" w:firstLine="0"/>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Scopul şi obiectivele proiectului sunt în </w:t>
      </w:r>
      <w:r w:rsidR="00F42A73" w:rsidRPr="00FB07FE">
        <w:rPr>
          <w:rFonts w:asciiTheme="minorHAnsi" w:eastAsiaTheme="minorEastAsia" w:hAnsiTheme="minorHAnsi" w:cs="Times New Roman"/>
          <w:color w:val="000000"/>
        </w:rPr>
        <w:t>concordanță</w:t>
      </w:r>
      <w:r w:rsidRPr="00FB07FE">
        <w:rPr>
          <w:rFonts w:asciiTheme="minorHAnsi" w:eastAsiaTheme="minorEastAsia" w:hAnsiTheme="minorHAnsi" w:cs="Times New Roman"/>
          <w:color w:val="000000"/>
        </w:rPr>
        <w:t xml:space="preserve"> cu </w:t>
      </w:r>
      <w:r w:rsidR="00F42A73" w:rsidRPr="00FB07FE">
        <w:rPr>
          <w:rFonts w:asciiTheme="minorHAnsi" w:eastAsiaTheme="minorEastAsia" w:hAnsiTheme="minorHAnsi" w:cs="Times New Roman"/>
          <w:color w:val="000000"/>
        </w:rPr>
        <w:t>acțiunea</w:t>
      </w:r>
      <w:r w:rsidRPr="00FB07FE">
        <w:rPr>
          <w:rFonts w:asciiTheme="minorHAnsi" w:eastAsiaTheme="minorEastAsia" w:hAnsiTheme="minorHAnsi" w:cs="Times New Roman"/>
          <w:color w:val="000000"/>
        </w:rPr>
        <w:t xml:space="preserve"> eligibilă în cadrul Obiectivului specific </w:t>
      </w:r>
      <w:r w:rsidRPr="00FB07FE">
        <w:rPr>
          <w:rFonts w:asciiTheme="minorHAnsi" w:eastAsiaTheme="minorEastAsia" w:hAnsiTheme="minorHAnsi" w:cs="Times New Roman"/>
        </w:rPr>
        <w:t>programului-cheie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cs="Times New Roman"/>
        </w:rPr>
        <w:t xml:space="preserve"> </w:t>
      </w:r>
      <w:r w:rsidRPr="00FB07FE">
        <w:rPr>
          <w:rFonts w:asciiTheme="minorHAnsi" w:eastAsiaTheme="minorEastAsia" w:hAnsiTheme="minorHAnsi" w:cs="Times New Roman"/>
          <w:color w:val="000000"/>
        </w:rPr>
        <w:t xml:space="preserve">şi cu </w:t>
      </w:r>
      <w:r w:rsidR="00F42A73" w:rsidRPr="00FB07FE">
        <w:rPr>
          <w:rFonts w:asciiTheme="minorHAnsi" w:eastAsiaTheme="minorEastAsia" w:hAnsiTheme="minorHAnsi" w:cs="Times New Roman"/>
          <w:color w:val="000000"/>
        </w:rPr>
        <w:t>activitățile</w:t>
      </w:r>
      <w:r w:rsidRPr="00FB07FE">
        <w:rPr>
          <w:rFonts w:asciiTheme="minorHAnsi" w:eastAsiaTheme="minorEastAsia" w:hAnsiTheme="minorHAnsi" w:cs="Times New Roman"/>
          <w:color w:val="000000"/>
        </w:rPr>
        <w:t xml:space="preserve"> eligibile prezentate la </w:t>
      </w:r>
      <w:r w:rsidR="00F42A73" w:rsidRPr="00FB07FE">
        <w:rPr>
          <w:rFonts w:asciiTheme="minorHAnsi" w:eastAsiaTheme="minorEastAsia" w:hAnsiTheme="minorHAnsi" w:cs="Times New Roman"/>
          <w:color w:val="000000"/>
        </w:rPr>
        <w:t>secțiunea</w:t>
      </w:r>
      <w:r w:rsidRPr="00FB07FE">
        <w:rPr>
          <w:rFonts w:asciiTheme="minorHAnsi" w:eastAsiaTheme="minorEastAsia" w:hAnsiTheme="minorHAnsi" w:cs="Times New Roman"/>
          <w:color w:val="000000"/>
        </w:rPr>
        <w:t xml:space="preserve"> </w:t>
      </w:r>
      <w:r w:rsidRPr="00FB07FE">
        <w:rPr>
          <w:rFonts w:asciiTheme="minorHAnsi" w:eastAsiaTheme="minorEastAsia" w:hAnsiTheme="minorHAnsi" w:cs="Times New Roman"/>
          <w:i/>
          <w:color w:val="000000"/>
        </w:rPr>
        <w:t xml:space="preserve">1.3 </w:t>
      </w:r>
      <w:r w:rsidR="00F42A73" w:rsidRPr="00FB07FE">
        <w:rPr>
          <w:rFonts w:asciiTheme="minorHAnsi" w:eastAsiaTheme="minorEastAsia" w:hAnsiTheme="minorHAnsi" w:cs="Times New Roman"/>
          <w:i/>
          <w:color w:val="000000"/>
        </w:rPr>
        <w:t>Activități</w:t>
      </w:r>
      <w:r w:rsidRPr="00FB07FE">
        <w:rPr>
          <w:rFonts w:asciiTheme="minorHAnsi" w:eastAsiaTheme="minorEastAsia" w:hAnsiTheme="minorHAnsi" w:cs="Times New Roman"/>
          <w:i/>
          <w:color w:val="000000"/>
        </w:rPr>
        <w:t xml:space="preserve"> eligibile </w:t>
      </w:r>
      <w:r w:rsidRPr="00FB07FE">
        <w:rPr>
          <w:rFonts w:asciiTheme="minorHAnsi" w:eastAsiaTheme="minorEastAsia" w:hAnsiTheme="minorHAnsi" w:cs="Times New Roman"/>
          <w:color w:val="000000"/>
        </w:rPr>
        <w:t xml:space="preserve">din prezentul ghid și vizează investiții în infrastructura energetică, conform definiției din </w:t>
      </w:r>
    </w:p>
    <w:p w14:paraId="0DC397CE" w14:textId="7DAA62B4" w:rsidR="009F4173" w:rsidRPr="00FB07FE" w:rsidRDefault="00E66D1C" w:rsidP="00A3260F">
      <w:pPr>
        <w:widowControl w:val="0"/>
        <w:numPr>
          <w:ilvl w:val="0"/>
          <w:numId w:val="31"/>
        </w:numPr>
        <w:shd w:val="clear" w:color="auto" w:fill="FFFFFF"/>
        <w:tabs>
          <w:tab w:val="left" w:pos="426"/>
        </w:tabs>
        <w:spacing w:before="240" w:after="0" w:line="240" w:lineRule="auto"/>
        <w:ind w:left="0" w:right="112" w:firstLine="0"/>
        <w:jc w:val="both"/>
        <w:rPr>
          <w:rFonts w:asciiTheme="minorHAnsi" w:hAnsiTheme="minorHAnsi"/>
          <w:i/>
        </w:rPr>
      </w:pPr>
      <w:r w:rsidRPr="00FB07FE">
        <w:rPr>
          <w:rFonts w:asciiTheme="minorHAnsi" w:eastAsiaTheme="minorEastAsia" w:hAnsiTheme="minorHAnsi" w:cs="Times New Roman"/>
          <w:i/>
        </w:rPr>
        <w:t xml:space="preserve">A se vedea secțiunea Obiective proiect din Cererea de </w:t>
      </w:r>
      <w:r w:rsidR="00F42A73" w:rsidRPr="00FB07FE">
        <w:rPr>
          <w:rFonts w:asciiTheme="minorHAnsi" w:eastAsiaTheme="minorEastAsia" w:hAnsiTheme="minorHAnsi" w:cs="Times New Roman"/>
          <w:i/>
        </w:rPr>
        <w:t>finanțare,</w:t>
      </w:r>
    </w:p>
    <w:p w14:paraId="0DC397D0" w14:textId="6D7E615C" w:rsidR="009F4173" w:rsidRPr="00CD5E53" w:rsidRDefault="00E66D1C" w:rsidP="00A3260F">
      <w:pPr>
        <w:widowControl w:val="0"/>
        <w:numPr>
          <w:ilvl w:val="0"/>
          <w:numId w:val="31"/>
        </w:numPr>
        <w:shd w:val="clear" w:color="auto" w:fill="FFFFFF"/>
        <w:tabs>
          <w:tab w:val="left" w:pos="426"/>
        </w:tabs>
        <w:spacing w:line="240" w:lineRule="auto"/>
        <w:ind w:left="0" w:right="112" w:firstLine="0"/>
        <w:jc w:val="both"/>
        <w:rPr>
          <w:rFonts w:asciiTheme="minorHAnsi" w:hAnsiTheme="minorHAnsi"/>
          <w:i/>
        </w:rPr>
      </w:pPr>
      <w:r w:rsidRPr="00FB07FE">
        <w:rPr>
          <w:rFonts w:asciiTheme="minorHAnsi" w:eastAsiaTheme="minorEastAsia" w:hAnsiTheme="minorHAnsi" w:cs="Times New Roman"/>
          <w:i/>
        </w:rPr>
        <w:t xml:space="preserve">Anexa 3 la Cererea de </w:t>
      </w:r>
      <w:r w:rsidR="00F42A73" w:rsidRPr="00FB07FE">
        <w:rPr>
          <w:rFonts w:asciiTheme="minorHAnsi" w:eastAsiaTheme="minorEastAsia" w:hAnsiTheme="minorHAnsi" w:cs="Times New Roman"/>
          <w:i/>
        </w:rPr>
        <w:t>finanțare.</w:t>
      </w:r>
    </w:p>
    <w:p w14:paraId="0DC397D1" w14:textId="77777777" w:rsidR="009F4173" w:rsidRPr="00FB07FE" w:rsidRDefault="00E66D1C" w:rsidP="00A3260F">
      <w:pPr>
        <w:numPr>
          <w:ilvl w:val="0"/>
          <w:numId w:val="29"/>
        </w:num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Proiectul a fost aprobat de către solicitant în condițiile legislației aplicabile,</w:t>
      </w:r>
    </w:p>
    <w:p w14:paraId="0DC397D3" w14:textId="34B51DA3" w:rsidR="009F4173" w:rsidRPr="00CD5E53" w:rsidRDefault="00E66D1C" w:rsidP="00A3260F">
      <w:pPr>
        <w:numPr>
          <w:ilvl w:val="0"/>
          <w:numId w:val="32"/>
        </w:numPr>
        <w:tabs>
          <w:tab w:val="left" w:pos="426"/>
        </w:tabs>
        <w:spacing w:before="240" w:line="240" w:lineRule="auto"/>
        <w:ind w:left="0" w:right="112" w:firstLine="0"/>
        <w:jc w:val="both"/>
        <w:rPr>
          <w:rFonts w:asciiTheme="minorHAnsi" w:hAnsiTheme="minorHAnsi"/>
          <w:i/>
        </w:rPr>
      </w:pPr>
      <w:r w:rsidRPr="00FB07FE">
        <w:rPr>
          <w:rFonts w:asciiTheme="minorHAnsi" w:eastAsiaTheme="minorEastAsia" w:hAnsiTheme="minorHAnsi" w:cs="Times New Roman"/>
          <w:i/>
        </w:rPr>
        <w:t xml:space="preserve">Se probează prin avizul </w:t>
      </w:r>
      <w:r w:rsidR="003A05BF" w:rsidRPr="00FB07FE">
        <w:rPr>
          <w:rFonts w:asciiTheme="minorHAnsi" w:eastAsiaTheme="minorEastAsia" w:hAnsiTheme="minorHAnsi" w:cs="Times New Roman"/>
          <w:i/>
        </w:rPr>
        <w:t>Co</w:t>
      </w:r>
      <w:r w:rsidR="003A05BF">
        <w:rPr>
          <w:rFonts w:asciiTheme="minorHAnsi" w:eastAsiaTheme="minorEastAsia" w:hAnsiTheme="minorHAnsi" w:cs="Times New Roman"/>
          <w:i/>
        </w:rPr>
        <w:t>nsiliului</w:t>
      </w:r>
      <w:r w:rsidR="003A05BF" w:rsidRPr="00FB07FE">
        <w:rPr>
          <w:rFonts w:asciiTheme="minorHAnsi" w:eastAsiaTheme="minorEastAsia" w:hAnsiTheme="minorHAnsi" w:cs="Times New Roman"/>
          <w:i/>
        </w:rPr>
        <w:t xml:space="preserve"> </w:t>
      </w:r>
      <w:r w:rsidRPr="00FB07FE">
        <w:rPr>
          <w:rFonts w:asciiTheme="minorHAnsi" w:eastAsiaTheme="minorEastAsia" w:hAnsiTheme="minorHAnsi" w:cs="Times New Roman"/>
          <w:i/>
        </w:rPr>
        <w:t>Tehnico-Economic (CTE)</w:t>
      </w:r>
      <w:r w:rsidR="003A05BF">
        <w:rPr>
          <w:rFonts w:asciiTheme="minorHAnsi" w:eastAsiaTheme="minorEastAsia" w:hAnsiTheme="minorHAnsi" w:cs="Times New Roman"/>
          <w:i/>
        </w:rPr>
        <w:t>, unde este cazul;</w:t>
      </w:r>
    </w:p>
    <w:p w14:paraId="0DC397D4" w14:textId="5175453C" w:rsidR="009F4173" w:rsidRPr="00FB07FE" w:rsidRDefault="00E66D1C" w:rsidP="00A3260F">
      <w:pPr>
        <w:pStyle w:val="ListParagraph"/>
        <w:numPr>
          <w:ilvl w:val="0"/>
          <w:numId w:val="29"/>
        </w:numPr>
        <w:shd w:val="clear" w:color="auto" w:fill="FFFFFF"/>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Proiectul este localizat  în Rom</w:t>
      </w:r>
      <w:r w:rsidR="00CB4AFE" w:rsidRPr="00FB07FE">
        <w:rPr>
          <w:rFonts w:asciiTheme="minorHAnsi" w:eastAsiaTheme="minorEastAsia" w:hAnsiTheme="minorHAnsi" w:cs="Times New Roman"/>
        </w:rPr>
        <w:t>â</w:t>
      </w:r>
      <w:r w:rsidRPr="00FB07FE">
        <w:rPr>
          <w:rFonts w:asciiTheme="minorHAnsi" w:eastAsiaTheme="minorEastAsia" w:hAnsiTheme="minorHAnsi" w:cs="Times New Roman"/>
        </w:rPr>
        <w:t>nia,</w:t>
      </w:r>
    </w:p>
    <w:p w14:paraId="0DC397D6" w14:textId="2BFB6A77" w:rsidR="009F4173" w:rsidRPr="00FB07FE" w:rsidRDefault="00E66D1C" w:rsidP="00A3260F">
      <w:pPr>
        <w:numPr>
          <w:ilvl w:val="0"/>
          <w:numId w:val="29"/>
        </w:numPr>
        <w:shd w:val="clear" w:color="auto" w:fill="FFFFFF"/>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Rețelele de </w:t>
      </w:r>
      <w:r w:rsidR="00835F03" w:rsidRPr="00FB07FE">
        <w:rPr>
          <w:rFonts w:asciiTheme="minorHAnsi" w:eastAsiaTheme="minorEastAsia" w:hAnsiTheme="minorHAnsi" w:cs="Times New Roman"/>
        </w:rPr>
        <w:t xml:space="preserve">transport și/sau distribuție </w:t>
      </w:r>
      <w:r w:rsidRPr="00FB07FE">
        <w:rPr>
          <w:rFonts w:asciiTheme="minorHAnsi" w:eastAsiaTheme="minorEastAsia" w:hAnsiTheme="minorHAnsi" w:cs="Times New Roman"/>
        </w:rPr>
        <w:t xml:space="preserve">în cadrul cărora se realizează </w:t>
      </w:r>
      <w:r w:rsidR="00F42A73" w:rsidRPr="00FB07FE">
        <w:rPr>
          <w:rFonts w:asciiTheme="minorHAnsi" w:eastAsiaTheme="minorEastAsia" w:hAnsiTheme="minorHAnsi" w:cs="Times New Roman"/>
        </w:rPr>
        <w:t>investiția</w:t>
      </w:r>
      <w:r w:rsidRPr="00FB07FE">
        <w:rPr>
          <w:rFonts w:asciiTheme="minorHAnsi" w:eastAsiaTheme="minorEastAsia" w:hAnsiTheme="minorHAnsi" w:cs="Times New Roman"/>
        </w:rPr>
        <w:t xml:space="preserve"> sunt supuse în integralitate reglementării tarifelor și accesului, în conformitate cu legislația referitoare la piața internă a energiei.</w:t>
      </w:r>
    </w:p>
    <w:p w14:paraId="0DC397D7" w14:textId="77777777" w:rsidR="009F4173" w:rsidRPr="00FB07FE" w:rsidRDefault="00E66D1C" w:rsidP="006A0D34">
      <w:pPr>
        <w:tabs>
          <w:tab w:val="left" w:pos="1440"/>
        </w:tabs>
        <w:spacing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i/>
        </w:rPr>
        <w:t>Se probează prin:</w:t>
      </w:r>
    </w:p>
    <w:p w14:paraId="0DC397D9" w14:textId="0699D9F5" w:rsidR="009F4173" w:rsidRPr="003A1ED6" w:rsidRDefault="00E66D1C" w:rsidP="00A3260F">
      <w:pPr>
        <w:numPr>
          <w:ilvl w:val="0"/>
          <w:numId w:val="32"/>
        </w:numPr>
        <w:tabs>
          <w:tab w:val="left" w:pos="426"/>
        </w:tabs>
        <w:spacing w:line="240" w:lineRule="auto"/>
        <w:ind w:left="0" w:right="112" w:firstLine="0"/>
        <w:jc w:val="both"/>
        <w:rPr>
          <w:rFonts w:asciiTheme="minorHAnsi" w:hAnsiTheme="minorHAnsi"/>
          <w:i/>
        </w:rPr>
      </w:pPr>
      <w:r w:rsidRPr="00FB07FE">
        <w:rPr>
          <w:rFonts w:asciiTheme="minorHAnsi" w:eastAsiaTheme="minorEastAsia" w:hAnsiTheme="minorHAnsi" w:cs="Times New Roman"/>
          <w:i/>
        </w:rPr>
        <w:t xml:space="preserve">Anexa 3  la Cererea de </w:t>
      </w:r>
      <w:r w:rsidR="00F42A73" w:rsidRPr="00FB07FE">
        <w:rPr>
          <w:rFonts w:asciiTheme="minorHAnsi" w:eastAsiaTheme="minorEastAsia" w:hAnsiTheme="minorHAnsi" w:cs="Times New Roman"/>
          <w:i/>
        </w:rPr>
        <w:t>finanțare</w:t>
      </w:r>
    </w:p>
    <w:p w14:paraId="0DC397DA" w14:textId="232E7542" w:rsidR="009F4173" w:rsidRPr="00FB07FE" w:rsidRDefault="00E66D1C" w:rsidP="00A3260F">
      <w:pPr>
        <w:numPr>
          <w:ilvl w:val="0"/>
          <w:numId w:val="29"/>
        </w:numPr>
        <w:pBdr>
          <w:top w:val="none" w:sz="0" w:space="0" w:color="000000"/>
          <w:left w:val="none" w:sz="0" w:space="0" w:color="000000"/>
          <w:bottom w:val="none" w:sz="0" w:space="0" w:color="000000"/>
          <w:right w:val="none" w:sz="0" w:space="0" w:color="000000"/>
          <w:between w:val="none" w:sz="0" w:space="0" w:color="000000"/>
        </w:pBdr>
        <w:tabs>
          <w:tab w:val="left" w:pos="2160"/>
        </w:tabs>
        <w:spacing w:after="0" w:line="240" w:lineRule="auto"/>
        <w:ind w:right="112"/>
        <w:jc w:val="both"/>
        <w:rPr>
          <w:rFonts w:asciiTheme="minorHAnsi" w:eastAsia="Times New Roman" w:hAnsiTheme="minorHAnsi" w:cs="Times New Roman"/>
          <w:i/>
          <w:color w:val="000000"/>
        </w:rPr>
      </w:pPr>
      <w:r w:rsidRPr="00FB07FE">
        <w:rPr>
          <w:rFonts w:asciiTheme="minorHAnsi" w:eastAsiaTheme="minorEastAsia" w:hAnsiTheme="minorHAnsi" w:cs="Times New Roman"/>
          <w:color w:val="000000"/>
        </w:rPr>
        <w:t xml:space="preserve">Proiectul respectă reglementările </w:t>
      </w:r>
      <w:r w:rsidR="00F42A73" w:rsidRPr="00FB07FE">
        <w:rPr>
          <w:rFonts w:asciiTheme="minorHAnsi" w:eastAsiaTheme="minorEastAsia" w:hAnsiTheme="minorHAnsi" w:cs="Times New Roman"/>
          <w:color w:val="000000"/>
        </w:rPr>
        <w:t>naționale</w:t>
      </w:r>
      <w:r w:rsidRPr="00FB07FE">
        <w:rPr>
          <w:rFonts w:asciiTheme="minorHAnsi" w:eastAsiaTheme="minorEastAsia" w:hAnsiTheme="minorHAnsi" w:cs="Times New Roman"/>
          <w:color w:val="000000"/>
        </w:rPr>
        <w:t xml:space="preserve"> şi comunitare privind eligibilitatea cheltuielilor, promovarea </w:t>
      </w:r>
      <w:r w:rsidR="00F42A73" w:rsidRPr="00FB07FE">
        <w:rPr>
          <w:rFonts w:asciiTheme="minorHAnsi" w:eastAsiaTheme="minorEastAsia" w:hAnsiTheme="minorHAnsi" w:cs="Times New Roman"/>
          <w:color w:val="000000"/>
        </w:rPr>
        <w:t>egalității</w:t>
      </w:r>
      <w:r w:rsidRPr="00FB07FE">
        <w:rPr>
          <w:rFonts w:asciiTheme="minorHAnsi" w:eastAsiaTheme="minorEastAsia" w:hAnsiTheme="minorHAnsi" w:cs="Times New Roman"/>
          <w:color w:val="000000"/>
        </w:rPr>
        <w:t xml:space="preserve"> de </w:t>
      </w:r>
      <w:r w:rsidR="00F42A73" w:rsidRPr="00FB07FE">
        <w:rPr>
          <w:rFonts w:asciiTheme="minorHAnsi" w:eastAsiaTheme="minorEastAsia" w:hAnsiTheme="minorHAnsi" w:cs="Times New Roman"/>
          <w:color w:val="000000"/>
        </w:rPr>
        <w:t>șanse</w:t>
      </w:r>
      <w:r w:rsidRPr="00FB07FE">
        <w:rPr>
          <w:rFonts w:asciiTheme="minorHAnsi" w:eastAsiaTheme="minorEastAsia" w:hAnsiTheme="minorHAnsi" w:cs="Times New Roman"/>
          <w:color w:val="000000"/>
        </w:rPr>
        <w:t xml:space="preserve"> şi politica nediscriminatorie; dezvoltarea durabilă, tehnologia </w:t>
      </w:r>
      <w:r w:rsidR="00F42A73" w:rsidRPr="00FB07FE">
        <w:rPr>
          <w:rFonts w:asciiTheme="minorHAnsi" w:eastAsiaTheme="minorEastAsia" w:hAnsiTheme="minorHAnsi" w:cs="Times New Roman"/>
          <w:color w:val="000000"/>
        </w:rPr>
        <w:t>informației</w:t>
      </w:r>
      <w:r w:rsidRPr="00FB07FE">
        <w:rPr>
          <w:rFonts w:asciiTheme="minorHAnsi" w:eastAsiaTheme="minorEastAsia" w:hAnsiTheme="minorHAnsi" w:cs="Times New Roman"/>
          <w:color w:val="000000"/>
        </w:rPr>
        <w:t xml:space="preserve">; </w:t>
      </w:r>
      <w:r w:rsidR="00F42A73" w:rsidRPr="00FB07FE">
        <w:rPr>
          <w:rFonts w:asciiTheme="minorHAnsi" w:eastAsiaTheme="minorEastAsia" w:hAnsiTheme="minorHAnsi" w:cs="Times New Roman"/>
          <w:color w:val="000000"/>
        </w:rPr>
        <w:t>achizițiile</w:t>
      </w:r>
      <w:r w:rsidRPr="00FB07FE">
        <w:rPr>
          <w:rFonts w:asciiTheme="minorHAnsi" w:eastAsiaTheme="minorEastAsia" w:hAnsiTheme="minorHAnsi" w:cs="Times New Roman"/>
          <w:color w:val="000000"/>
        </w:rPr>
        <w:t xml:space="preserve"> publice; informare şi publicitate; precum şi orice alte prevederi legale aplicabile Fondului de Modernizare</w:t>
      </w:r>
      <w:r w:rsidR="00CB4AFE" w:rsidRPr="00FB07FE">
        <w:rPr>
          <w:rFonts w:asciiTheme="minorHAnsi" w:eastAsiaTheme="minorEastAsia" w:hAnsiTheme="minorHAnsi" w:cs="Times New Roman"/>
          <w:color w:val="000000"/>
        </w:rPr>
        <w:t>,</w:t>
      </w:r>
      <w:r w:rsidRPr="00FB07FE">
        <w:rPr>
          <w:rFonts w:asciiTheme="minorHAnsi" w:eastAsiaTheme="minorEastAsia" w:hAnsiTheme="minorHAnsi" w:cs="Times New Roman"/>
          <w:color w:val="000000"/>
        </w:rPr>
        <w:t xml:space="preserve"> </w:t>
      </w:r>
      <w:r w:rsidR="00F42A73" w:rsidRPr="00FB07FE">
        <w:rPr>
          <w:rFonts w:asciiTheme="minorHAnsi" w:eastAsiaTheme="minorEastAsia" w:hAnsiTheme="minorHAnsi" w:cs="Times New Roman"/>
          <w:color w:val="000000"/>
        </w:rPr>
        <w:t>după</w:t>
      </w:r>
      <w:r w:rsidRPr="00FB07FE">
        <w:rPr>
          <w:rFonts w:asciiTheme="minorHAnsi" w:eastAsiaTheme="minorEastAsia" w:hAnsiTheme="minorHAnsi" w:cs="Times New Roman"/>
          <w:color w:val="000000"/>
        </w:rPr>
        <w:t xml:space="preserve"> caz.</w:t>
      </w:r>
    </w:p>
    <w:p w14:paraId="0DC397DB" w14:textId="74619A08" w:rsidR="009F4173" w:rsidRPr="00FB07FE" w:rsidRDefault="00E66D1C" w:rsidP="00A1216A">
      <w:pPr>
        <w:pBdr>
          <w:top w:val="none" w:sz="0" w:space="0" w:color="000000"/>
          <w:left w:val="none" w:sz="0" w:space="0" w:color="000000"/>
          <w:bottom w:val="none" w:sz="0" w:space="0" w:color="000000"/>
          <w:right w:val="none" w:sz="0" w:space="0" w:color="000000"/>
          <w:between w:val="none" w:sz="0" w:space="0" w:color="000000"/>
        </w:pBdr>
        <w:tabs>
          <w:tab w:val="left" w:pos="2160"/>
        </w:tabs>
        <w:spacing w:before="240" w:line="240" w:lineRule="auto"/>
        <w:ind w:right="112"/>
        <w:jc w:val="both"/>
        <w:rPr>
          <w:rFonts w:asciiTheme="minorHAnsi" w:eastAsia="Times New Roman" w:hAnsiTheme="minorHAnsi" w:cs="Times New Roman"/>
          <w:i/>
          <w:color w:val="000000"/>
        </w:rPr>
      </w:pPr>
      <w:r w:rsidRPr="00FB07FE">
        <w:rPr>
          <w:rFonts w:asciiTheme="minorHAnsi" w:eastAsiaTheme="minorEastAsia" w:hAnsiTheme="minorHAnsi" w:cs="Times New Roman"/>
          <w:i/>
          <w:color w:val="000000"/>
        </w:rPr>
        <w:t>Se probează prin:</w:t>
      </w:r>
    </w:p>
    <w:p w14:paraId="0DC397DD" w14:textId="225ADAEB" w:rsidR="009F4173" w:rsidRPr="006A0D34" w:rsidRDefault="00E66D1C" w:rsidP="00A3260F">
      <w:pPr>
        <w:numPr>
          <w:ilvl w:val="0"/>
          <w:numId w:val="32"/>
        </w:numPr>
        <w:tabs>
          <w:tab w:val="left" w:pos="284"/>
        </w:tabs>
        <w:spacing w:line="240" w:lineRule="auto"/>
        <w:ind w:left="0" w:right="112" w:hanging="90"/>
        <w:jc w:val="both"/>
        <w:rPr>
          <w:rFonts w:asciiTheme="minorHAnsi" w:hAnsiTheme="minorHAnsi"/>
          <w:i/>
        </w:rPr>
      </w:pPr>
      <w:r w:rsidRPr="00FB07FE">
        <w:rPr>
          <w:rFonts w:asciiTheme="minorHAnsi" w:eastAsiaTheme="minorEastAsia" w:hAnsiTheme="minorHAnsi" w:cs="Times New Roman"/>
          <w:i/>
        </w:rPr>
        <w:t xml:space="preserve">Declarația de eligibilitate a solicitantului din Anexa 3 la Cererea de </w:t>
      </w:r>
      <w:r w:rsidR="00F42A73" w:rsidRPr="00FB07FE">
        <w:rPr>
          <w:rFonts w:asciiTheme="minorHAnsi" w:eastAsiaTheme="minorEastAsia" w:hAnsiTheme="minorHAnsi" w:cs="Times New Roman"/>
          <w:i/>
        </w:rPr>
        <w:t>finanțare</w:t>
      </w:r>
      <w:r w:rsidRPr="00FB07FE">
        <w:rPr>
          <w:rFonts w:asciiTheme="minorHAnsi" w:eastAsiaTheme="minorEastAsia" w:hAnsiTheme="minorHAnsi" w:cs="Times New Roman"/>
          <w:i/>
        </w:rPr>
        <w:t>, corelat cu secțiunea Principii orizontale</w:t>
      </w:r>
    </w:p>
    <w:p w14:paraId="0DC397DE" w14:textId="1F0895E7" w:rsidR="009F4173" w:rsidRPr="00FB07FE" w:rsidRDefault="00E66D1C" w:rsidP="00A3260F">
      <w:pPr>
        <w:pStyle w:val="ListParagraph"/>
        <w:widowControl w:val="0"/>
        <w:numPr>
          <w:ilvl w:val="0"/>
          <w:numId w:val="29"/>
        </w:numPr>
        <w:shd w:val="clear" w:color="auto" w:fill="FFFFFF"/>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lastRenderedPageBreak/>
        <w:t xml:space="preserve">Proiectul pentru care se solicită </w:t>
      </w:r>
      <w:r w:rsidR="00F42A73"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nu a mai beneficiat de </w:t>
      </w:r>
      <w:r w:rsidR="00F42A73"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din fonduri publice, în ultimii 5 ani înainte de data depunerii cererii de </w:t>
      </w:r>
      <w:r w:rsidR="00F42A73"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cu </w:t>
      </w:r>
      <w:r w:rsidR="00F42A73" w:rsidRPr="00FB07FE">
        <w:rPr>
          <w:rFonts w:asciiTheme="minorHAnsi" w:eastAsiaTheme="minorEastAsia" w:hAnsiTheme="minorHAnsi" w:cs="Times New Roman"/>
        </w:rPr>
        <w:t>excepția</w:t>
      </w:r>
      <w:r w:rsidRPr="00FB07FE">
        <w:rPr>
          <w:rFonts w:asciiTheme="minorHAnsi" w:eastAsiaTheme="minorEastAsia" w:hAnsiTheme="minorHAnsi" w:cs="Times New Roman"/>
        </w:rPr>
        <w:t xml:space="preserve"> studiilor preliminare (studiul de prefezabilitate, analiza geo-topografică, studiu de fezabilitate, proiect tehnic, detalii de </w:t>
      </w:r>
      <w:r w:rsidR="00F42A73" w:rsidRPr="00FB07FE">
        <w:rPr>
          <w:rFonts w:asciiTheme="minorHAnsi" w:eastAsiaTheme="minorEastAsia" w:hAnsiTheme="minorHAnsi" w:cs="Times New Roman"/>
        </w:rPr>
        <w:t>execuție</w:t>
      </w:r>
      <w:r w:rsidRPr="00FB07FE">
        <w:rPr>
          <w:rFonts w:asciiTheme="minorHAnsi" w:eastAsiaTheme="minorEastAsia" w:hAnsiTheme="minorHAnsi" w:cs="Times New Roman"/>
        </w:rPr>
        <w:t xml:space="preserve">) </w:t>
      </w:r>
    </w:p>
    <w:p w14:paraId="0DC397DF" w14:textId="02B174DE" w:rsidR="009F4173" w:rsidRPr="00FB07FE" w:rsidRDefault="00E66D1C" w:rsidP="00A1216A">
      <w:pPr>
        <w:spacing w:before="24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i/>
        </w:rPr>
        <w:t>Se probează prin:</w:t>
      </w:r>
    </w:p>
    <w:p w14:paraId="0DC397E0" w14:textId="77777777" w:rsidR="009F4173" w:rsidRPr="00FB07FE" w:rsidRDefault="00E66D1C" w:rsidP="00A3260F">
      <w:pPr>
        <w:numPr>
          <w:ilvl w:val="0"/>
          <w:numId w:val="32"/>
        </w:numPr>
        <w:spacing w:line="240" w:lineRule="auto"/>
        <w:ind w:left="142" w:right="112" w:hanging="90"/>
        <w:jc w:val="both"/>
        <w:rPr>
          <w:rFonts w:asciiTheme="minorHAnsi" w:hAnsiTheme="minorHAnsi"/>
          <w:i/>
        </w:rPr>
      </w:pPr>
      <w:r w:rsidRPr="00FB07FE">
        <w:rPr>
          <w:rFonts w:asciiTheme="minorHAnsi" w:eastAsiaTheme="minorEastAsia" w:hAnsiTheme="minorHAnsi" w:cs="Times New Roman"/>
          <w:i/>
        </w:rPr>
        <w:t xml:space="preserve">Declarația de eligibilitate a solicitantului din Anexa 3 </w:t>
      </w:r>
    </w:p>
    <w:p w14:paraId="0DC397E3" w14:textId="456DC84B" w:rsidR="009F4173" w:rsidRPr="00FB07FE" w:rsidRDefault="00E66D1C" w:rsidP="00A3260F">
      <w:pPr>
        <w:numPr>
          <w:ilvl w:val="0"/>
          <w:numId w:val="29"/>
        </w:numPr>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Se va proba dreptul de proprietate/concesiune/superficie al operatorului asupra imobilelor. De asemenea, se va proba că imobilele supuse </w:t>
      </w:r>
      <w:r w:rsidR="00F42A73" w:rsidRPr="00FB07FE">
        <w:rPr>
          <w:rFonts w:asciiTheme="minorHAnsi" w:eastAsiaTheme="minorEastAsia" w:hAnsiTheme="minorHAnsi" w:cs="Times New Roman"/>
        </w:rPr>
        <w:t>investiției</w:t>
      </w:r>
      <w:r w:rsidRPr="00FB07FE">
        <w:rPr>
          <w:rFonts w:asciiTheme="minorHAnsi" w:eastAsiaTheme="minorEastAsia" w:hAnsiTheme="minorHAnsi" w:cs="Times New Roman"/>
        </w:rPr>
        <w:t xml:space="preserve"> îndeplinesc cumulativ următoarele </w:t>
      </w:r>
      <w:r w:rsidR="00F42A73" w:rsidRPr="00FB07FE">
        <w:rPr>
          <w:rFonts w:asciiTheme="minorHAnsi" w:eastAsiaTheme="minorEastAsia" w:hAnsiTheme="minorHAnsi" w:cs="Times New Roman"/>
        </w:rPr>
        <w:t>condiții</w:t>
      </w:r>
      <w:r w:rsidRPr="00FB07FE">
        <w:rPr>
          <w:rFonts w:asciiTheme="minorHAnsi" w:eastAsiaTheme="minorEastAsia" w:hAnsiTheme="minorHAnsi" w:cs="Times New Roman"/>
        </w:rPr>
        <w:t xml:space="preserve"> la data depunerii cererii de </w:t>
      </w:r>
      <w:r w:rsidR="00F42A73" w:rsidRPr="00FB07FE">
        <w:rPr>
          <w:rFonts w:asciiTheme="minorHAnsi" w:eastAsiaTheme="minorEastAsia" w:hAnsiTheme="minorHAnsi" w:cs="Times New Roman"/>
        </w:rPr>
        <w:t>finanțare</w:t>
      </w:r>
      <w:r w:rsidRPr="00FB07FE">
        <w:rPr>
          <w:rFonts w:asciiTheme="minorHAnsi" w:eastAsiaTheme="minorEastAsia" w:hAnsiTheme="minorHAnsi" w:cs="Times New Roman"/>
        </w:rPr>
        <w:t>:</w:t>
      </w:r>
    </w:p>
    <w:p w14:paraId="0DC397E5" w14:textId="77777777" w:rsidR="009F4173" w:rsidRPr="00FB07FE" w:rsidRDefault="00E66D1C" w:rsidP="00A3260F">
      <w:pPr>
        <w:numPr>
          <w:ilvl w:val="1"/>
          <w:numId w:val="33"/>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42" w:right="112" w:firstLine="0"/>
        <w:jc w:val="both"/>
        <w:rPr>
          <w:rFonts w:asciiTheme="minorHAnsi" w:hAnsiTheme="minorHAnsi"/>
          <w:i/>
          <w:color w:val="000000"/>
        </w:rPr>
      </w:pPr>
      <w:r w:rsidRPr="00FB07FE">
        <w:rPr>
          <w:rFonts w:asciiTheme="minorHAnsi" w:eastAsiaTheme="minorEastAsia" w:hAnsiTheme="minorHAnsi" w:cs="Times New Roman"/>
          <w:i/>
          <w:color w:val="000000"/>
        </w:rPr>
        <w:t xml:space="preserve">sunt disponibile pentru investiții </w:t>
      </w:r>
    </w:p>
    <w:p w14:paraId="0DC397E6" w14:textId="11168EF6" w:rsidR="009F4173" w:rsidRPr="00FB07FE" w:rsidRDefault="00E66D1C" w:rsidP="00A3260F">
      <w:pPr>
        <w:numPr>
          <w:ilvl w:val="1"/>
          <w:numId w:val="33"/>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42" w:right="112" w:firstLine="0"/>
        <w:jc w:val="both"/>
        <w:rPr>
          <w:rFonts w:asciiTheme="minorHAnsi" w:hAnsiTheme="minorHAnsi"/>
          <w:i/>
          <w:color w:val="000000"/>
        </w:rPr>
      </w:pPr>
      <w:r w:rsidRPr="00FB07FE">
        <w:rPr>
          <w:rFonts w:asciiTheme="minorHAnsi" w:eastAsiaTheme="minorEastAsia" w:hAnsiTheme="minorHAnsi" w:cs="Times New Roman"/>
          <w:i/>
          <w:color w:val="000000"/>
        </w:rPr>
        <w:t xml:space="preserve">sunt libere de orice sarcini sau interdicții ce afectează implementarea operațiunii, în sensul că nu este afectat de limitări legale, convenționale, judiciare ale dreptului real invocat, incompatibile cu realizarea activităților proiectului ( cu </w:t>
      </w:r>
      <w:r w:rsidR="00F42A73" w:rsidRPr="00FB07FE">
        <w:rPr>
          <w:rFonts w:asciiTheme="minorHAnsi" w:eastAsiaTheme="minorEastAsia" w:hAnsiTheme="minorHAnsi" w:cs="Times New Roman"/>
          <w:i/>
          <w:color w:val="000000"/>
        </w:rPr>
        <w:t>excepția</w:t>
      </w:r>
      <w:r w:rsidRPr="00FB07FE">
        <w:rPr>
          <w:rFonts w:asciiTheme="minorHAnsi" w:eastAsiaTheme="minorEastAsia" w:hAnsiTheme="minorHAnsi" w:cs="Times New Roman"/>
          <w:i/>
          <w:color w:val="000000"/>
        </w:rPr>
        <w:t xml:space="preserve"> </w:t>
      </w:r>
      <w:r w:rsidR="00F42A73" w:rsidRPr="00FB07FE">
        <w:rPr>
          <w:rFonts w:asciiTheme="minorHAnsi" w:eastAsiaTheme="minorEastAsia" w:hAnsiTheme="minorHAnsi" w:cs="Times New Roman"/>
          <w:i/>
          <w:color w:val="000000"/>
        </w:rPr>
        <w:t>servituților</w:t>
      </w:r>
      <w:r w:rsidRPr="00FB07FE">
        <w:rPr>
          <w:rFonts w:asciiTheme="minorHAnsi" w:eastAsiaTheme="minorEastAsia" w:hAnsiTheme="minorHAnsi" w:cs="Times New Roman"/>
          <w:i/>
          <w:color w:val="000000"/>
        </w:rPr>
        <w:t xml:space="preserve"> de trecere, </w:t>
      </w:r>
      <w:r w:rsidR="00F42A73" w:rsidRPr="00FB07FE">
        <w:rPr>
          <w:rFonts w:asciiTheme="minorHAnsi" w:eastAsiaTheme="minorEastAsia" w:hAnsiTheme="minorHAnsi" w:cs="Times New Roman"/>
          <w:i/>
          <w:color w:val="000000"/>
        </w:rPr>
        <w:t>servituților</w:t>
      </w:r>
      <w:r w:rsidRPr="00FB07FE">
        <w:rPr>
          <w:rFonts w:asciiTheme="minorHAnsi" w:eastAsiaTheme="minorEastAsia" w:hAnsiTheme="minorHAnsi" w:cs="Times New Roman"/>
          <w:i/>
          <w:color w:val="000000"/>
        </w:rPr>
        <w:t xml:space="preserve"> legale</w:t>
      </w:r>
      <w:r w:rsidR="003976C0" w:rsidRPr="00FB07FE">
        <w:rPr>
          <w:rFonts w:asciiTheme="minorHAnsi" w:eastAsiaTheme="minorEastAsia" w:hAnsiTheme="minorHAnsi" w:cs="Times New Roman"/>
          <w:i/>
          <w:color w:val="000000"/>
        </w:rPr>
        <w:t xml:space="preserve">, </w:t>
      </w:r>
      <w:r w:rsidR="00986C9E" w:rsidRPr="00FB07FE">
        <w:rPr>
          <w:rFonts w:asciiTheme="minorHAnsi" w:eastAsiaTheme="minorEastAsia" w:hAnsiTheme="minorHAnsi" w:cs="Times New Roman"/>
          <w:i/>
          <w:color w:val="000000"/>
        </w:rPr>
        <w:t>etc. .</w:t>
      </w:r>
      <w:r w:rsidRPr="00FB07FE">
        <w:rPr>
          <w:rFonts w:asciiTheme="minorHAnsi" w:eastAsiaTheme="minorEastAsia" w:hAnsiTheme="minorHAnsi" w:cs="Times New Roman"/>
          <w:i/>
          <w:color w:val="000000"/>
        </w:rPr>
        <w:t>)</w:t>
      </w:r>
    </w:p>
    <w:p w14:paraId="0DC397E7" w14:textId="0DE6FFAE" w:rsidR="009F4173" w:rsidRPr="00FB07FE" w:rsidRDefault="00E66D1C" w:rsidP="00A3260F">
      <w:pPr>
        <w:numPr>
          <w:ilvl w:val="1"/>
          <w:numId w:val="33"/>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42" w:right="112" w:firstLine="0"/>
        <w:jc w:val="both"/>
        <w:rPr>
          <w:rFonts w:asciiTheme="minorHAnsi" w:hAnsiTheme="minorHAnsi"/>
          <w:i/>
          <w:color w:val="000000"/>
        </w:rPr>
      </w:pPr>
      <w:r w:rsidRPr="00FB07FE">
        <w:rPr>
          <w:rFonts w:asciiTheme="minorHAnsi" w:eastAsiaTheme="minorEastAsia" w:hAnsiTheme="minorHAnsi" w:cs="Times New Roman"/>
          <w:i/>
          <w:color w:val="000000"/>
        </w:rPr>
        <w:t xml:space="preserve">nu fac obiectul unor litigii în curs de </w:t>
      </w:r>
      <w:r w:rsidR="00F42A73" w:rsidRPr="00FB07FE">
        <w:rPr>
          <w:rFonts w:asciiTheme="minorHAnsi" w:eastAsiaTheme="minorEastAsia" w:hAnsiTheme="minorHAnsi" w:cs="Times New Roman"/>
          <w:i/>
          <w:color w:val="000000"/>
        </w:rPr>
        <w:t>soluționare</w:t>
      </w:r>
      <w:r w:rsidRPr="00FB07FE">
        <w:rPr>
          <w:rFonts w:asciiTheme="minorHAnsi" w:eastAsiaTheme="minorEastAsia" w:hAnsiTheme="minorHAnsi" w:cs="Times New Roman"/>
          <w:i/>
          <w:color w:val="000000"/>
        </w:rPr>
        <w:t xml:space="preserve"> la </w:t>
      </w:r>
      <w:r w:rsidR="00F42A73" w:rsidRPr="00FB07FE">
        <w:rPr>
          <w:rFonts w:asciiTheme="minorHAnsi" w:eastAsiaTheme="minorEastAsia" w:hAnsiTheme="minorHAnsi" w:cs="Times New Roman"/>
          <w:i/>
          <w:color w:val="000000"/>
        </w:rPr>
        <w:t>instanțele</w:t>
      </w:r>
      <w:r w:rsidRPr="00FB07FE">
        <w:rPr>
          <w:rFonts w:asciiTheme="minorHAnsi" w:eastAsiaTheme="minorEastAsia" w:hAnsiTheme="minorHAnsi" w:cs="Times New Roman"/>
          <w:i/>
          <w:color w:val="000000"/>
        </w:rPr>
        <w:t xml:space="preserve"> </w:t>
      </w:r>
      <w:r w:rsidR="00F42A73" w:rsidRPr="00FB07FE">
        <w:rPr>
          <w:rFonts w:asciiTheme="minorHAnsi" w:eastAsiaTheme="minorEastAsia" w:hAnsiTheme="minorHAnsi" w:cs="Times New Roman"/>
          <w:i/>
          <w:color w:val="000000"/>
        </w:rPr>
        <w:t>judecătorești</w:t>
      </w:r>
      <w:r w:rsidRPr="00FB07FE">
        <w:rPr>
          <w:rFonts w:asciiTheme="minorHAnsi" w:eastAsiaTheme="minorEastAsia" w:hAnsiTheme="minorHAnsi" w:cs="Times New Roman"/>
          <w:i/>
          <w:color w:val="000000"/>
        </w:rPr>
        <w:t xml:space="preserve"> cu privire la </w:t>
      </w:r>
      <w:r w:rsidR="00F42A73" w:rsidRPr="00FB07FE">
        <w:rPr>
          <w:rFonts w:asciiTheme="minorHAnsi" w:eastAsiaTheme="minorEastAsia" w:hAnsiTheme="minorHAnsi" w:cs="Times New Roman"/>
          <w:i/>
          <w:color w:val="000000"/>
        </w:rPr>
        <w:t>situația</w:t>
      </w:r>
      <w:r w:rsidRPr="00FB07FE">
        <w:rPr>
          <w:rFonts w:asciiTheme="minorHAnsi" w:eastAsiaTheme="minorEastAsia" w:hAnsiTheme="minorHAnsi" w:cs="Times New Roman"/>
          <w:i/>
          <w:color w:val="000000"/>
        </w:rPr>
        <w:t xml:space="preserve"> juridică </w:t>
      </w:r>
    </w:p>
    <w:p w14:paraId="0DC397E8" w14:textId="77777777" w:rsidR="009F4173" w:rsidRPr="00FB07FE" w:rsidRDefault="00E66D1C" w:rsidP="00A3260F">
      <w:pPr>
        <w:numPr>
          <w:ilvl w:val="1"/>
          <w:numId w:val="33"/>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42" w:right="112" w:firstLine="0"/>
        <w:jc w:val="both"/>
        <w:rPr>
          <w:rFonts w:asciiTheme="minorHAnsi" w:hAnsiTheme="minorHAnsi"/>
          <w:i/>
          <w:color w:val="000000"/>
        </w:rPr>
      </w:pPr>
      <w:r w:rsidRPr="00FB07FE">
        <w:rPr>
          <w:rFonts w:asciiTheme="minorHAnsi" w:eastAsiaTheme="minorEastAsia" w:hAnsiTheme="minorHAnsi" w:cs="Times New Roman"/>
          <w:i/>
          <w:color w:val="000000"/>
        </w:rPr>
        <w:t>nu fac obiectul revendicărilor potrivit unor legi speciale în materie sau dreptului comun</w:t>
      </w:r>
    </w:p>
    <w:p w14:paraId="0DC397E9" w14:textId="77777777" w:rsidR="009F4173" w:rsidRPr="00FB07FE" w:rsidRDefault="009F4173" w:rsidP="006C1C55">
      <w:pPr>
        <w:pBdr>
          <w:top w:val="none" w:sz="0" w:space="0" w:color="000000"/>
          <w:left w:val="none" w:sz="0" w:space="0" w:color="000000"/>
          <w:bottom w:val="none" w:sz="0" w:space="0" w:color="000000"/>
          <w:right w:val="none" w:sz="0" w:space="0" w:color="000000"/>
          <w:between w:val="none" w:sz="0" w:space="0" w:color="000000"/>
        </w:pBdr>
        <w:spacing w:after="0" w:line="240" w:lineRule="auto"/>
        <w:ind w:left="142" w:right="112"/>
        <w:jc w:val="both"/>
        <w:rPr>
          <w:rFonts w:asciiTheme="minorHAnsi" w:eastAsia="Times New Roman" w:hAnsiTheme="minorHAnsi" w:cs="Times New Roman"/>
          <w:i/>
          <w:color w:val="000000"/>
        </w:rPr>
      </w:pPr>
    </w:p>
    <w:p w14:paraId="0DC397EA" w14:textId="77777777" w:rsidR="009F4173" w:rsidRPr="00FB07FE" w:rsidRDefault="00E66D1C" w:rsidP="006C1C55">
      <w:pPr>
        <w:spacing w:after="0" w:line="240" w:lineRule="auto"/>
        <w:ind w:left="142" w:right="112"/>
        <w:jc w:val="both"/>
        <w:rPr>
          <w:rFonts w:asciiTheme="minorHAnsi" w:eastAsia="Times New Roman" w:hAnsiTheme="minorHAnsi" w:cs="Times New Roman"/>
          <w:i/>
        </w:rPr>
      </w:pPr>
      <w:r w:rsidRPr="00FB07FE">
        <w:rPr>
          <w:rFonts w:asciiTheme="minorHAnsi" w:eastAsiaTheme="minorEastAsia" w:hAnsiTheme="minorHAnsi" w:cs="Times New Roman"/>
          <w:i/>
        </w:rPr>
        <w:t xml:space="preserve">Se probează prin : </w:t>
      </w:r>
    </w:p>
    <w:p w14:paraId="0DC397EB" w14:textId="77777777" w:rsidR="009F4173" w:rsidRPr="00FB07FE" w:rsidRDefault="00E66D1C" w:rsidP="00A3260F">
      <w:pPr>
        <w:numPr>
          <w:ilvl w:val="0"/>
          <w:numId w:val="34"/>
        </w:numPr>
        <w:spacing w:after="0" w:line="240" w:lineRule="auto"/>
        <w:ind w:left="142" w:right="112" w:firstLine="0"/>
        <w:jc w:val="both"/>
        <w:rPr>
          <w:rFonts w:asciiTheme="minorHAnsi" w:hAnsiTheme="minorHAnsi"/>
          <w:i/>
        </w:rPr>
      </w:pPr>
      <w:r w:rsidRPr="00FB07FE">
        <w:rPr>
          <w:rFonts w:asciiTheme="minorHAnsi" w:eastAsiaTheme="minorEastAsia" w:hAnsiTheme="minorHAnsi" w:cs="Times New Roman"/>
          <w:i/>
        </w:rPr>
        <w:t xml:space="preserve">Declarația de eligibilitate a solicitantului din Anexa 3 </w:t>
      </w:r>
    </w:p>
    <w:p w14:paraId="0DC397EC" w14:textId="71A69B0F" w:rsidR="009F4173" w:rsidRPr="00FB07FE" w:rsidRDefault="00E66D1C" w:rsidP="00A3260F">
      <w:pPr>
        <w:numPr>
          <w:ilvl w:val="0"/>
          <w:numId w:val="34"/>
        </w:numPr>
        <w:spacing w:after="0" w:line="240" w:lineRule="auto"/>
        <w:ind w:left="142" w:right="112" w:firstLine="0"/>
        <w:jc w:val="both"/>
        <w:rPr>
          <w:rFonts w:asciiTheme="minorHAnsi" w:hAnsiTheme="minorHAnsi"/>
          <w:i/>
        </w:rPr>
      </w:pPr>
      <w:r w:rsidRPr="00FB07FE">
        <w:rPr>
          <w:rFonts w:asciiTheme="minorHAnsi" w:eastAsiaTheme="minorEastAsia" w:hAnsiTheme="minorHAnsi" w:cs="Times New Roman"/>
          <w:i/>
        </w:rPr>
        <w:t xml:space="preserve">În cazul </w:t>
      </w:r>
      <w:r w:rsidR="00F42A73" w:rsidRPr="00FB07FE">
        <w:rPr>
          <w:rFonts w:asciiTheme="minorHAnsi" w:eastAsiaTheme="minorEastAsia" w:hAnsiTheme="minorHAnsi" w:cs="Times New Roman"/>
          <w:i/>
        </w:rPr>
        <w:t>proprietății</w:t>
      </w:r>
      <w:r w:rsidRPr="00FB07FE">
        <w:rPr>
          <w:rFonts w:asciiTheme="minorHAnsi" w:eastAsiaTheme="minorEastAsia" w:hAnsiTheme="minorHAnsi" w:cs="Times New Roman"/>
          <w:i/>
        </w:rPr>
        <w:t xml:space="preserve"> - actul juridic care sa ateste dreptul de proprietate asupra terenului, în copie conform cu originalul (la cererea de finanțare), ex. contract de vânzare-cumpărare, donație, etc;  extras de carte funciară (la contractare);</w:t>
      </w:r>
    </w:p>
    <w:p w14:paraId="128A29FA" w14:textId="76471D95" w:rsidR="00557186" w:rsidRPr="00FB07FE" w:rsidRDefault="00557186" w:rsidP="00A3260F">
      <w:pPr>
        <w:numPr>
          <w:ilvl w:val="0"/>
          <w:numId w:val="34"/>
        </w:numPr>
        <w:spacing w:after="0" w:line="240" w:lineRule="auto"/>
        <w:ind w:left="142" w:right="112" w:firstLine="0"/>
        <w:jc w:val="both"/>
        <w:rPr>
          <w:rFonts w:asciiTheme="minorHAnsi" w:hAnsiTheme="minorHAnsi"/>
          <w:i/>
        </w:rPr>
      </w:pPr>
      <w:r w:rsidRPr="00FB07FE">
        <w:rPr>
          <w:rFonts w:asciiTheme="minorHAnsi" w:hAnsiTheme="minorHAnsi"/>
          <w:i/>
        </w:rPr>
        <w:t xml:space="preserve">Declarații pe proprie răspundere din partea solicitantului, privind disponibilitatea terenurilor pe care se vor construi </w:t>
      </w:r>
      <w:r w:rsidR="00103376" w:rsidRPr="00FB07FE">
        <w:rPr>
          <w:rFonts w:asciiTheme="minorHAnsi" w:hAnsiTheme="minorHAnsi"/>
          <w:i/>
        </w:rPr>
        <w:t>investițiile</w:t>
      </w:r>
      <w:r w:rsidRPr="00FB07FE">
        <w:rPr>
          <w:rFonts w:asciiTheme="minorHAnsi" w:hAnsiTheme="minorHAnsi"/>
          <w:i/>
        </w:rPr>
        <w:t xml:space="preserve">, care să facă dovada că acestea </w:t>
      </w:r>
      <w:r w:rsidR="00103376" w:rsidRPr="00FB07FE">
        <w:rPr>
          <w:rFonts w:asciiTheme="minorHAnsi" w:hAnsiTheme="minorHAnsi"/>
          <w:i/>
        </w:rPr>
        <w:t>aparțin</w:t>
      </w:r>
      <w:r w:rsidRPr="00FB07FE">
        <w:rPr>
          <w:rFonts w:asciiTheme="minorHAnsi" w:hAnsiTheme="minorHAnsi"/>
          <w:i/>
        </w:rPr>
        <w:t xml:space="preserve"> domeniului public al </w:t>
      </w:r>
      <w:r w:rsidR="00103376" w:rsidRPr="00FB07FE">
        <w:rPr>
          <w:rFonts w:asciiTheme="minorHAnsi" w:hAnsiTheme="minorHAnsi"/>
          <w:i/>
        </w:rPr>
        <w:t>autorităților</w:t>
      </w:r>
      <w:r w:rsidRPr="00FB07FE">
        <w:rPr>
          <w:rFonts w:asciiTheme="minorHAnsi" w:hAnsiTheme="minorHAnsi"/>
          <w:i/>
        </w:rPr>
        <w:t xml:space="preserve"> publice locale (AL)/ autorității publice;  </w:t>
      </w:r>
    </w:p>
    <w:p w14:paraId="597920E7" w14:textId="2158E093" w:rsidR="00557186" w:rsidRPr="00FB07FE" w:rsidRDefault="00557186" w:rsidP="00A3260F">
      <w:pPr>
        <w:numPr>
          <w:ilvl w:val="0"/>
          <w:numId w:val="34"/>
        </w:numPr>
        <w:spacing w:after="0" w:line="240" w:lineRule="auto"/>
        <w:ind w:left="142" w:right="112" w:firstLine="0"/>
        <w:jc w:val="both"/>
        <w:rPr>
          <w:rFonts w:asciiTheme="minorHAnsi" w:hAnsiTheme="minorHAnsi"/>
          <w:i/>
        </w:rPr>
      </w:pPr>
      <w:r w:rsidRPr="00FB07FE">
        <w:rPr>
          <w:rFonts w:asciiTheme="minorHAnsi" w:hAnsiTheme="minorHAnsi"/>
          <w:i/>
        </w:rPr>
        <w:t xml:space="preserve">Declarație pe proprie răspundere din partea solicitantului prin care se </w:t>
      </w:r>
      <w:r w:rsidR="00103376" w:rsidRPr="00FB07FE">
        <w:rPr>
          <w:rFonts w:asciiTheme="minorHAnsi" w:hAnsiTheme="minorHAnsi"/>
          <w:i/>
        </w:rPr>
        <w:t>menționează</w:t>
      </w:r>
      <w:r w:rsidRPr="00FB07FE">
        <w:rPr>
          <w:rFonts w:asciiTheme="minorHAnsi" w:hAnsiTheme="minorHAnsi"/>
          <w:i/>
        </w:rPr>
        <w:t xml:space="preserve"> faptul că nu au fost depuse cereri de retrocedare, în conformitate cu legislaţia în vigoare şi că nu există litigii cu privire la stabilirea </w:t>
      </w:r>
      <w:r w:rsidR="00103376" w:rsidRPr="00FB07FE">
        <w:rPr>
          <w:rFonts w:asciiTheme="minorHAnsi" w:hAnsiTheme="minorHAnsi"/>
          <w:i/>
        </w:rPr>
        <w:t>și</w:t>
      </w:r>
      <w:r w:rsidRPr="00FB07FE">
        <w:rPr>
          <w:rFonts w:asciiTheme="minorHAnsi" w:hAnsiTheme="minorHAnsi"/>
          <w:i/>
        </w:rPr>
        <w:t xml:space="preserve"> delimitarea </w:t>
      </w:r>
      <w:r w:rsidR="00103376" w:rsidRPr="00FB07FE">
        <w:rPr>
          <w:rFonts w:asciiTheme="minorHAnsi" w:hAnsiTheme="minorHAnsi"/>
          <w:i/>
        </w:rPr>
        <w:t>proprietății</w:t>
      </w:r>
      <w:r w:rsidRPr="00FB07FE">
        <w:rPr>
          <w:rFonts w:asciiTheme="minorHAnsi" w:hAnsiTheme="minorHAnsi"/>
          <w:i/>
        </w:rPr>
        <w:t xml:space="preserve">; </w:t>
      </w:r>
    </w:p>
    <w:p w14:paraId="76FB302A" w14:textId="69AC242B" w:rsidR="00557186" w:rsidRPr="00FB07FE" w:rsidRDefault="00557186" w:rsidP="00A3260F">
      <w:pPr>
        <w:numPr>
          <w:ilvl w:val="0"/>
          <w:numId w:val="34"/>
        </w:numPr>
        <w:spacing w:after="0" w:line="240" w:lineRule="auto"/>
        <w:ind w:left="142" w:right="112" w:firstLine="0"/>
        <w:jc w:val="both"/>
        <w:rPr>
          <w:rFonts w:asciiTheme="minorHAnsi" w:hAnsiTheme="minorHAnsi"/>
          <w:i/>
        </w:rPr>
      </w:pPr>
      <w:r w:rsidRPr="00FB07FE">
        <w:rPr>
          <w:rFonts w:asciiTheme="minorHAnsi" w:hAnsiTheme="minorHAnsi"/>
          <w:i/>
        </w:rPr>
        <w:t xml:space="preserve">Plan de amplasament pentru imobilele pe care se propune a se realiza </w:t>
      </w:r>
      <w:r w:rsidR="00103376" w:rsidRPr="00FB07FE">
        <w:rPr>
          <w:rFonts w:asciiTheme="minorHAnsi" w:hAnsiTheme="minorHAnsi"/>
          <w:i/>
        </w:rPr>
        <w:t>investiția</w:t>
      </w:r>
      <w:r w:rsidRPr="00FB07FE">
        <w:rPr>
          <w:rFonts w:asciiTheme="minorHAnsi" w:hAnsiTheme="minorHAnsi"/>
          <w:i/>
        </w:rPr>
        <w:t xml:space="preserve"> în cadrul proiectului.</w:t>
      </w:r>
    </w:p>
    <w:p w14:paraId="0DC397ED" w14:textId="22EF23BE" w:rsidR="009F4173" w:rsidRPr="00FB07FE" w:rsidRDefault="00E66D1C" w:rsidP="00A3260F">
      <w:pPr>
        <w:numPr>
          <w:ilvl w:val="0"/>
          <w:numId w:val="34"/>
        </w:numPr>
        <w:spacing w:after="0" w:line="240" w:lineRule="auto"/>
        <w:ind w:left="142" w:right="112" w:firstLine="0"/>
        <w:jc w:val="both"/>
        <w:rPr>
          <w:rFonts w:asciiTheme="minorHAnsi" w:hAnsiTheme="minorHAnsi"/>
          <w:i/>
        </w:rPr>
      </w:pPr>
      <w:r w:rsidRPr="00FB07FE">
        <w:rPr>
          <w:rFonts w:asciiTheme="minorHAnsi" w:eastAsiaTheme="minorEastAsia" w:hAnsiTheme="minorHAnsi" w:cs="Times New Roman"/>
          <w:i/>
        </w:rPr>
        <w:t xml:space="preserve">În cazul concesiunii - contract de concesiune/ închiriere asupra clădirii/terenului valabil pe o perioadă de 5 ani de la data previzionată pentru efectuarea plății finale în cadrul proiectului, în copie conform cu originalul (la cererea de </w:t>
      </w:r>
      <w:r w:rsidR="00F42A73" w:rsidRPr="00FB07FE">
        <w:rPr>
          <w:rFonts w:asciiTheme="minorHAnsi" w:eastAsiaTheme="minorEastAsia" w:hAnsiTheme="minorHAnsi" w:cs="Times New Roman"/>
          <w:i/>
        </w:rPr>
        <w:t>finanțare</w:t>
      </w:r>
      <w:r w:rsidRPr="00FB07FE">
        <w:rPr>
          <w:rFonts w:asciiTheme="minorHAnsi" w:eastAsiaTheme="minorEastAsia" w:hAnsiTheme="minorHAnsi" w:cs="Times New Roman"/>
          <w:i/>
        </w:rPr>
        <w:t>), extras de carte funciară (la contractare);</w:t>
      </w:r>
    </w:p>
    <w:p w14:paraId="0DC397EF" w14:textId="76D555B7" w:rsidR="009F4173" w:rsidRPr="006C1C55" w:rsidRDefault="00E66D1C" w:rsidP="00A3260F">
      <w:pPr>
        <w:numPr>
          <w:ilvl w:val="0"/>
          <w:numId w:val="34"/>
        </w:numPr>
        <w:spacing w:after="0" w:line="240" w:lineRule="auto"/>
        <w:ind w:left="142" w:right="112" w:firstLine="0"/>
        <w:jc w:val="both"/>
        <w:rPr>
          <w:rFonts w:asciiTheme="minorHAnsi" w:eastAsia="Times New Roman" w:hAnsiTheme="minorHAnsi" w:cs="Times New Roman"/>
        </w:rPr>
      </w:pPr>
      <w:r w:rsidRPr="006C1C55">
        <w:rPr>
          <w:rFonts w:asciiTheme="minorHAnsi" w:eastAsiaTheme="minorEastAsia" w:hAnsiTheme="minorHAnsi" w:cs="Times New Roman"/>
          <w:i/>
        </w:rPr>
        <w:t xml:space="preserve">În cazul superficie - contract de superficie asupra terenului, în copie conform cu originalul (la cererea de </w:t>
      </w:r>
      <w:r w:rsidR="00F42A73" w:rsidRPr="006C1C55">
        <w:rPr>
          <w:rFonts w:asciiTheme="minorHAnsi" w:eastAsiaTheme="minorEastAsia" w:hAnsiTheme="minorHAnsi" w:cs="Times New Roman"/>
          <w:i/>
        </w:rPr>
        <w:t>finanțare</w:t>
      </w:r>
      <w:r w:rsidRPr="006C1C55">
        <w:rPr>
          <w:rFonts w:asciiTheme="minorHAnsi" w:eastAsiaTheme="minorEastAsia" w:hAnsiTheme="minorHAnsi" w:cs="Times New Roman"/>
          <w:i/>
        </w:rPr>
        <w:t xml:space="preserve">), extras de carte funciară (la contractare), </w:t>
      </w:r>
      <w:r w:rsidRPr="006C1C55">
        <w:rPr>
          <w:rFonts w:asciiTheme="minorHAnsi" w:eastAsiaTheme="minorEastAsia" w:hAnsiTheme="minorHAnsi" w:cs="Times New Roman"/>
        </w:rPr>
        <w:t xml:space="preserve">în corelare cu </w:t>
      </w:r>
      <w:r w:rsidR="00F42A73" w:rsidRPr="006C1C55">
        <w:rPr>
          <w:rFonts w:asciiTheme="minorHAnsi" w:eastAsiaTheme="minorEastAsia" w:hAnsiTheme="minorHAnsi" w:cs="Times New Roman"/>
        </w:rPr>
        <w:t>secțiunea</w:t>
      </w:r>
      <w:r w:rsidRPr="006C1C55">
        <w:rPr>
          <w:rFonts w:asciiTheme="minorHAnsi" w:eastAsiaTheme="minorEastAsia" w:hAnsiTheme="minorHAnsi" w:cs="Times New Roman"/>
        </w:rPr>
        <w:t xml:space="preserve"> Resurse materiale implicate din Cererea de </w:t>
      </w:r>
      <w:r w:rsidR="00F42A73" w:rsidRPr="006C1C55">
        <w:rPr>
          <w:rFonts w:asciiTheme="minorHAnsi" w:eastAsiaTheme="minorEastAsia" w:hAnsiTheme="minorHAnsi" w:cs="Times New Roman"/>
        </w:rPr>
        <w:t>finanțare</w:t>
      </w:r>
      <w:r w:rsidR="006C1C55" w:rsidRPr="006C1C55">
        <w:rPr>
          <w:rFonts w:asciiTheme="minorHAnsi" w:eastAsiaTheme="minorEastAsia" w:hAnsiTheme="minorHAnsi" w:cs="Times New Roman"/>
        </w:rPr>
        <w:t>.</w:t>
      </w:r>
    </w:p>
    <w:p w14:paraId="0DC397F1" w14:textId="61FE5A21" w:rsidR="009F4173" w:rsidRPr="00FB07FE" w:rsidRDefault="00E66D1C" w:rsidP="006C1C55">
      <w:pPr>
        <w:widowControl w:val="0"/>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Pentru investiții unde dreptul de proprietate nu este obligatoriu</w:t>
      </w:r>
      <w:r w:rsidR="00CB4AFE"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se va prezenta acordul proprietarilor pentru intervenția asupra terenurilor private unde accesul se face conform prevederilor Codului civil:</w:t>
      </w:r>
    </w:p>
    <w:p w14:paraId="0DC397F2" w14:textId="768FEECF" w:rsidR="009F4173" w:rsidRPr="00FB07FE" w:rsidRDefault="00E66D1C" w:rsidP="00A3260F">
      <w:pPr>
        <w:numPr>
          <w:ilvl w:val="0"/>
          <w:numId w:val="35"/>
        </w:numPr>
        <w:spacing w:after="0" w:line="240" w:lineRule="auto"/>
        <w:ind w:left="0" w:right="112" w:firstLine="0"/>
        <w:jc w:val="both"/>
        <w:rPr>
          <w:rFonts w:asciiTheme="minorHAnsi" w:hAnsiTheme="minorHAnsi"/>
          <w:i/>
        </w:rPr>
      </w:pPr>
      <w:r w:rsidRPr="00FB07FE">
        <w:rPr>
          <w:rFonts w:asciiTheme="minorHAnsi" w:eastAsiaTheme="minorEastAsia" w:hAnsiTheme="minorHAnsi" w:cs="Times New Roman"/>
          <w:i/>
        </w:rPr>
        <w:t xml:space="preserve">Plan de amplasament vizat de OCPI pentru imobilele pe care se propune a se realiza </w:t>
      </w:r>
      <w:r w:rsidR="00F42A73" w:rsidRPr="00FB07FE">
        <w:rPr>
          <w:rFonts w:asciiTheme="minorHAnsi" w:eastAsiaTheme="minorEastAsia" w:hAnsiTheme="minorHAnsi" w:cs="Times New Roman"/>
          <w:i/>
        </w:rPr>
        <w:t>investiția</w:t>
      </w:r>
      <w:r w:rsidRPr="00FB07FE">
        <w:rPr>
          <w:rFonts w:asciiTheme="minorHAnsi" w:eastAsiaTheme="minorEastAsia" w:hAnsiTheme="minorHAnsi" w:cs="Times New Roman"/>
          <w:i/>
        </w:rPr>
        <w:t xml:space="preserve"> în cadrul proiectului, plan în  care să fie evidențiate inclusiv numerele cadastrale (unde acestea există)</w:t>
      </w:r>
      <w:r w:rsidR="006C1C55">
        <w:rPr>
          <w:rFonts w:asciiTheme="minorHAnsi" w:eastAsiaTheme="minorEastAsia" w:hAnsiTheme="minorHAnsi" w:cs="Times New Roman"/>
          <w:i/>
        </w:rPr>
        <w:t>.</w:t>
      </w:r>
    </w:p>
    <w:p w14:paraId="0DC397F4" w14:textId="7115EF2A" w:rsidR="009F4173" w:rsidRPr="00A1216A" w:rsidRDefault="00E66D1C" w:rsidP="00A3260F">
      <w:pPr>
        <w:numPr>
          <w:ilvl w:val="0"/>
          <w:numId w:val="35"/>
        </w:numPr>
        <w:spacing w:line="240" w:lineRule="auto"/>
        <w:ind w:left="0" w:right="112" w:firstLine="0"/>
        <w:jc w:val="both"/>
        <w:rPr>
          <w:rFonts w:asciiTheme="minorHAnsi" w:hAnsiTheme="minorHAnsi"/>
          <w:i/>
        </w:rPr>
      </w:pPr>
      <w:r w:rsidRPr="00FB07FE">
        <w:rPr>
          <w:rFonts w:asciiTheme="minorHAnsi" w:eastAsiaTheme="minorEastAsia" w:hAnsiTheme="minorHAnsi" w:cs="Times New Roman"/>
          <w:i/>
        </w:rPr>
        <w:t>Acordul proprietarilor persoane fizice şi juridice de drept privat privind accesul asupra terenurilor (la contractare).</w:t>
      </w:r>
    </w:p>
    <w:p w14:paraId="0DC397F5" w14:textId="77777777" w:rsidR="009F4173" w:rsidRPr="00FB07FE" w:rsidRDefault="00E66D1C" w:rsidP="00A3260F">
      <w:pPr>
        <w:numPr>
          <w:ilvl w:val="0"/>
          <w:numId w:val="29"/>
        </w:numPr>
        <w:pBdr>
          <w:top w:val="none" w:sz="0" w:space="0" w:color="000000"/>
          <w:left w:val="none" w:sz="0" w:space="0" w:color="000000"/>
          <w:bottom w:val="none" w:sz="0" w:space="0" w:color="000000"/>
          <w:right w:val="none" w:sz="0" w:space="0" w:color="000000"/>
          <w:between w:val="none" w:sz="0" w:space="0" w:color="000000"/>
        </w:pBdr>
        <w:spacing w:line="240" w:lineRule="auto"/>
        <w:ind w:right="112"/>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lastRenderedPageBreak/>
        <w:t>Proiectul va fi prevăzut în programul de investiții al solicitantului</w:t>
      </w:r>
    </w:p>
    <w:p w14:paraId="0DC397F6" w14:textId="5A07F60E" w:rsidR="009F4173" w:rsidRPr="00FB07FE" w:rsidRDefault="00E66D1C" w:rsidP="00A3260F">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ight="112" w:firstLine="0"/>
        <w:jc w:val="both"/>
        <w:rPr>
          <w:rFonts w:asciiTheme="minorHAnsi" w:hAnsiTheme="minorHAnsi"/>
          <w:i/>
          <w:color w:val="000000"/>
        </w:rPr>
      </w:pPr>
      <w:r w:rsidRPr="00FB07FE">
        <w:rPr>
          <w:rFonts w:asciiTheme="minorHAnsi" w:eastAsiaTheme="minorEastAsia" w:hAnsiTheme="minorHAnsi" w:cs="Times New Roman"/>
          <w:i/>
          <w:color w:val="000000"/>
        </w:rPr>
        <w:t xml:space="preserve">Se probează prin Declarația de eligibilitate din Anexa 3a  din Cererea de </w:t>
      </w:r>
      <w:r w:rsidR="00F42A73" w:rsidRPr="00FB07FE">
        <w:rPr>
          <w:rFonts w:asciiTheme="minorHAnsi" w:eastAsiaTheme="minorEastAsia" w:hAnsiTheme="minorHAnsi" w:cs="Times New Roman"/>
          <w:i/>
          <w:color w:val="000000"/>
        </w:rPr>
        <w:t>finanțare</w:t>
      </w:r>
      <w:r w:rsidR="00A1216A">
        <w:rPr>
          <w:rFonts w:asciiTheme="minorHAnsi" w:eastAsiaTheme="minorEastAsia" w:hAnsiTheme="minorHAnsi" w:cs="Times New Roman"/>
          <w:i/>
          <w:color w:val="000000"/>
        </w:rPr>
        <w:t>.</w:t>
      </w:r>
    </w:p>
    <w:p w14:paraId="0DC397F8" w14:textId="1A032732" w:rsidR="009F4173" w:rsidRPr="009C2C8D" w:rsidRDefault="00E66D1C" w:rsidP="00A3260F">
      <w:pPr>
        <w:numPr>
          <w:ilvl w:val="0"/>
          <w:numId w:val="36"/>
        </w:numPr>
        <w:pBdr>
          <w:top w:val="none" w:sz="0" w:space="0" w:color="000000"/>
          <w:left w:val="none" w:sz="0" w:space="0" w:color="000000"/>
          <w:bottom w:val="none" w:sz="0" w:space="0" w:color="000000"/>
          <w:right w:val="none" w:sz="0" w:space="0" w:color="000000"/>
          <w:between w:val="none" w:sz="0" w:space="0" w:color="000000"/>
        </w:pBdr>
        <w:spacing w:line="240" w:lineRule="auto"/>
        <w:ind w:left="0" w:right="112" w:firstLine="0"/>
        <w:jc w:val="both"/>
        <w:rPr>
          <w:rFonts w:asciiTheme="minorHAnsi" w:hAnsiTheme="minorHAnsi"/>
          <w:i/>
          <w:color w:val="000000"/>
        </w:rPr>
      </w:pPr>
      <w:r w:rsidRPr="00FB07FE">
        <w:rPr>
          <w:rFonts w:asciiTheme="minorHAnsi" w:eastAsiaTheme="minorEastAsia" w:hAnsiTheme="minorHAnsi" w:cs="Times New Roman"/>
          <w:i/>
          <w:color w:val="000000"/>
        </w:rPr>
        <w:t xml:space="preserve">Programul de </w:t>
      </w:r>
      <w:r w:rsidR="00F42A73" w:rsidRPr="00FB07FE">
        <w:rPr>
          <w:rFonts w:asciiTheme="minorHAnsi" w:eastAsiaTheme="minorEastAsia" w:hAnsiTheme="minorHAnsi" w:cs="Times New Roman"/>
          <w:i/>
          <w:color w:val="000000"/>
        </w:rPr>
        <w:t>investiții</w:t>
      </w:r>
      <w:r w:rsidRPr="00FB07FE">
        <w:rPr>
          <w:rFonts w:asciiTheme="minorHAnsi" w:eastAsiaTheme="minorEastAsia" w:hAnsiTheme="minorHAnsi" w:cs="Times New Roman"/>
          <w:i/>
          <w:color w:val="000000"/>
        </w:rPr>
        <w:t xml:space="preserve"> al solicitantului este actualizat cu </w:t>
      </w:r>
      <w:r w:rsidR="00F42A73" w:rsidRPr="00FB07FE">
        <w:rPr>
          <w:rFonts w:asciiTheme="minorHAnsi" w:eastAsiaTheme="minorEastAsia" w:hAnsiTheme="minorHAnsi" w:cs="Times New Roman"/>
          <w:i/>
          <w:color w:val="000000"/>
        </w:rPr>
        <w:t>investițiile</w:t>
      </w:r>
      <w:r w:rsidRPr="00FB07FE">
        <w:rPr>
          <w:rFonts w:asciiTheme="minorHAnsi" w:eastAsiaTheme="minorEastAsia" w:hAnsiTheme="minorHAnsi" w:cs="Times New Roman"/>
          <w:i/>
          <w:color w:val="000000"/>
        </w:rPr>
        <w:t xml:space="preserve"> propuse prin proiect (la contractare).</w:t>
      </w:r>
    </w:p>
    <w:p w14:paraId="0DC397F9" w14:textId="2994B459" w:rsidR="009F4173" w:rsidRPr="00FB07FE" w:rsidRDefault="00E66D1C" w:rsidP="006C1C55">
      <w:pPr>
        <w:spacing w:line="240" w:lineRule="auto"/>
        <w:ind w:left="-5" w:right="112"/>
        <w:jc w:val="both"/>
        <w:rPr>
          <w:rFonts w:asciiTheme="minorHAnsi" w:hAnsiTheme="minorHAnsi"/>
        </w:rPr>
      </w:pPr>
      <w:r w:rsidRPr="00FB07FE">
        <w:rPr>
          <w:rFonts w:asciiTheme="minorHAnsi" w:eastAsiaTheme="minorEastAsia" w:hAnsiTheme="minorHAnsi"/>
        </w:rPr>
        <w:t xml:space="preserve">Sistemul de termoficare centralizată propus spre finanțare îndeplinește criteriile definiției sistemului eficient de termoficare centralizată, astfel cum sunt prevăzute la art. 2, </w:t>
      </w:r>
      <w:r w:rsidR="00540FC0">
        <w:rPr>
          <w:rFonts w:asciiTheme="minorHAnsi" w:eastAsiaTheme="minorEastAsia" w:hAnsiTheme="minorHAnsi"/>
        </w:rPr>
        <w:t>pct.</w:t>
      </w:r>
      <w:r w:rsidR="00540FC0" w:rsidRPr="00FB07FE">
        <w:rPr>
          <w:rFonts w:asciiTheme="minorHAnsi" w:eastAsiaTheme="minorEastAsia" w:hAnsiTheme="minorHAnsi"/>
        </w:rPr>
        <w:t xml:space="preserve"> </w:t>
      </w:r>
      <w:r w:rsidRPr="00FB07FE">
        <w:rPr>
          <w:rFonts w:asciiTheme="minorHAnsi" w:eastAsiaTheme="minorEastAsia" w:hAnsiTheme="minorHAnsi"/>
        </w:rPr>
        <w:t>41 și 42 din Directiva 2012/27/UE.</w:t>
      </w:r>
      <w:r w:rsidRPr="00FB07FE">
        <w:rPr>
          <w:rFonts w:asciiTheme="minorHAnsi" w:eastAsiaTheme="minorEastAsia" w:hAnsiTheme="minorHAnsi" w:cs="Calibri"/>
        </w:rPr>
        <w:t xml:space="preserve"> </w:t>
      </w:r>
      <w:r w:rsidRPr="00FB07FE">
        <w:rPr>
          <w:rFonts w:asciiTheme="minorHAnsi" w:eastAsiaTheme="minorEastAsia" w:hAnsiTheme="minorHAnsi"/>
        </w:rPr>
        <w:t xml:space="preserve">Definiția include instalațiile de termoficare/răcire și rețeaua (inclusiv echipamentele conexe) necesare pentru a distribui agentul de termoficare/răcire de la unitățile de producție la sediul clientului. În cazul sistemelor de termoficare centralizată care, la momentul depunerii cererii de finanțare, nu îndeplinesc criteriile de eficiență la care se face referire mai sus, beneficiarul </w:t>
      </w:r>
      <w:r w:rsidR="00F42A73" w:rsidRPr="00FB07FE">
        <w:rPr>
          <w:rFonts w:asciiTheme="minorHAnsi" w:eastAsiaTheme="minorEastAsia" w:hAnsiTheme="minorHAnsi"/>
        </w:rPr>
        <w:t>finanțării</w:t>
      </w:r>
      <w:r w:rsidRPr="00FB07FE">
        <w:rPr>
          <w:rFonts w:asciiTheme="minorHAnsi" w:eastAsiaTheme="minorEastAsia" w:hAnsiTheme="minorHAnsi"/>
        </w:rPr>
        <w:t xml:space="preserve"> își asuma că investițiile de eficientizare, în conformitate cu prevederile art. 2 </w:t>
      </w:r>
      <w:r w:rsidR="00540FC0">
        <w:rPr>
          <w:rFonts w:asciiTheme="minorHAnsi" w:eastAsiaTheme="minorEastAsia" w:hAnsiTheme="minorHAnsi"/>
        </w:rPr>
        <w:t>pct.</w:t>
      </w:r>
      <w:r w:rsidRPr="00FB07FE">
        <w:rPr>
          <w:rFonts w:asciiTheme="minorHAnsi" w:eastAsiaTheme="minorEastAsia" w:hAnsiTheme="minorHAnsi"/>
        </w:rPr>
        <w:t xml:space="preserve"> 41 și 42 din Directiva 2012/27/UE vor fi demarate în maximum 3 ani de la finalizarea implementării proiectului de reabilitare a rețelei termice.</w:t>
      </w:r>
    </w:p>
    <w:p w14:paraId="0DC397FA" w14:textId="30B0A0CA" w:rsidR="009F4173" w:rsidRPr="00FB07FE" w:rsidRDefault="00E66D1C" w:rsidP="009C2C8D">
      <w:pPr>
        <w:spacing w:line="240" w:lineRule="auto"/>
        <w:ind w:right="112"/>
        <w:jc w:val="both"/>
        <w:rPr>
          <w:rFonts w:asciiTheme="minorHAnsi" w:hAnsiTheme="minorHAnsi" w:cs="Times New Roman"/>
        </w:rPr>
      </w:pPr>
      <w:r w:rsidRPr="00FB07FE">
        <w:rPr>
          <w:rFonts w:asciiTheme="minorHAnsi" w:eastAsiaTheme="minorEastAsia" w:hAnsiTheme="minorHAnsi"/>
        </w:rPr>
        <w:t xml:space="preserve">Ajutoarele pentru modernizarea rețelelor de </w:t>
      </w:r>
      <w:r w:rsidR="004522D6" w:rsidRPr="00FB07FE">
        <w:rPr>
          <w:rFonts w:asciiTheme="minorHAnsi" w:eastAsiaTheme="minorEastAsia" w:hAnsiTheme="minorHAnsi"/>
        </w:rPr>
        <w:t xml:space="preserve">transport și </w:t>
      </w:r>
      <w:r w:rsidRPr="00FB07FE">
        <w:rPr>
          <w:rFonts w:asciiTheme="minorHAnsi" w:eastAsiaTheme="minorEastAsia" w:hAnsiTheme="minorHAnsi"/>
        </w:rPr>
        <w:t>care transmit energie termic</w:t>
      </w:r>
      <w:r w:rsidR="00CB4AFE" w:rsidRPr="00FB07FE">
        <w:rPr>
          <w:rFonts w:asciiTheme="minorHAnsi" w:eastAsiaTheme="minorEastAsia" w:hAnsiTheme="minorHAnsi"/>
        </w:rPr>
        <w:t>ă</w:t>
      </w:r>
      <w:r w:rsidRPr="00FB07FE">
        <w:rPr>
          <w:rFonts w:asciiTheme="minorHAnsi" w:eastAsiaTheme="minorEastAsia" w:hAnsiTheme="minorHAnsi"/>
        </w:rPr>
        <w:t xml:space="preserve"> generat</w:t>
      </w:r>
      <w:r w:rsidR="00CB4AFE" w:rsidRPr="00FB07FE">
        <w:rPr>
          <w:rFonts w:asciiTheme="minorHAnsi" w:eastAsiaTheme="minorEastAsia" w:hAnsiTheme="minorHAnsi"/>
        </w:rPr>
        <w:t>ă</w:t>
      </w:r>
      <w:r w:rsidRPr="00FB07FE">
        <w:rPr>
          <w:rFonts w:asciiTheme="minorHAnsi" w:eastAsiaTheme="minorEastAsia" w:hAnsiTheme="minorHAnsi"/>
        </w:rPr>
        <w:t xml:space="preserve"> pe bază de combustibili fosili pot fi acordate numai dacă </w:t>
      </w:r>
      <w:r w:rsidRPr="00FB07FE">
        <w:rPr>
          <w:rFonts w:asciiTheme="minorHAnsi" w:eastAsiaTheme="minorEastAsia" w:hAnsiTheme="minorHAnsi" w:cs="Times New Roman"/>
        </w:rPr>
        <w:t xml:space="preserve">beneficiarul de ajutor de stat </w:t>
      </w:r>
      <w:r w:rsidRPr="00FB07FE">
        <w:rPr>
          <w:rFonts w:asciiTheme="minorHAnsi" w:eastAsiaTheme="minorEastAsia" w:hAnsiTheme="minorHAnsi"/>
        </w:rPr>
        <w:t xml:space="preserve">va </w:t>
      </w:r>
      <w:r w:rsidRPr="00FB07FE">
        <w:rPr>
          <w:rFonts w:asciiTheme="minorHAnsi" w:eastAsiaTheme="minorEastAsia" w:hAnsiTheme="minorHAnsi" w:cs="Times New Roman"/>
        </w:rPr>
        <w:t>îndeplini</w:t>
      </w:r>
      <w:r w:rsidR="00CF1379" w:rsidRPr="00FB07FE">
        <w:rPr>
          <w:rFonts w:asciiTheme="minorHAnsi" w:eastAsiaTheme="minorEastAsia" w:hAnsiTheme="minorHAnsi" w:cs="Times New Roman"/>
        </w:rPr>
        <w:t xml:space="preserve">, cumulativ, </w:t>
      </w:r>
      <w:r w:rsidRPr="00FB07FE">
        <w:rPr>
          <w:rFonts w:asciiTheme="minorHAnsi" w:eastAsiaTheme="minorEastAsia" w:hAnsiTheme="minorHAnsi" w:cs="Times New Roman"/>
        </w:rPr>
        <w:t xml:space="preserve"> </w:t>
      </w:r>
      <w:r w:rsidR="00CF1379" w:rsidRPr="00FB07FE">
        <w:rPr>
          <w:rFonts w:asciiTheme="minorHAnsi" w:eastAsiaTheme="minorEastAsia" w:hAnsiTheme="minorHAnsi" w:cs="Times New Roman"/>
        </w:rPr>
        <w:t xml:space="preserve">următoarele </w:t>
      </w:r>
      <w:r w:rsidRPr="00FB07FE">
        <w:rPr>
          <w:rFonts w:asciiTheme="minorHAnsi" w:eastAsiaTheme="minorEastAsia" w:hAnsiTheme="minorHAnsi" w:cs="Times New Roman"/>
        </w:rPr>
        <w:t>condiții:</w:t>
      </w:r>
    </w:p>
    <w:p w14:paraId="0DC397FB" w14:textId="3C22A762" w:rsidR="009F4173" w:rsidRPr="00FB07FE" w:rsidRDefault="00E66D1C" w:rsidP="009C2C8D">
      <w:pPr>
        <w:spacing w:line="240" w:lineRule="auto"/>
        <w:ind w:right="112"/>
        <w:jc w:val="both"/>
        <w:rPr>
          <w:rFonts w:asciiTheme="minorHAnsi" w:hAnsiTheme="minorHAnsi" w:cs="Times New Roman"/>
        </w:rPr>
      </w:pPr>
      <w:r w:rsidRPr="00FB07FE">
        <w:rPr>
          <w:rFonts w:asciiTheme="minorHAnsi" w:eastAsiaTheme="minorEastAsia" w:hAnsiTheme="minorHAnsi" w:cs="Times New Roman"/>
        </w:rPr>
        <w:t> (a) rețeaua de</w:t>
      </w:r>
      <w:r w:rsidR="004522D6" w:rsidRPr="00FB07FE">
        <w:rPr>
          <w:rFonts w:asciiTheme="minorHAnsi" w:hAnsiTheme="minorHAnsi"/>
        </w:rPr>
        <w:t xml:space="preserve"> </w:t>
      </w:r>
      <w:r w:rsidR="00835F03" w:rsidRPr="00FB07FE">
        <w:rPr>
          <w:rFonts w:asciiTheme="minorHAnsi" w:eastAsiaTheme="minorEastAsia" w:hAnsiTheme="minorHAnsi" w:cs="Times New Roman"/>
        </w:rPr>
        <w:t xml:space="preserve">transport și/sau distribuție </w:t>
      </w:r>
      <w:r w:rsidRPr="00FB07FE">
        <w:rPr>
          <w:rFonts w:asciiTheme="minorHAnsi" w:eastAsiaTheme="minorEastAsia" w:hAnsiTheme="minorHAnsi" w:cs="Times New Roman"/>
        </w:rPr>
        <w:t>este sau devine adecvată pentru transportul de încălzire sau răcire generată din surse regenerabile de energie;</w:t>
      </w:r>
    </w:p>
    <w:p w14:paraId="0DC397FC" w14:textId="77777777" w:rsidR="009F4173" w:rsidRPr="00FB07FE" w:rsidRDefault="00E66D1C" w:rsidP="009C2C8D">
      <w:pPr>
        <w:spacing w:line="240" w:lineRule="auto"/>
        <w:ind w:right="112"/>
        <w:jc w:val="both"/>
        <w:rPr>
          <w:rFonts w:asciiTheme="minorHAnsi" w:hAnsiTheme="minorHAnsi" w:cs="Times New Roman"/>
        </w:rPr>
      </w:pPr>
      <w:r w:rsidRPr="00FB07FE">
        <w:rPr>
          <w:rFonts w:asciiTheme="minorHAnsi" w:eastAsiaTheme="minorEastAsia" w:hAnsiTheme="minorHAnsi" w:cs="Times New Roman"/>
        </w:rPr>
        <w:t xml:space="preserve"> (b) modernizarea nu are ca rezultat o producție crescută de energie din combustibili fosili, cu excepția gazelor naturale;</w:t>
      </w:r>
    </w:p>
    <w:p w14:paraId="0DC397FD" w14:textId="6DE3BC84" w:rsidR="009F4173" w:rsidRPr="00FB07FE" w:rsidRDefault="00E66D1C" w:rsidP="009C2C8D">
      <w:pPr>
        <w:spacing w:line="240" w:lineRule="auto"/>
        <w:ind w:right="112"/>
        <w:jc w:val="both"/>
        <w:rPr>
          <w:rFonts w:asciiTheme="minorHAnsi" w:hAnsiTheme="minorHAnsi" w:cs="Times New Roman"/>
        </w:rPr>
      </w:pPr>
      <w:r w:rsidRPr="00FB07FE">
        <w:rPr>
          <w:rFonts w:asciiTheme="minorHAnsi" w:eastAsiaTheme="minorEastAsia" w:hAnsiTheme="minorHAnsi" w:cs="Times New Roman"/>
        </w:rPr>
        <w:t xml:space="preserve"> (c) în cazul unei modernizări a rețelei de </w:t>
      </w:r>
      <w:r w:rsidR="00835F03" w:rsidRPr="00FB07FE">
        <w:rPr>
          <w:rFonts w:asciiTheme="minorHAnsi" w:eastAsiaTheme="minorEastAsia" w:hAnsiTheme="minorHAnsi" w:cs="Times New Roman"/>
        </w:rPr>
        <w:t xml:space="preserve">transport și/sau distribuție </w:t>
      </w:r>
      <w:r w:rsidRPr="00FB07FE">
        <w:rPr>
          <w:rFonts w:asciiTheme="minorHAnsi" w:eastAsiaTheme="minorEastAsia" w:hAnsiTheme="minorHAnsi" w:cs="Times New Roman"/>
        </w:rPr>
        <w:t>a încălzirii și răcirii generate din gaze naturale, se asigură conformitatea cu obiectivele climatice pentru 2030 și 2050 [în conformitate cu anexa 1 la Actul delegat complementar privind clima din Regulamentul UE privind taxonomia].</w:t>
      </w:r>
    </w:p>
    <w:p w14:paraId="62C3DE24" w14:textId="77777777" w:rsidR="009C2C8D" w:rsidRDefault="00E66D1C" w:rsidP="009C2C8D">
      <w:pPr>
        <w:pBdr>
          <w:top w:val="none" w:sz="0" w:space="0" w:color="000000"/>
          <w:left w:val="none" w:sz="0" w:space="0" w:color="000000"/>
          <w:bottom w:val="none" w:sz="0" w:space="0" w:color="000000"/>
          <w:right w:val="none" w:sz="0" w:space="0" w:color="000000"/>
          <w:between w:val="none" w:sz="0" w:space="0" w:color="000000"/>
        </w:pBdr>
        <w:tabs>
          <w:tab w:val="left" w:pos="1080"/>
        </w:tabs>
        <w:spacing w:line="240" w:lineRule="auto"/>
        <w:ind w:right="112"/>
        <w:jc w:val="both"/>
        <w:rPr>
          <w:rFonts w:asciiTheme="minorHAnsi" w:eastAsiaTheme="minorEastAsia" w:hAnsiTheme="minorHAnsi"/>
          <w:iCs/>
        </w:rPr>
      </w:pPr>
      <w:r w:rsidRPr="009C2C8D">
        <w:rPr>
          <w:rFonts w:asciiTheme="minorHAnsi" w:eastAsiaTheme="minorEastAsia" w:hAnsiTheme="minorHAnsi"/>
          <w:iCs/>
        </w:rPr>
        <w:t>Se probează cu</w:t>
      </w:r>
      <w:r w:rsidR="009C2C8D">
        <w:rPr>
          <w:rFonts w:asciiTheme="minorHAnsi" w:eastAsiaTheme="minorEastAsia" w:hAnsiTheme="minorHAnsi"/>
          <w:iCs/>
        </w:rPr>
        <w:t>:</w:t>
      </w:r>
    </w:p>
    <w:p w14:paraId="0DC397FF" w14:textId="79FB3B39" w:rsidR="009F4173" w:rsidRPr="009C2C8D" w:rsidRDefault="00E66D1C" w:rsidP="00A3260F">
      <w:pPr>
        <w:pStyle w:val="ListParagraph"/>
        <w:numPr>
          <w:ilvl w:val="0"/>
          <w:numId w:val="63"/>
        </w:numPr>
        <w:pBdr>
          <w:top w:val="none" w:sz="0" w:space="0" w:color="000000"/>
          <w:left w:val="none" w:sz="0" w:space="0" w:color="000000"/>
          <w:bottom w:val="none" w:sz="0" w:space="0" w:color="000000"/>
          <w:right w:val="none" w:sz="0" w:space="0" w:color="000000"/>
          <w:between w:val="none" w:sz="0" w:space="0" w:color="000000"/>
        </w:pBdr>
        <w:tabs>
          <w:tab w:val="left" w:pos="426"/>
        </w:tabs>
        <w:spacing w:line="240" w:lineRule="auto"/>
        <w:ind w:left="0" w:right="112" w:hanging="11"/>
        <w:jc w:val="both"/>
        <w:rPr>
          <w:rFonts w:asciiTheme="minorHAnsi" w:eastAsia="Times New Roman" w:hAnsiTheme="minorHAnsi" w:cs="Times New Roman"/>
          <w:color w:val="000000"/>
        </w:rPr>
      </w:pPr>
      <w:r w:rsidRPr="009C2C8D">
        <w:rPr>
          <w:rFonts w:asciiTheme="minorHAnsi" w:eastAsiaTheme="minorEastAsia" w:hAnsiTheme="minorHAnsi"/>
          <w:i/>
        </w:rPr>
        <w:t>Studiul de fezabilitate, Declarația de eligibilitate (Anexa 3a) și Declarația de angajament a beneficiarului (Anexa 3b)</w:t>
      </w:r>
      <w:r w:rsidR="009C2C8D">
        <w:rPr>
          <w:rFonts w:asciiTheme="minorHAnsi" w:eastAsiaTheme="minorEastAsia" w:hAnsiTheme="minorHAnsi"/>
        </w:rPr>
        <w:t>.</w:t>
      </w:r>
    </w:p>
    <w:p w14:paraId="0DC39800" w14:textId="43CE7E41" w:rsidR="009F4173" w:rsidRPr="00FB07FE" w:rsidRDefault="00E66D1C" w:rsidP="00A3260F">
      <w:pPr>
        <w:numPr>
          <w:ilvl w:val="0"/>
          <w:numId w:val="29"/>
        </w:numPr>
        <w:pBdr>
          <w:top w:val="none" w:sz="0" w:space="0" w:color="000000"/>
          <w:left w:val="none" w:sz="0" w:space="0" w:color="000000"/>
          <w:bottom w:val="none" w:sz="0" w:space="0" w:color="000000"/>
          <w:right w:val="none" w:sz="0" w:space="0" w:color="000000"/>
          <w:between w:val="none" w:sz="0" w:space="0" w:color="000000"/>
        </w:pBdr>
        <w:tabs>
          <w:tab w:val="left" w:pos="426"/>
        </w:tabs>
        <w:spacing w:line="240" w:lineRule="auto"/>
        <w:ind w:left="0" w:right="112" w:firstLine="0"/>
        <w:jc w:val="both"/>
        <w:rPr>
          <w:rFonts w:asciiTheme="minorHAnsi" w:eastAsia="Times New Roman" w:hAnsiTheme="minorHAnsi" w:cs="Times New Roman"/>
          <w:color w:val="000000"/>
        </w:rPr>
      </w:pPr>
      <w:r w:rsidRPr="00FB07FE">
        <w:rPr>
          <w:rFonts w:asciiTheme="minorHAnsi" w:eastAsiaTheme="minorEastAsia" w:hAnsiTheme="minorHAnsi"/>
        </w:rPr>
        <w:t xml:space="preserve">Investițiile propuse sunt conforme cu </w:t>
      </w:r>
      <w:r w:rsidRPr="00FB07FE">
        <w:rPr>
          <w:rFonts w:asciiTheme="minorHAnsi" w:eastAsiaTheme="minorEastAsia" w:hAnsiTheme="minorHAnsi"/>
          <w:i/>
          <w:iCs/>
        </w:rPr>
        <w:t>strategia locală pentru serviciul de alimentare cu energie termică</w:t>
      </w:r>
      <w:r w:rsidRPr="00FB07FE">
        <w:rPr>
          <w:rFonts w:asciiTheme="minorHAnsi" w:eastAsiaTheme="minorEastAsia" w:hAnsiTheme="minorHAnsi"/>
        </w:rPr>
        <w:t xml:space="preserve"> unde este propusă investiția și/sau master planul de dezvoltare/ reabilitare a sistemului de termoficare aprobate. Pentru situațiile în care autoritatea locală nu elaborează un master plan, strategia locală de încălzire trebuie să fie suficient de detaliată astfel încât să reiasă ansamblul investițiilor necesare la nivelul sistemului și prioritizarea celor propuse prin proiect.</w:t>
      </w:r>
    </w:p>
    <w:p w14:paraId="17D16D10" w14:textId="77777777" w:rsidR="00096410" w:rsidRDefault="00096410" w:rsidP="00096410">
      <w:pPr>
        <w:pBdr>
          <w:top w:val="none" w:sz="0" w:space="0" w:color="000000"/>
          <w:left w:val="none" w:sz="0" w:space="0" w:color="000000"/>
          <w:bottom w:val="none" w:sz="0" w:space="0" w:color="000000"/>
          <w:right w:val="none" w:sz="0" w:space="0" w:color="000000"/>
          <w:between w:val="none" w:sz="0" w:space="0" w:color="000000"/>
        </w:pBdr>
        <w:tabs>
          <w:tab w:val="left" w:pos="1080"/>
        </w:tabs>
        <w:spacing w:line="240" w:lineRule="auto"/>
        <w:ind w:right="112"/>
        <w:jc w:val="both"/>
        <w:rPr>
          <w:rFonts w:asciiTheme="minorHAnsi" w:eastAsiaTheme="minorEastAsia" w:hAnsiTheme="minorHAnsi"/>
          <w:i/>
        </w:rPr>
      </w:pPr>
      <w:r w:rsidRPr="00096410">
        <w:rPr>
          <w:rFonts w:asciiTheme="minorHAnsi" w:eastAsiaTheme="minorEastAsia" w:hAnsiTheme="minorHAnsi"/>
          <w:iCs/>
        </w:rPr>
        <w:t>Se p</w:t>
      </w:r>
      <w:r w:rsidR="00E66D1C" w:rsidRPr="00096410">
        <w:rPr>
          <w:rFonts w:asciiTheme="minorHAnsi" w:eastAsiaTheme="minorEastAsia" w:hAnsiTheme="minorHAnsi"/>
          <w:iCs/>
        </w:rPr>
        <w:t>robează cu</w:t>
      </w:r>
      <w:r>
        <w:rPr>
          <w:rFonts w:asciiTheme="minorHAnsi" w:eastAsiaTheme="minorEastAsia" w:hAnsiTheme="minorHAnsi"/>
          <w:i/>
        </w:rPr>
        <w:t>:</w:t>
      </w:r>
    </w:p>
    <w:p w14:paraId="0DC39801" w14:textId="65814403" w:rsidR="009F4173" w:rsidRPr="00096410" w:rsidRDefault="00E66D1C" w:rsidP="00A3260F">
      <w:pPr>
        <w:pStyle w:val="ListParagraph"/>
        <w:numPr>
          <w:ilvl w:val="0"/>
          <w:numId w:val="62"/>
        </w:numPr>
        <w:pBdr>
          <w:top w:val="none" w:sz="0" w:space="0" w:color="000000"/>
          <w:left w:val="none" w:sz="0" w:space="0" w:color="000000"/>
          <w:bottom w:val="none" w:sz="0" w:space="0" w:color="000000"/>
          <w:right w:val="none" w:sz="0" w:space="0" w:color="000000"/>
          <w:between w:val="none" w:sz="0" w:space="0" w:color="000000"/>
        </w:pBdr>
        <w:tabs>
          <w:tab w:val="left" w:pos="426"/>
        </w:tabs>
        <w:spacing w:after="0" w:line="240" w:lineRule="auto"/>
        <w:ind w:left="0" w:right="112" w:hanging="11"/>
        <w:jc w:val="both"/>
        <w:rPr>
          <w:rFonts w:asciiTheme="minorHAnsi" w:hAnsiTheme="minorHAnsi"/>
          <w:i/>
          <w:color w:val="000000"/>
        </w:rPr>
      </w:pPr>
      <w:r w:rsidRPr="00096410">
        <w:rPr>
          <w:rFonts w:asciiTheme="minorHAnsi" w:eastAsiaTheme="minorEastAsia" w:hAnsiTheme="minorHAnsi"/>
          <w:i/>
        </w:rPr>
        <w:t xml:space="preserve">copie </w:t>
      </w:r>
      <w:r w:rsidR="00096410">
        <w:rPr>
          <w:rFonts w:asciiTheme="minorHAnsi" w:eastAsiaTheme="minorEastAsia" w:hAnsiTheme="minorHAnsi"/>
          <w:i/>
        </w:rPr>
        <w:t>de pe</w:t>
      </w:r>
      <w:r w:rsidRPr="00096410">
        <w:rPr>
          <w:rFonts w:asciiTheme="minorHAnsi" w:eastAsiaTheme="minorEastAsia" w:hAnsiTheme="minorHAnsi"/>
          <w:i/>
        </w:rPr>
        <w:t xml:space="preserve"> strategia locală</w:t>
      </w:r>
      <w:r w:rsidR="0043061A" w:rsidRPr="00096410">
        <w:rPr>
          <w:rFonts w:asciiTheme="minorHAnsi" w:eastAsiaTheme="minorEastAsia" w:hAnsiTheme="minorHAnsi"/>
          <w:i/>
        </w:rPr>
        <w:t xml:space="preserve"> </w:t>
      </w:r>
      <w:r w:rsidRPr="00096410">
        <w:rPr>
          <w:rFonts w:asciiTheme="minorHAnsi" w:eastAsiaTheme="minorEastAsia" w:hAnsiTheme="minorHAnsi"/>
          <w:i/>
          <w:iCs/>
        </w:rPr>
        <w:t>pentru serviciul de alimentare cu energie termică</w:t>
      </w:r>
      <w:r w:rsidRPr="00096410">
        <w:rPr>
          <w:rFonts w:asciiTheme="minorHAnsi" w:eastAsiaTheme="minorEastAsia" w:hAnsiTheme="minorHAnsi"/>
        </w:rPr>
        <w:t xml:space="preserve"> </w:t>
      </w:r>
      <w:r w:rsidRPr="00096410">
        <w:rPr>
          <w:rFonts w:asciiTheme="minorHAnsi" w:eastAsiaTheme="minorEastAsia" w:hAnsiTheme="minorHAnsi"/>
          <w:i/>
        </w:rPr>
        <w:t>/master plan, aprobate (inclusiv HCJ/HCL de aprobare)</w:t>
      </w:r>
      <w:r w:rsidR="0043061A" w:rsidRPr="00096410">
        <w:rPr>
          <w:rFonts w:asciiTheme="minorHAnsi" w:eastAsiaTheme="minorEastAsia" w:hAnsiTheme="minorHAnsi"/>
          <w:i/>
        </w:rPr>
        <w:t>.</w:t>
      </w:r>
    </w:p>
    <w:p w14:paraId="0DC39804" w14:textId="26C18053" w:rsidR="009F4173" w:rsidRPr="00E52DAE" w:rsidRDefault="00E66D1C" w:rsidP="00E52DAE">
      <w:pPr>
        <w:tabs>
          <w:tab w:val="left" w:pos="720"/>
        </w:tabs>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Îndeplinirea </w:t>
      </w:r>
      <w:r w:rsidR="009F4512" w:rsidRPr="00FB07FE">
        <w:rPr>
          <w:rFonts w:asciiTheme="minorHAnsi" w:eastAsiaTheme="minorEastAsia" w:hAnsiTheme="minorHAnsi" w:cs="Times New Roman"/>
        </w:rPr>
        <w:t>condițiilor</w:t>
      </w:r>
      <w:r w:rsidRPr="00FB07FE">
        <w:rPr>
          <w:rFonts w:asciiTheme="minorHAnsi" w:eastAsiaTheme="minorEastAsia" w:hAnsiTheme="minorHAnsi" w:cs="Times New Roman"/>
        </w:rPr>
        <w:t xml:space="preserve"> de natură </w:t>
      </w:r>
      <w:r w:rsidR="009F4512" w:rsidRPr="00FB07FE">
        <w:rPr>
          <w:rFonts w:asciiTheme="minorHAnsi" w:eastAsiaTheme="minorEastAsia" w:hAnsiTheme="minorHAnsi" w:cs="Times New Roman"/>
        </w:rPr>
        <w:t>instituțională</w:t>
      </w:r>
      <w:r w:rsidRPr="00FB07FE">
        <w:rPr>
          <w:rFonts w:asciiTheme="minorHAnsi" w:eastAsiaTheme="minorEastAsia" w:hAnsiTheme="minorHAnsi" w:cs="Times New Roman"/>
        </w:rPr>
        <w:t>, legală şi financiară se probează cu aplicarea corespunzătoare de către Ministerul Energiei</w:t>
      </w:r>
      <w:r w:rsidR="00840235" w:rsidRPr="00FB07FE">
        <w:rPr>
          <w:rFonts w:asciiTheme="minorHAnsi" w:eastAsiaTheme="minorEastAsia" w:hAnsiTheme="minorHAnsi" w:cs="Times New Roman"/>
        </w:rPr>
        <w:t>, conform</w:t>
      </w:r>
      <w:r w:rsidRPr="00FB07FE">
        <w:rPr>
          <w:rFonts w:asciiTheme="minorHAnsi" w:eastAsiaTheme="minorEastAsia" w:hAnsiTheme="minorHAnsi" w:cs="Times New Roman"/>
        </w:rPr>
        <w:t xml:space="preserve"> prevederilor Ordonanței de Urgență a Guvernului nr. 41/2016 privind stabilirea unor măsuri de simplificare la nivelul </w:t>
      </w:r>
      <w:r w:rsidR="00FA2E9C" w:rsidRPr="00FB07FE">
        <w:rPr>
          <w:rFonts w:asciiTheme="minorHAnsi" w:eastAsiaTheme="minorEastAsia" w:hAnsiTheme="minorHAnsi" w:cs="Times New Roman"/>
        </w:rPr>
        <w:t>administrației</w:t>
      </w:r>
      <w:r w:rsidRPr="00FB07FE">
        <w:rPr>
          <w:rFonts w:asciiTheme="minorHAnsi" w:eastAsiaTheme="minorEastAsia" w:hAnsiTheme="minorHAnsi" w:cs="Times New Roman"/>
        </w:rPr>
        <w:t xml:space="preserve"> publice centrale şi pentru modificarea şi completarea unor acte normative.</w:t>
      </w:r>
    </w:p>
    <w:p w14:paraId="14E59EFF" w14:textId="0FAD010F" w:rsidR="00ED6D22" w:rsidRDefault="00E66D1C" w:rsidP="00ED6D22">
      <w:pPr>
        <w:keepNext/>
        <w:keepLines/>
        <w:shd w:val="clear" w:color="auto" w:fill="95B3D7"/>
        <w:spacing w:before="240" w:line="240" w:lineRule="auto"/>
        <w:ind w:right="112"/>
        <w:jc w:val="both"/>
        <w:rPr>
          <w:rFonts w:asciiTheme="minorHAnsi" w:eastAsiaTheme="minorEastAsia" w:hAnsiTheme="minorHAnsi" w:cs="Times New Roman"/>
          <w:b/>
          <w:bCs/>
        </w:rPr>
      </w:pPr>
      <w:bookmarkStart w:id="35" w:name="_2xcytpi"/>
      <w:bookmarkStart w:id="36" w:name="_Hlk143611623"/>
      <w:bookmarkEnd w:id="35"/>
      <w:r w:rsidRPr="00E52DAE">
        <w:rPr>
          <w:rFonts w:asciiTheme="minorHAnsi" w:eastAsiaTheme="minorEastAsia" w:hAnsiTheme="minorHAnsi" w:cs="Times New Roman"/>
          <w:b/>
          <w:bCs/>
        </w:rPr>
        <w:lastRenderedPageBreak/>
        <w:t>2.3.</w:t>
      </w:r>
      <w:r w:rsidR="0002680C" w:rsidRPr="00E52DAE">
        <w:rPr>
          <w:rFonts w:asciiTheme="minorHAnsi" w:eastAsiaTheme="minorEastAsia" w:hAnsiTheme="minorHAnsi" w:cs="Times New Roman"/>
          <w:b/>
          <w:bCs/>
        </w:rPr>
        <w:t xml:space="preserve"> </w:t>
      </w:r>
      <w:r w:rsidRPr="00E52DAE">
        <w:rPr>
          <w:rFonts w:asciiTheme="minorHAnsi" w:eastAsiaTheme="minorEastAsia" w:hAnsiTheme="minorHAnsi" w:cs="Times New Roman"/>
          <w:b/>
          <w:bCs/>
        </w:rPr>
        <w:t xml:space="preserve">Eligibilitatea cheltuielilor  </w:t>
      </w:r>
      <w:r w:rsidR="00ED6D22">
        <w:rPr>
          <w:rFonts w:asciiTheme="minorHAnsi" w:eastAsiaTheme="minorEastAsia" w:hAnsiTheme="minorHAnsi" w:cs="Times New Roman"/>
          <w:b/>
          <w:bCs/>
        </w:rPr>
        <w:t>Norme general aplicabile:</w:t>
      </w:r>
    </w:p>
    <w:p w14:paraId="4A870072" w14:textId="77777777" w:rsidR="00ED6D22" w:rsidRPr="00E52DAE" w:rsidRDefault="00ED6D22" w:rsidP="00E52DAE">
      <w:pPr>
        <w:keepNext/>
        <w:keepLines/>
        <w:shd w:val="clear" w:color="auto" w:fill="95B3D7"/>
        <w:spacing w:before="240" w:line="240" w:lineRule="auto"/>
        <w:ind w:right="112"/>
        <w:jc w:val="both"/>
        <w:rPr>
          <w:rFonts w:asciiTheme="minorHAnsi" w:eastAsiaTheme="minorEastAsia" w:hAnsiTheme="minorHAnsi" w:cs="Times New Roman"/>
          <w:b/>
          <w:bCs/>
        </w:rPr>
      </w:pPr>
    </w:p>
    <w:bookmarkEnd w:id="36"/>
    <w:p w14:paraId="3F1D885F" w14:textId="77777777" w:rsidR="007779F3" w:rsidRPr="00FB07FE" w:rsidRDefault="007779F3" w:rsidP="00A3260F">
      <w:pPr>
        <w:pStyle w:val="ListParagraph"/>
        <w:numPr>
          <w:ilvl w:val="0"/>
          <w:numId w:val="60"/>
        </w:numPr>
        <w:spacing w:after="0" w:line="240" w:lineRule="auto"/>
        <w:ind w:left="0" w:right="112" w:hanging="11"/>
        <w:jc w:val="both"/>
        <w:rPr>
          <w:rFonts w:asciiTheme="minorHAnsi" w:eastAsiaTheme="minorEastAsia" w:hAnsiTheme="minorHAnsi" w:cs="Times New Roman"/>
        </w:rPr>
      </w:pPr>
      <w:r w:rsidRPr="00FB07FE">
        <w:rPr>
          <w:rFonts w:asciiTheme="minorHAnsi" w:eastAsiaTheme="minorEastAsia" w:hAnsiTheme="minorHAnsi" w:cs="Times New Roman"/>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p>
    <w:p w14:paraId="6B057EF3" w14:textId="509107BF" w:rsidR="007779F3" w:rsidRDefault="007779F3" w:rsidP="00A3260F">
      <w:pPr>
        <w:pStyle w:val="ListParagraph"/>
        <w:numPr>
          <w:ilvl w:val="0"/>
          <w:numId w:val="60"/>
        </w:numPr>
        <w:spacing w:after="0" w:line="240" w:lineRule="auto"/>
        <w:ind w:left="0" w:right="112" w:hanging="11"/>
        <w:jc w:val="both"/>
        <w:rPr>
          <w:rFonts w:asciiTheme="minorHAnsi" w:eastAsiaTheme="minorEastAsia" w:hAnsiTheme="minorHAnsi" w:cs="Times New Roman"/>
        </w:rPr>
      </w:pPr>
      <w:r w:rsidRPr="00FB07FE">
        <w:rPr>
          <w:rFonts w:asciiTheme="minorHAnsi" w:eastAsiaTheme="minorEastAsia" w:hAnsiTheme="minorHAnsi" w:cs="Times New Roman"/>
        </w:rPr>
        <w:t>Ordonanț</w:t>
      </w:r>
      <w:r w:rsidR="00ED6D22">
        <w:rPr>
          <w:rFonts w:asciiTheme="minorHAnsi" w:eastAsiaTheme="minorEastAsia" w:hAnsiTheme="minorHAnsi" w:cs="Times New Roman"/>
        </w:rPr>
        <w:t>a</w:t>
      </w:r>
      <w:r w:rsidRPr="00FB07FE">
        <w:rPr>
          <w:rFonts w:asciiTheme="minorHAnsi" w:eastAsiaTheme="minorEastAsia" w:hAnsiTheme="minorHAnsi" w:cs="Times New Roman"/>
        </w:rPr>
        <w:t xml:space="preserve"> de urgență nr.</w:t>
      </w:r>
      <w:r w:rsidR="0002680C">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60/2022 </w:t>
      </w:r>
      <w:r w:rsidRPr="0002680C">
        <w:rPr>
          <w:rFonts w:asciiTheme="minorHAnsi" w:eastAsiaTheme="minorEastAsia" w:hAnsiTheme="minorHAnsi" w:cs="Times New Roman"/>
          <w:i/>
          <w:iCs/>
        </w:rPr>
        <w:t>privind stabilirea cadrului instituțional și financiar de implementare și gestionare a fondurilor alocate Românei prin Fondul pentru Modernizare, precum și pentru modificarea și completarea altor acte normative</w:t>
      </w:r>
      <w:r w:rsidRPr="00FB07FE">
        <w:rPr>
          <w:rFonts w:asciiTheme="minorHAnsi" w:eastAsiaTheme="minorEastAsia" w:hAnsiTheme="minorHAnsi" w:cs="Times New Roman"/>
        </w:rPr>
        <w:t>;</w:t>
      </w:r>
    </w:p>
    <w:p w14:paraId="3A67E59C" w14:textId="700EB9B3" w:rsidR="00ED6D22" w:rsidRPr="00ED6D22" w:rsidRDefault="00ED6D22" w:rsidP="00A3260F">
      <w:pPr>
        <w:pStyle w:val="ListParagraph"/>
        <w:numPr>
          <w:ilvl w:val="0"/>
          <w:numId w:val="60"/>
        </w:numPr>
        <w:spacing w:after="0" w:line="240" w:lineRule="auto"/>
        <w:ind w:left="0" w:right="112" w:hanging="11"/>
        <w:jc w:val="both"/>
        <w:rPr>
          <w:rFonts w:asciiTheme="minorHAnsi" w:eastAsiaTheme="minorEastAsia" w:hAnsiTheme="minorHAnsi" w:cs="Times New Roman"/>
        </w:rPr>
      </w:pPr>
      <w:r w:rsidRPr="006D180D">
        <w:rPr>
          <w:rFonts w:asciiTheme="minorHAnsi" w:hAnsiTheme="minorHAnsi"/>
          <w:color w:val="333333"/>
          <w:shd w:val="clear" w:color="auto" w:fill="FFFFFF"/>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Theme="minorHAnsi" w:hAnsiTheme="minorHAnsi"/>
          <w:color w:val="333333"/>
          <w:shd w:val="clear" w:color="auto" w:fill="FFFFFF"/>
        </w:rPr>
        <w:t>, cu modificările și completările ulterioare</w:t>
      </w:r>
    </w:p>
    <w:p w14:paraId="0DC39807" w14:textId="5AEA0E57" w:rsidR="009F4173" w:rsidRPr="00FB07FE" w:rsidRDefault="00E66D1C" w:rsidP="007839A4">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a fi eligibile în vederea </w:t>
      </w:r>
      <w:r w:rsidR="00FA2E9C" w:rsidRPr="00FB07FE">
        <w:rPr>
          <w:rFonts w:asciiTheme="minorHAnsi" w:eastAsiaTheme="minorEastAsia" w:hAnsiTheme="minorHAnsi" w:cs="Times New Roman"/>
        </w:rPr>
        <w:t>finanțării</w:t>
      </w:r>
      <w:r w:rsidRPr="00FB07FE">
        <w:rPr>
          <w:rFonts w:asciiTheme="minorHAnsi" w:eastAsiaTheme="minorEastAsia" w:hAnsiTheme="minorHAnsi" w:cs="Times New Roman"/>
        </w:rPr>
        <w:t xml:space="preserve"> prin Fondul pentru </w:t>
      </w:r>
      <w:r w:rsidR="00FA2E9C" w:rsidRPr="00FB07FE">
        <w:rPr>
          <w:rFonts w:asciiTheme="minorHAnsi" w:eastAsiaTheme="minorEastAsia" w:hAnsiTheme="minorHAnsi" w:cs="Times New Roman"/>
        </w:rPr>
        <w:t>Modernizare</w:t>
      </w:r>
      <w:r w:rsidRPr="00FB07FE">
        <w:rPr>
          <w:rFonts w:asciiTheme="minorHAnsi" w:eastAsiaTheme="minorEastAsia" w:hAnsiTheme="minorHAnsi" w:cs="Times New Roman"/>
        </w:rPr>
        <w:t xml:space="preserve">, toate cheltuielile trebuie să respecte prevederile </w:t>
      </w:r>
      <w:r w:rsidR="007779F3" w:rsidRPr="00FB07FE">
        <w:rPr>
          <w:rFonts w:asciiTheme="minorHAnsi" w:eastAsiaTheme="minorEastAsia" w:hAnsiTheme="minorHAnsi" w:cs="Times New Roman"/>
        </w:rPr>
        <w:t>reglementărilor de mai sus</w:t>
      </w:r>
      <w:r w:rsidRPr="00FB07FE">
        <w:rPr>
          <w:rFonts w:asciiTheme="minorHAnsi" w:eastAsiaTheme="minorEastAsia" w:hAnsiTheme="minorHAnsi" w:cs="Times New Roman"/>
        </w:rPr>
        <w:t xml:space="preserve">, să corespundă obiectivelor Fondului pentru Modernizare, să fie indispensabile atingerii obiectivelor proiectului, să fie incluse în Cererea de </w:t>
      </w:r>
      <w:r w:rsidR="00FA2E9C"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aprobată</w:t>
      </w:r>
      <w:r w:rsidRPr="00FB07FE">
        <w:rPr>
          <w:rFonts w:asciiTheme="minorHAnsi" w:eastAsiaTheme="minorEastAsia" w:hAnsiTheme="minorHAnsi" w:cs="Times New Roman"/>
          <w:u w:val="single"/>
        </w:rPr>
        <w:t xml:space="preserve"> şi defalcate în bugetul cererii de </w:t>
      </w:r>
      <w:r w:rsidR="00FA2E9C" w:rsidRPr="00FB07FE">
        <w:rPr>
          <w:rFonts w:asciiTheme="minorHAnsi" w:eastAsiaTheme="minorEastAsia" w:hAnsiTheme="minorHAnsi" w:cs="Times New Roman"/>
          <w:u w:val="single"/>
        </w:rPr>
        <w:t>finanțare</w:t>
      </w:r>
      <w:r w:rsidRPr="00FB07FE">
        <w:rPr>
          <w:rFonts w:asciiTheme="minorHAnsi" w:eastAsiaTheme="minorEastAsia" w:hAnsiTheme="minorHAnsi" w:cs="Times New Roman"/>
        </w:rPr>
        <w:t>.</w:t>
      </w:r>
    </w:p>
    <w:p w14:paraId="0DC39809" w14:textId="3CE82EBC" w:rsidR="009F4173" w:rsidRPr="00FB07FE" w:rsidRDefault="00E66D1C" w:rsidP="007839A4">
      <w:pPr>
        <w:widowControl w:val="0"/>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a fi rambursată, o cheltuială trebuie să îndeplinească în mod cumulativ, următoarele </w:t>
      </w:r>
      <w:r w:rsidR="00FA2E9C" w:rsidRPr="00FB07FE">
        <w:rPr>
          <w:rFonts w:asciiTheme="minorHAnsi" w:eastAsiaTheme="minorEastAsia" w:hAnsiTheme="minorHAnsi" w:cs="Times New Roman"/>
        </w:rPr>
        <w:t>condiții</w:t>
      </w:r>
      <w:r w:rsidRPr="00FB07FE">
        <w:rPr>
          <w:rFonts w:asciiTheme="minorHAnsi" w:eastAsiaTheme="minorEastAsia" w:hAnsiTheme="minorHAnsi" w:cs="Times New Roman"/>
        </w:rPr>
        <w:t xml:space="preserve"> cu caracter general, conform </w:t>
      </w:r>
      <w:r w:rsidR="00840235" w:rsidRPr="00FB07FE">
        <w:rPr>
          <w:rFonts w:asciiTheme="minorHAnsi" w:eastAsiaTheme="minorEastAsia" w:hAnsiTheme="minorHAnsi" w:cs="Times New Roman"/>
          <w:i/>
          <w:iCs/>
        </w:rPr>
        <w:t>O</w:t>
      </w:r>
      <w:r w:rsidRPr="00FB07FE">
        <w:rPr>
          <w:rFonts w:asciiTheme="minorHAnsi" w:eastAsiaTheme="minorEastAsia" w:hAnsiTheme="minorHAnsi" w:cs="Times New Roman"/>
          <w:i/>
          <w:iCs/>
        </w:rPr>
        <w:t>rdonanței de urgen</w:t>
      </w:r>
      <w:r w:rsidR="00840235" w:rsidRPr="00FB07FE">
        <w:rPr>
          <w:rFonts w:asciiTheme="minorHAnsi" w:eastAsiaTheme="minorEastAsia" w:hAnsiTheme="minorHAnsi" w:cs="Times New Roman"/>
          <w:i/>
          <w:iCs/>
        </w:rPr>
        <w:t>ț</w:t>
      </w:r>
      <w:r w:rsidRPr="00FB07FE">
        <w:rPr>
          <w:rFonts w:asciiTheme="minorHAnsi" w:eastAsiaTheme="minorEastAsia" w:hAnsiTheme="minorHAnsi" w:cs="Times New Roman"/>
          <w:i/>
          <w:iCs/>
        </w:rPr>
        <w:t>ă</w:t>
      </w:r>
      <w:r w:rsidR="00840235" w:rsidRPr="00FB07FE">
        <w:rPr>
          <w:rFonts w:asciiTheme="minorHAnsi" w:eastAsiaTheme="minorEastAsia" w:hAnsiTheme="minorHAnsi" w:cs="Times New Roman"/>
          <w:i/>
          <w:iCs/>
        </w:rPr>
        <w:t xml:space="preserve"> nr.</w:t>
      </w:r>
      <w:r w:rsidR="007779F3" w:rsidRPr="00FB07FE">
        <w:rPr>
          <w:rFonts w:asciiTheme="minorHAnsi" w:eastAsiaTheme="minorEastAsia" w:hAnsiTheme="minorHAnsi" w:cs="Times New Roman"/>
          <w:i/>
          <w:iCs/>
        </w:rPr>
        <w:t xml:space="preserve"> </w:t>
      </w:r>
      <w:r w:rsidR="00840235" w:rsidRPr="00FB07FE">
        <w:rPr>
          <w:rFonts w:asciiTheme="minorHAnsi" w:eastAsiaTheme="minorEastAsia" w:hAnsiTheme="minorHAnsi" w:cs="Times New Roman"/>
          <w:i/>
          <w:iCs/>
        </w:rPr>
        <w:t>60/2022</w:t>
      </w:r>
      <w:r w:rsidRPr="00FB07FE">
        <w:rPr>
          <w:rFonts w:asciiTheme="minorHAnsi" w:eastAsiaTheme="minorEastAsia" w:hAnsiTheme="minorHAnsi" w:cs="Times New Roman"/>
          <w:i/>
          <w:iCs/>
        </w:rPr>
        <w:t xml:space="preserve"> privind stabilirea cadrului instituțional și financiar de implementare și gestionare a fondurilor alocate </w:t>
      </w:r>
      <w:r w:rsidR="00FA2E9C" w:rsidRPr="00FB07FE">
        <w:rPr>
          <w:rFonts w:asciiTheme="minorHAnsi" w:eastAsiaTheme="minorEastAsia" w:hAnsiTheme="minorHAnsi" w:cs="Times New Roman"/>
          <w:i/>
          <w:iCs/>
        </w:rPr>
        <w:t>Românei</w:t>
      </w:r>
      <w:r w:rsidRPr="00FB07FE">
        <w:rPr>
          <w:rFonts w:asciiTheme="minorHAnsi" w:eastAsiaTheme="minorEastAsia" w:hAnsiTheme="minorHAnsi" w:cs="Times New Roman"/>
          <w:i/>
          <w:iCs/>
        </w:rPr>
        <w:t xml:space="preserve"> prin Fondul pentru Modernizare</w:t>
      </w:r>
      <w:r w:rsidRPr="00FB07FE">
        <w:rPr>
          <w:rFonts w:asciiTheme="minorHAnsi" w:eastAsiaTheme="minorEastAsia" w:hAnsiTheme="minorHAnsi" w:cs="Times New Roman"/>
        </w:rPr>
        <w:t>:</w:t>
      </w:r>
    </w:p>
    <w:p w14:paraId="0DC3980A" w14:textId="3F160A19" w:rsidR="009F4173" w:rsidRPr="00FB07FE" w:rsidRDefault="00E66D1C" w:rsidP="00A3260F">
      <w:pPr>
        <w:numPr>
          <w:ilvl w:val="1"/>
          <w:numId w:val="37"/>
        </w:numPr>
        <w:spacing w:after="0" w:line="240" w:lineRule="auto"/>
        <w:ind w:left="425" w:right="112" w:hanging="425"/>
        <w:jc w:val="both"/>
        <w:rPr>
          <w:rFonts w:asciiTheme="minorHAnsi" w:eastAsia="Times New Roman" w:hAnsiTheme="minorHAnsi" w:cs="Times New Roman"/>
        </w:rPr>
      </w:pPr>
      <w:r w:rsidRPr="00FB07FE">
        <w:rPr>
          <w:rFonts w:asciiTheme="minorHAnsi" w:eastAsiaTheme="minorEastAsia" w:hAnsiTheme="minorHAnsi" w:cs="Times New Roman"/>
        </w:rPr>
        <w:t xml:space="preserve">să fie angajată de către beneficiar şi plătită de acesta în </w:t>
      </w:r>
      <w:r w:rsidR="00FA2E9C" w:rsidRPr="00FB07FE">
        <w:rPr>
          <w:rFonts w:asciiTheme="minorHAnsi" w:eastAsiaTheme="minorEastAsia" w:hAnsiTheme="minorHAnsi" w:cs="Times New Roman"/>
        </w:rPr>
        <w:t>condițiile</w:t>
      </w:r>
      <w:r w:rsidRPr="00FB07FE">
        <w:rPr>
          <w:rFonts w:asciiTheme="minorHAnsi" w:eastAsiaTheme="minorEastAsia" w:hAnsiTheme="minorHAnsi" w:cs="Times New Roman"/>
        </w:rPr>
        <w:t xml:space="preserve"> legii</w:t>
      </w:r>
      <w:r w:rsidR="00CF1379" w:rsidRPr="00FB07FE">
        <w:rPr>
          <w:rFonts w:asciiTheme="minorHAnsi" w:eastAsiaTheme="minorEastAsia" w:hAnsiTheme="minorHAnsi" w:cs="Times New Roman"/>
        </w:rPr>
        <w:t xml:space="preserve">, în intervalul de timp </w:t>
      </w:r>
      <w:r w:rsidRPr="00FB07FE">
        <w:rPr>
          <w:rFonts w:asciiTheme="minorHAnsi" w:eastAsiaTheme="minorEastAsia" w:hAnsiTheme="minorHAnsi" w:cs="Times New Roman"/>
        </w:rPr>
        <w:t xml:space="preserve"> </w:t>
      </w:r>
      <w:r w:rsidR="00CF1379" w:rsidRPr="00FB07FE">
        <w:rPr>
          <w:rFonts w:asciiTheme="minorHAnsi" w:eastAsiaTheme="minorEastAsia" w:hAnsiTheme="minorHAnsi" w:cs="Times New Roman"/>
        </w:rPr>
        <w:t xml:space="preserve">de la </w:t>
      </w:r>
      <w:r w:rsidRPr="00FB07FE">
        <w:rPr>
          <w:rFonts w:asciiTheme="minorHAnsi" w:eastAsiaTheme="minorEastAsia" w:hAnsiTheme="minorHAnsi" w:cs="Times New Roman"/>
        </w:rPr>
        <w:t xml:space="preserve">data depunerii cererii de </w:t>
      </w:r>
      <w:r w:rsidR="00FA2E9C" w:rsidRPr="00FB07FE">
        <w:rPr>
          <w:rFonts w:asciiTheme="minorHAnsi" w:eastAsiaTheme="minorEastAsia" w:hAnsiTheme="minorHAnsi" w:cs="Times New Roman"/>
        </w:rPr>
        <w:t>finanțare</w:t>
      </w:r>
      <w:r w:rsidR="00CF1379"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w:t>
      </w:r>
      <w:r w:rsidR="00CF1379" w:rsidRPr="00FB07FE">
        <w:rPr>
          <w:rFonts w:asciiTheme="minorHAnsi" w:eastAsiaTheme="minorEastAsia" w:hAnsiTheme="minorHAnsi" w:cs="Times New Roman"/>
        </w:rPr>
        <w:t xml:space="preserve">până la </w:t>
      </w:r>
      <w:r w:rsidRPr="00FB07FE">
        <w:rPr>
          <w:rFonts w:asciiTheme="minorHAnsi" w:eastAsiaTheme="minorEastAsia" w:hAnsiTheme="minorHAnsi" w:cs="Times New Roman"/>
        </w:rPr>
        <w:t>31 decembrie 2030 ;</w:t>
      </w:r>
    </w:p>
    <w:p w14:paraId="0DC3980B" w14:textId="4E1484C5" w:rsidR="009F4173" w:rsidRPr="00FB07FE" w:rsidRDefault="00E66D1C" w:rsidP="00A3260F">
      <w:pPr>
        <w:numPr>
          <w:ilvl w:val="1"/>
          <w:numId w:val="37"/>
        </w:numPr>
        <w:spacing w:after="0" w:line="240" w:lineRule="auto"/>
        <w:ind w:left="425" w:right="112" w:hanging="425"/>
        <w:jc w:val="both"/>
        <w:rPr>
          <w:rFonts w:asciiTheme="minorHAnsi" w:eastAsia="Times New Roman" w:hAnsiTheme="minorHAnsi" w:cs="Times New Roman"/>
        </w:rPr>
      </w:pPr>
      <w:r w:rsidRPr="00FB07FE">
        <w:rPr>
          <w:rFonts w:asciiTheme="minorHAnsi" w:eastAsiaTheme="minorEastAsia" w:hAnsiTheme="minorHAnsi" w:cs="Times New Roman"/>
        </w:rPr>
        <w:t xml:space="preserve">să fie </w:t>
      </w:r>
      <w:r w:rsidR="00FA2E9C" w:rsidRPr="00FB07FE">
        <w:rPr>
          <w:rFonts w:asciiTheme="minorHAnsi" w:eastAsiaTheme="minorEastAsia" w:hAnsiTheme="minorHAnsi" w:cs="Times New Roman"/>
        </w:rPr>
        <w:t>însoțită</w:t>
      </w:r>
      <w:r w:rsidRPr="00FB07FE">
        <w:rPr>
          <w:rFonts w:asciiTheme="minorHAnsi" w:eastAsiaTheme="minorEastAsia" w:hAnsiTheme="minorHAnsi" w:cs="Times New Roman"/>
        </w:rPr>
        <w:t xml:space="preserve"> de facturi emise în conformitate cu prevederile </w:t>
      </w:r>
      <w:r w:rsidR="00FA2E9C" w:rsidRPr="00FB07FE">
        <w:rPr>
          <w:rFonts w:asciiTheme="minorHAnsi" w:eastAsiaTheme="minorEastAsia" w:hAnsiTheme="minorHAnsi" w:cs="Times New Roman"/>
        </w:rPr>
        <w:t>legislației</w:t>
      </w:r>
      <w:r w:rsidRPr="00FB07FE">
        <w:rPr>
          <w:rFonts w:asciiTheme="minorHAnsi" w:eastAsiaTheme="minorEastAsia" w:hAnsiTheme="minorHAnsi" w:cs="Times New Roman"/>
        </w:rPr>
        <w:t xml:space="preserve"> </w:t>
      </w:r>
      <w:r w:rsidR="00FA2E9C" w:rsidRPr="00FB07FE">
        <w:rPr>
          <w:rFonts w:asciiTheme="minorHAnsi" w:eastAsiaTheme="minorEastAsia" w:hAnsiTheme="minorHAnsi" w:cs="Times New Roman"/>
        </w:rPr>
        <w:t>naționale</w:t>
      </w:r>
      <w:r w:rsidRPr="00FB07FE">
        <w:rPr>
          <w:rFonts w:asciiTheme="minorHAnsi" w:eastAsiaTheme="minorEastAsia" w:hAnsiTheme="minorHAnsi" w:cs="Times New Roman"/>
        </w:rPr>
        <w:t xml:space="preserve"> sau a statului în care acestea au fost emise ori de alte documente contabile pe baza cărora se înregistrează </w:t>
      </w:r>
      <w:r w:rsidR="00FA2E9C" w:rsidRPr="00FB07FE">
        <w:rPr>
          <w:rFonts w:asciiTheme="minorHAnsi" w:eastAsiaTheme="minorEastAsia" w:hAnsiTheme="minorHAnsi" w:cs="Times New Roman"/>
        </w:rPr>
        <w:t>obligația</w:t>
      </w:r>
      <w:r w:rsidRPr="00FB07FE">
        <w:rPr>
          <w:rFonts w:asciiTheme="minorHAnsi" w:eastAsiaTheme="minorEastAsia" w:hAnsiTheme="minorHAnsi" w:cs="Times New Roman"/>
        </w:rPr>
        <w:t xml:space="preserve"> de plată şi de documente justificative privind efectuarea </w:t>
      </w:r>
      <w:r w:rsidR="00FA2E9C" w:rsidRPr="00FB07FE">
        <w:rPr>
          <w:rFonts w:asciiTheme="minorHAnsi" w:eastAsiaTheme="minorEastAsia" w:hAnsiTheme="minorHAnsi" w:cs="Times New Roman"/>
        </w:rPr>
        <w:t>plății</w:t>
      </w:r>
      <w:r w:rsidRPr="00FB07FE">
        <w:rPr>
          <w:rFonts w:asciiTheme="minorHAnsi" w:eastAsiaTheme="minorEastAsia" w:hAnsiTheme="minorHAnsi" w:cs="Times New Roman"/>
        </w:rPr>
        <w:t xml:space="preserve"> şi realitatea cheltuielii efectuate, pe baza cărora cheltuielile să poată fi verificate/controlate/auditate;</w:t>
      </w:r>
    </w:p>
    <w:p w14:paraId="0DC3980C" w14:textId="34F0BA05" w:rsidR="009F4173" w:rsidRPr="00FB07FE" w:rsidRDefault="00E66D1C" w:rsidP="00A3260F">
      <w:pPr>
        <w:numPr>
          <w:ilvl w:val="1"/>
          <w:numId w:val="37"/>
        </w:numPr>
        <w:spacing w:after="0" w:line="240" w:lineRule="auto"/>
        <w:ind w:left="425" w:right="112" w:hanging="425"/>
        <w:jc w:val="both"/>
        <w:rPr>
          <w:rFonts w:asciiTheme="minorHAnsi" w:eastAsia="Times New Roman" w:hAnsiTheme="minorHAnsi" w:cs="Times New Roman"/>
        </w:rPr>
      </w:pPr>
      <w:r w:rsidRPr="00FB07FE">
        <w:rPr>
          <w:rFonts w:asciiTheme="minorHAnsi" w:eastAsiaTheme="minorEastAsia" w:hAnsiTheme="minorHAnsi" w:cs="Times New Roman"/>
        </w:rPr>
        <w:t xml:space="preserve">să fie în conformitate cu contractul  de </w:t>
      </w:r>
      <w:r w:rsidR="00FA2E9C" w:rsidRPr="00FB07FE">
        <w:rPr>
          <w:rFonts w:asciiTheme="minorHAnsi" w:eastAsiaTheme="minorEastAsia" w:hAnsiTheme="minorHAnsi" w:cs="Times New Roman"/>
        </w:rPr>
        <w:t>finanțare</w:t>
      </w:r>
      <w:r w:rsidRPr="00FB07FE">
        <w:rPr>
          <w:rFonts w:asciiTheme="minorHAnsi" w:eastAsiaTheme="minorEastAsia" w:hAnsiTheme="minorHAnsi" w:cs="Times New Roman"/>
        </w:rPr>
        <w:t>, încheiat între Ministerul Energiei şi beneficiar</w:t>
      </w:r>
    </w:p>
    <w:p w14:paraId="0DC3980D" w14:textId="64822AE7" w:rsidR="009F4173" w:rsidRPr="00FB07FE" w:rsidRDefault="00E66D1C" w:rsidP="00A3260F">
      <w:pPr>
        <w:numPr>
          <w:ilvl w:val="1"/>
          <w:numId w:val="37"/>
        </w:numPr>
        <w:spacing w:after="0" w:line="240" w:lineRule="auto"/>
        <w:ind w:left="425" w:right="112" w:hanging="425"/>
        <w:jc w:val="both"/>
        <w:rPr>
          <w:rFonts w:asciiTheme="minorHAnsi" w:eastAsia="Times New Roman" w:hAnsiTheme="minorHAnsi" w:cs="Times New Roman"/>
        </w:rPr>
      </w:pPr>
      <w:r w:rsidRPr="00FB07FE">
        <w:rPr>
          <w:rFonts w:asciiTheme="minorHAnsi" w:eastAsiaTheme="minorEastAsia" w:hAnsiTheme="minorHAnsi" w:cs="Times New Roman"/>
        </w:rPr>
        <w:t xml:space="preserve">să fie rezonabilă şi necesară realizării </w:t>
      </w:r>
      <w:r w:rsidR="00FA2E9C" w:rsidRPr="00FB07FE">
        <w:rPr>
          <w:rFonts w:asciiTheme="minorHAnsi" w:eastAsiaTheme="minorEastAsia" w:hAnsiTheme="minorHAnsi" w:cs="Times New Roman"/>
        </w:rPr>
        <w:t>operațiunii</w:t>
      </w:r>
      <w:r w:rsidRPr="00FB07FE">
        <w:rPr>
          <w:rFonts w:asciiTheme="minorHAnsi" w:eastAsiaTheme="minorEastAsia" w:hAnsiTheme="minorHAnsi" w:cs="Times New Roman"/>
        </w:rPr>
        <w:t>;</w:t>
      </w:r>
    </w:p>
    <w:p w14:paraId="0DC3980E" w14:textId="77777777" w:rsidR="009F4173" w:rsidRPr="00FB07FE" w:rsidRDefault="00E66D1C" w:rsidP="00A3260F">
      <w:pPr>
        <w:numPr>
          <w:ilvl w:val="1"/>
          <w:numId w:val="37"/>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450" w:right="112" w:hanging="450"/>
        <w:jc w:val="both"/>
        <w:rPr>
          <w:rFonts w:asciiTheme="minorHAnsi" w:eastAsia="Times New Roman" w:hAnsiTheme="minorHAnsi" w:cs="Times New Roman"/>
          <w:i/>
          <w:color w:val="000000"/>
        </w:rPr>
      </w:pPr>
      <w:r w:rsidRPr="00FB07FE">
        <w:rPr>
          <w:rFonts w:asciiTheme="minorHAnsi" w:eastAsiaTheme="minorEastAsia" w:hAnsiTheme="minorHAnsi" w:cs="Times New Roman"/>
          <w:color w:val="000000"/>
        </w:rPr>
        <w:t>să fie înregistrată în contabilitatea beneficiarului.</w:t>
      </w:r>
    </w:p>
    <w:p w14:paraId="0DC3981C" w14:textId="6A37C8A0" w:rsidR="009F4173" w:rsidRPr="00FB07FE" w:rsidRDefault="00E66D1C" w:rsidP="00F02CC9">
      <w:pPr>
        <w:spacing w:before="240"/>
        <w:ind w:right="112"/>
        <w:rPr>
          <w:rFonts w:asciiTheme="minorHAnsi" w:eastAsia="Times New Roman" w:hAnsiTheme="minorHAnsi" w:cs="Times New Roman"/>
        </w:rPr>
      </w:pPr>
      <w:r w:rsidRPr="00FB07FE">
        <w:rPr>
          <w:rFonts w:asciiTheme="minorHAnsi" w:eastAsiaTheme="minorEastAsia" w:hAnsiTheme="minorHAnsi" w:cs="Times New Roman"/>
        </w:rPr>
        <w:t>În plus, o cheltuială este eligibilă dacă:</w:t>
      </w:r>
      <w:r w:rsidR="00807186">
        <w:rPr>
          <w:rFonts w:asciiTheme="minorHAnsi" w:eastAsiaTheme="minorEastAsia" w:hAnsiTheme="minorHAnsi" w:cs="Times New Roman"/>
        </w:rPr>
        <w:t xml:space="preserve"> </w:t>
      </w:r>
    </w:p>
    <w:p w14:paraId="061F95EC" w14:textId="58223D41" w:rsidR="00807186" w:rsidRPr="00537C70" w:rsidRDefault="009E6D0D" w:rsidP="00A3260F">
      <w:pPr>
        <w:pStyle w:val="ListParagraph"/>
        <w:numPr>
          <w:ilvl w:val="0"/>
          <w:numId w:val="64"/>
        </w:numPr>
        <w:spacing w:line="240" w:lineRule="auto"/>
        <w:ind w:left="0" w:right="112" w:hanging="11"/>
        <w:jc w:val="both"/>
        <w:rPr>
          <w:rFonts w:asciiTheme="minorHAnsi" w:eastAsia="Times New Roman" w:hAnsiTheme="minorHAnsi" w:cs="Times New Roman"/>
        </w:rPr>
      </w:pPr>
      <w:r w:rsidRPr="00F02CC9">
        <w:rPr>
          <w:rFonts w:asciiTheme="minorHAnsi" w:eastAsiaTheme="minorEastAsia" w:hAnsiTheme="minorHAnsi" w:cs="Times New Roman"/>
        </w:rPr>
        <w:t>Pot fi eligibile pentru acordarea de ajutor de stat următoarele categorii de cheltuieli indicative, dacă componenta investițională a proiectelor propuse la finanțare este legată de un activ corporal și dacă sunt realizate după data depunerii cererii de finanțare</w:t>
      </w:r>
      <w:r w:rsidR="00E66D1C" w:rsidRPr="00F02CC9">
        <w:rPr>
          <w:rFonts w:asciiTheme="minorHAnsi" w:eastAsiaTheme="minorEastAsia" w:hAnsiTheme="minorHAnsi" w:cs="Times New Roman"/>
        </w:rPr>
        <w:t>:</w:t>
      </w:r>
    </w:p>
    <w:p w14:paraId="7A02820E" w14:textId="77777777" w:rsidR="00537C70" w:rsidRDefault="00537C70" w:rsidP="00537C70">
      <w:pPr>
        <w:pStyle w:val="ListParagraph"/>
        <w:spacing w:line="240" w:lineRule="auto"/>
        <w:ind w:left="0" w:right="112"/>
        <w:jc w:val="both"/>
        <w:rPr>
          <w:rFonts w:asciiTheme="minorHAnsi" w:eastAsia="Times New Roman" w:hAnsiTheme="minorHAnsi" w:cs="Times New Roman"/>
        </w:rPr>
      </w:pPr>
    </w:p>
    <w:p w14:paraId="116C4ADF" w14:textId="15BE5A38" w:rsidR="00807186" w:rsidRPr="00F90975" w:rsidRDefault="00807186" w:rsidP="00537C70">
      <w:pPr>
        <w:pStyle w:val="ListParagraph"/>
        <w:spacing w:before="240" w:line="240" w:lineRule="auto"/>
        <w:ind w:left="0" w:right="112"/>
        <w:jc w:val="both"/>
        <w:rPr>
          <w:rFonts w:asciiTheme="minorHAnsi" w:eastAsia="Times New Roman" w:hAnsiTheme="minorHAnsi" w:cs="Times New Roman"/>
          <w:b/>
          <w:bCs/>
        </w:rPr>
      </w:pPr>
      <w:r w:rsidRPr="00F90975">
        <w:rPr>
          <w:rFonts w:asciiTheme="minorHAnsi" w:eastAsia="Times New Roman" w:hAnsiTheme="minorHAnsi" w:cs="Times New Roman"/>
          <w:b/>
          <w:bCs/>
        </w:rPr>
        <w:t>Pentru proiectele de tip A:</w:t>
      </w:r>
    </w:p>
    <w:p w14:paraId="315BE767" w14:textId="5BB75FD4" w:rsidR="00A212CF" w:rsidRPr="00FB07FE" w:rsidRDefault="00E63301"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 xml:space="preserve">a) </w:t>
      </w:r>
      <w:r w:rsidR="00A212CF" w:rsidRPr="00FB07FE">
        <w:rPr>
          <w:rFonts w:asciiTheme="minorHAnsi" w:eastAsiaTheme="minorEastAsia" w:hAnsiTheme="minorHAnsi" w:cs="Times New Roman"/>
        </w:rPr>
        <w:t>cheltuieli pentru amenajarea terenului;</w:t>
      </w:r>
    </w:p>
    <w:p w14:paraId="2DC9287F" w14:textId="68BE46FC" w:rsidR="00A212CF" w:rsidRPr="00FB07FE" w:rsidRDefault="00A212CF"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b)</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cheltuieli pentru asigurarea utilităților necesare obiectivului de investiție; </w:t>
      </w:r>
    </w:p>
    <w:p w14:paraId="19234DF5" w14:textId="73AB666F" w:rsidR="00A212CF" w:rsidRPr="00FB07FE" w:rsidRDefault="00A212CF"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c)</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cheltuieli cu plata diriginților de șantier; </w:t>
      </w:r>
    </w:p>
    <w:p w14:paraId="7A725DDB" w14:textId="4C73CF2C" w:rsidR="00A212CF" w:rsidRPr="00FB07FE" w:rsidRDefault="00A212CF"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lastRenderedPageBreak/>
        <w:t>d)</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cheltuieli pentru construcții și instalații; </w:t>
      </w:r>
    </w:p>
    <w:p w14:paraId="1087A10F" w14:textId="4C8F1B24" w:rsidR="00A212CF" w:rsidRPr="00FB07FE" w:rsidRDefault="00A212CF"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e)</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cheltuieli cu dotările (utilaje, echipamente cu și fără montaj, dotări); </w:t>
      </w:r>
    </w:p>
    <w:p w14:paraId="3E3A71B9" w14:textId="10638A1F" w:rsidR="00A212CF" w:rsidRPr="00FB07FE" w:rsidRDefault="00A212CF"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f)</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cheltuieli cu active necorporale; </w:t>
      </w:r>
    </w:p>
    <w:p w14:paraId="6329A5AA" w14:textId="55390EB3" w:rsidR="00A212CF" w:rsidRPr="00FB07FE" w:rsidRDefault="00A212CF"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g)</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cheltuieli cu organizarea de șantier; </w:t>
      </w:r>
    </w:p>
    <w:p w14:paraId="4FC55455" w14:textId="5AFEC541" w:rsidR="00A212CF" w:rsidRPr="00FB07FE" w:rsidRDefault="00A212CF" w:rsidP="00F02CC9">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h)</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cheltuieli diverse și neprevăzute ( conform pragurilor reglemetate de legislația în vigoare); </w:t>
      </w:r>
    </w:p>
    <w:p w14:paraId="54460834" w14:textId="77777777" w:rsidR="00FA2AEA" w:rsidRDefault="00A212CF" w:rsidP="00FA2AEA">
      <w:pPr>
        <w:spacing w:after="0"/>
        <w:ind w:right="112"/>
        <w:rPr>
          <w:rFonts w:asciiTheme="minorHAnsi" w:eastAsiaTheme="minorEastAsia" w:hAnsiTheme="minorHAnsi" w:cs="Times New Roman"/>
        </w:rPr>
      </w:pPr>
      <w:r w:rsidRPr="00FB07FE">
        <w:rPr>
          <w:rFonts w:asciiTheme="minorHAnsi" w:eastAsiaTheme="minorEastAsia" w:hAnsiTheme="minorHAnsi" w:cs="Times New Roman"/>
        </w:rPr>
        <w:t>i)</w:t>
      </w:r>
      <w:r w:rsidR="00F02CC9">
        <w:rPr>
          <w:rFonts w:asciiTheme="minorHAnsi" w:eastAsiaTheme="minorEastAsia" w:hAnsiTheme="minorHAnsi" w:cs="Times New Roman"/>
        </w:rPr>
        <w:t xml:space="preserve"> </w:t>
      </w:r>
      <w:r w:rsidRPr="00FB07FE">
        <w:rPr>
          <w:rFonts w:asciiTheme="minorHAnsi" w:eastAsiaTheme="minorEastAsia" w:hAnsiTheme="minorHAnsi" w:cs="Times New Roman"/>
        </w:rPr>
        <w:t>cheltuieli pentru probe tehnologice și teste.</w:t>
      </w:r>
      <w:r w:rsidR="00FA2AEA">
        <w:rPr>
          <w:rFonts w:asciiTheme="minorHAnsi" w:eastAsiaTheme="minorEastAsia" w:hAnsiTheme="minorHAnsi" w:cs="Times New Roman"/>
        </w:rPr>
        <w:t xml:space="preserve"> </w:t>
      </w:r>
    </w:p>
    <w:p w14:paraId="033263CD" w14:textId="3251AA1D" w:rsidR="00807186" w:rsidRDefault="00807186" w:rsidP="00537C70">
      <w:pPr>
        <w:pStyle w:val="ListParagraph"/>
        <w:spacing w:before="240" w:line="240" w:lineRule="auto"/>
        <w:ind w:left="0" w:right="112"/>
        <w:jc w:val="both"/>
        <w:rPr>
          <w:rFonts w:asciiTheme="minorHAnsi" w:eastAsia="Times New Roman" w:hAnsiTheme="minorHAnsi" w:cs="Times New Roman"/>
          <w:b/>
          <w:bCs/>
        </w:rPr>
      </w:pPr>
      <w:r w:rsidRPr="00F90975">
        <w:rPr>
          <w:rFonts w:asciiTheme="minorHAnsi" w:eastAsia="Times New Roman" w:hAnsiTheme="minorHAnsi" w:cs="Times New Roman"/>
          <w:b/>
          <w:bCs/>
        </w:rPr>
        <w:t>Pentru proiectele de tip B:</w:t>
      </w:r>
    </w:p>
    <w:p w14:paraId="6C0937E6" w14:textId="77777777" w:rsidR="00537C70" w:rsidRPr="00F90975" w:rsidRDefault="00537C70" w:rsidP="00537C70">
      <w:pPr>
        <w:pStyle w:val="ListParagraph"/>
        <w:spacing w:before="240" w:line="240" w:lineRule="auto"/>
        <w:ind w:left="0" w:right="112"/>
        <w:jc w:val="both"/>
        <w:rPr>
          <w:rFonts w:asciiTheme="minorHAnsi" w:eastAsia="Times New Roman" w:hAnsiTheme="minorHAnsi" w:cs="Times New Roman"/>
          <w:b/>
          <w:bCs/>
        </w:rPr>
      </w:pPr>
    </w:p>
    <w:p w14:paraId="257427E6" w14:textId="5A02F577" w:rsidR="00807186" w:rsidRPr="00F90975" w:rsidRDefault="00807186" w:rsidP="00537C70">
      <w:pPr>
        <w:pStyle w:val="ListParagraph"/>
        <w:numPr>
          <w:ilvl w:val="0"/>
          <w:numId w:val="65"/>
        </w:numPr>
        <w:spacing w:before="240" w:line="240" w:lineRule="auto"/>
        <w:ind w:right="112"/>
        <w:rPr>
          <w:rFonts w:asciiTheme="minorHAnsi" w:eastAsiaTheme="minorEastAsia" w:hAnsiTheme="minorHAnsi" w:cs="Times New Roman"/>
        </w:rPr>
      </w:pPr>
      <w:r w:rsidRPr="00F90975">
        <w:rPr>
          <w:rFonts w:asciiTheme="minorHAnsi" w:eastAsiaTheme="minorEastAsia" w:hAnsiTheme="minorHAnsi" w:cs="Times New Roman"/>
        </w:rPr>
        <w:t>cheltuieli pentru amenajarea terenului;</w:t>
      </w:r>
    </w:p>
    <w:p w14:paraId="742B7666" w14:textId="43AA7E90"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pentru asigurarea utilităților necesare obiectivului de investiție; </w:t>
      </w:r>
    </w:p>
    <w:p w14:paraId="426A0AB6" w14:textId="6264CE8E"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cu plata diriginților de șantier; </w:t>
      </w:r>
    </w:p>
    <w:p w14:paraId="7929B211" w14:textId="48F19358"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pentru construcții și instalații; </w:t>
      </w:r>
    </w:p>
    <w:p w14:paraId="4FA14118" w14:textId="1B50EB33"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cu dotările (utilaje, echipamente cu și fără montaj, dotări); </w:t>
      </w:r>
    </w:p>
    <w:p w14:paraId="784B0690" w14:textId="3AB77DB1"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cu active necorporale; </w:t>
      </w:r>
    </w:p>
    <w:p w14:paraId="7147C223" w14:textId="1E7ED2D1"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cu organizarea de șantier; </w:t>
      </w:r>
    </w:p>
    <w:p w14:paraId="68EFB46B" w14:textId="3AC80EFA"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diverse și neprevăzute ( conform pragurilor </w:t>
      </w:r>
      <w:r w:rsidR="000A2A60" w:rsidRPr="00F90975">
        <w:rPr>
          <w:rFonts w:asciiTheme="minorHAnsi" w:eastAsiaTheme="minorEastAsia" w:hAnsiTheme="minorHAnsi" w:cs="Times New Roman"/>
        </w:rPr>
        <w:t>reglementate</w:t>
      </w:r>
      <w:r w:rsidRPr="00F90975">
        <w:rPr>
          <w:rFonts w:asciiTheme="minorHAnsi" w:eastAsiaTheme="minorEastAsia" w:hAnsiTheme="minorHAnsi" w:cs="Times New Roman"/>
        </w:rPr>
        <w:t xml:space="preserve"> de legislația în vigoare); </w:t>
      </w:r>
    </w:p>
    <w:p w14:paraId="2608F33A" w14:textId="33494B8A"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cheltuieli pentru probe tehnologice și teste</w:t>
      </w:r>
    </w:p>
    <w:p w14:paraId="52730341" w14:textId="7B16A372" w:rsidR="00807186"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cu auditul achiziționat de beneficiar pentru proiect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2A3D57D7" w14:textId="19544F4D"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cheltuieli pentru consultant în elaborare studii de piață/evaluare;</w:t>
      </w:r>
    </w:p>
    <w:p w14:paraId="0E5FA501" w14:textId="6438FBF9"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aferente managementului de proiect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0649DF4C" w14:textId="79DAF943"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de informare, comunicare și publicitate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5B082878" w14:textId="7D56F6E0"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cheltuielile cu studiile de teren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630576D5" w14:textId="0AFD3801"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pentru organizarea procedurilor de achiziție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63ACB127" w14:textId="232B2567" w:rsidR="00807186" w:rsidRPr="00F90975"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cheltuieli pentru obținere avize, acorduri, autorizații  ;</w:t>
      </w:r>
    </w:p>
    <w:p w14:paraId="0D85EED9" w14:textId="2FF510C6" w:rsidR="00807186"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pentru proiectare și inginerie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07DCEDAF" w14:textId="4B2A340B" w:rsidR="00807186"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pentru consultant în elaborare studii de piață/evaluare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5AA00F80" w14:textId="0F4D74DB" w:rsidR="00807186"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pentru consultant în domeniul managementului execuției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 xml:space="preserve">; </w:t>
      </w:r>
    </w:p>
    <w:p w14:paraId="503FECD2" w14:textId="7CE8D77F" w:rsidR="00807186" w:rsidRPr="00807186" w:rsidRDefault="00807186" w:rsidP="00A3260F">
      <w:pPr>
        <w:pStyle w:val="ListParagraph"/>
        <w:numPr>
          <w:ilvl w:val="0"/>
          <w:numId w:val="65"/>
        </w:numPr>
        <w:spacing w:after="0"/>
        <w:ind w:right="112"/>
        <w:rPr>
          <w:rFonts w:asciiTheme="minorHAnsi" w:eastAsiaTheme="minorEastAsia" w:hAnsiTheme="minorHAnsi" w:cs="Times New Roman"/>
        </w:rPr>
      </w:pPr>
      <w:r w:rsidRPr="00F90975">
        <w:rPr>
          <w:rFonts w:asciiTheme="minorHAnsi" w:eastAsiaTheme="minorEastAsia" w:hAnsiTheme="minorHAnsi" w:cs="Times New Roman"/>
        </w:rPr>
        <w:t xml:space="preserve">cheltuieli cu asistență tehnică din partea proiectantului pe perioada de execuție </w:t>
      </w:r>
      <w:r w:rsidR="00E03287">
        <w:rPr>
          <w:rFonts w:asciiTheme="minorHAnsi" w:eastAsiaTheme="minorEastAsia" w:hAnsiTheme="minorHAnsi" w:cs="Times New Roman"/>
        </w:rPr>
        <w:t xml:space="preserve">  </w:t>
      </w:r>
      <w:r w:rsidRPr="00F90975">
        <w:rPr>
          <w:rFonts w:asciiTheme="minorHAnsi" w:eastAsiaTheme="minorEastAsia" w:hAnsiTheme="minorHAnsi" w:cs="Times New Roman"/>
        </w:rPr>
        <w:t>;</w:t>
      </w:r>
    </w:p>
    <w:p w14:paraId="570BBBD3" w14:textId="77777777" w:rsidR="00807186" w:rsidRDefault="00807186" w:rsidP="00807186">
      <w:pPr>
        <w:spacing w:after="0"/>
        <w:ind w:right="112"/>
        <w:rPr>
          <w:rFonts w:asciiTheme="minorHAnsi" w:eastAsiaTheme="minorEastAsia" w:hAnsiTheme="minorHAnsi" w:cs="Times New Roman"/>
        </w:rPr>
      </w:pPr>
    </w:p>
    <w:p w14:paraId="0DC39827" w14:textId="235930B0" w:rsidR="009F4173" w:rsidRPr="00FB07FE" w:rsidRDefault="00FA2AEA" w:rsidP="00FA2AEA">
      <w:pPr>
        <w:spacing w:after="0" w:line="240" w:lineRule="auto"/>
        <w:ind w:right="112"/>
        <w:jc w:val="both"/>
        <w:rPr>
          <w:rFonts w:asciiTheme="minorHAnsi" w:eastAsia="Times New Roman" w:hAnsiTheme="minorHAnsi" w:cs="Times New Roman"/>
        </w:rPr>
      </w:pPr>
      <w:r>
        <w:rPr>
          <w:rFonts w:asciiTheme="minorHAnsi" w:eastAsiaTheme="minorEastAsia" w:hAnsiTheme="minorHAnsi" w:cs="Times New Roman"/>
        </w:rPr>
        <w:t xml:space="preserve">2)   </w:t>
      </w:r>
      <w:r w:rsidR="00E66D1C" w:rsidRPr="00FB07FE">
        <w:rPr>
          <w:rFonts w:asciiTheme="minorHAnsi" w:eastAsiaTheme="minorEastAsia" w:hAnsiTheme="minorHAnsi" w:cs="Times New Roman"/>
        </w:rPr>
        <w:t>Ulterior încheierii contractului de finanțare, beneficiarul nu va mai putea primi finanțări din alte surse publice pentru aceleași cheltuieli eligibile ale proiectului sub sancțiunea rezilierii Contractului de finanțare și a returnării sumelor rambursate.</w:t>
      </w:r>
    </w:p>
    <w:p w14:paraId="0DC39829" w14:textId="38B26C3D" w:rsidR="009F4173" w:rsidRPr="00FB07FE" w:rsidRDefault="00E66D1C" w:rsidP="00537C70">
      <w:pPr>
        <w:shd w:val="clear" w:color="auto" w:fill="FFFFFF"/>
        <w:spacing w:before="240"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rPr>
        <w:t xml:space="preserve">Activitățile proiectului prezent pentru care se </w:t>
      </w:r>
      <w:r w:rsidRPr="00746C42">
        <w:rPr>
          <w:rFonts w:asciiTheme="minorHAnsi" w:eastAsiaTheme="minorEastAsia" w:hAnsiTheme="minorHAnsi" w:cs="Times New Roman"/>
        </w:rPr>
        <w:t xml:space="preserve">rambursează </w:t>
      </w:r>
      <w:r w:rsidRPr="00FB07FE">
        <w:rPr>
          <w:rFonts w:asciiTheme="minorHAnsi" w:eastAsiaTheme="minorEastAsia" w:hAnsiTheme="minorHAnsi" w:cs="Times New Roman"/>
        </w:rPr>
        <w:t>cheltuiala nu au fost finanțate din alte surse de finanțare din fonduri publice.</w:t>
      </w:r>
    </w:p>
    <w:p w14:paraId="0DC3982A" w14:textId="77777777" w:rsidR="009F4173" w:rsidRPr="00FB07FE" w:rsidRDefault="00E66D1C" w:rsidP="00537C70">
      <w:pPr>
        <w:widowControl w:val="0"/>
        <w:spacing w:before="240" w:after="0" w:line="259" w:lineRule="auto"/>
        <w:ind w:right="112"/>
        <w:rPr>
          <w:rFonts w:asciiTheme="minorHAnsi" w:eastAsia="Times New Roman" w:hAnsiTheme="minorHAnsi" w:cs="Times New Roman"/>
          <w:i/>
        </w:rPr>
      </w:pPr>
      <w:r w:rsidRPr="00FB07FE">
        <w:rPr>
          <w:rFonts w:asciiTheme="minorHAnsi" w:eastAsiaTheme="minorEastAsia" w:hAnsiTheme="minorHAnsi" w:cs="Times New Roman"/>
          <w:i/>
        </w:rPr>
        <w:t>Cheltuielile identificate de beneficiar vor fi încadrate pe categoriile de cheltuieli din Anexa 4.</w:t>
      </w:r>
    </w:p>
    <w:p w14:paraId="0DC3982B" w14:textId="77777777" w:rsidR="009F4173" w:rsidRPr="00FB07FE" w:rsidRDefault="009F4173" w:rsidP="00F12B7F">
      <w:pPr>
        <w:widowControl w:val="0"/>
        <w:spacing w:after="0" w:line="259" w:lineRule="auto"/>
        <w:ind w:right="112"/>
        <w:rPr>
          <w:rFonts w:asciiTheme="minorHAnsi" w:eastAsia="Times New Roman" w:hAnsiTheme="minorHAnsi" w:cs="Times New Roman"/>
          <w:i/>
        </w:rPr>
      </w:pPr>
    </w:p>
    <w:tbl>
      <w:tblPr>
        <w:tblStyle w:val="StGen6"/>
        <w:tblW w:w="9766" w:type="dxa"/>
        <w:jc w:val="center"/>
        <w:tblInd w:w="0" w:type="dxa"/>
        <w:tblBorders>
          <w:top w:val="single" w:sz="12" w:space="0" w:color="FF0000"/>
          <w:left w:val="single" w:sz="12" w:space="0" w:color="FF0000"/>
          <w:bottom w:val="single" w:sz="12" w:space="0" w:color="FF0000"/>
          <w:right w:val="single" w:sz="12" w:space="0" w:color="FF0000"/>
        </w:tblBorders>
        <w:tblLayout w:type="fixed"/>
        <w:tblLook w:val="04A0" w:firstRow="1" w:lastRow="0" w:firstColumn="1" w:lastColumn="0" w:noHBand="0" w:noVBand="1"/>
      </w:tblPr>
      <w:tblGrid>
        <w:gridCol w:w="9766"/>
      </w:tblGrid>
      <w:tr w:rsidR="009F4173" w:rsidRPr="00FB07FE" w14:paraId="0DC3982F" w14:textId="77777777" w:rsidTr="00746C42">
        <w:trPr>
          <w:trHeight w:val="1329"/>
          <w:jc w:val="center"/>
        </w:trPr>
        <w:tc>
          <w:tcPr>
            <w:tcW w:w="9766" w:type="dxa"/>
          </w:tcPr>
          <w:p w14:paraId="0DC3982C" w14:textId="64BC45CE" w:rsidR="009F4173" w:rsidRPr="00FB07FE" w:rsidRDefault="00FA2E9C" w:rsidP="00746C42">
            <w:pPr>
              <w:widowControl w:val="0"/>
              <w:spacing w:after="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color w:val="FF0000"/>
              </w:rPr>
              <w:t>Atenție</w:t>
            </w:r>
            <w:r w:rsidR="00E66D1C" w:rsidRPr="00FB07FE">
              <w:rPr>
                <w:rFonts w:asciiTheme="minorHAnsi" w:eastAsia="Times New Roman" w:hAnsiTheme="minorHAnsi" w:cs="Times New Roman"/>
                <w:color w:val="FF0000"/>
              </w:rPr>
              <w:t>!</w:t>
            </w:r>
          </w:p>
          <w:p w14:paraId="0DC3982E" w14:textId="3F2F1925" w:rsidR="009F4173" w:rsidRPr="00FB07FE" w:rsidRDefault="00E66D1C" w:rsidP="000124C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color w:val="000000"/>
              </w:rPr>
              <w:t xml:space="preserve">Solicitantul </w:t>
            </w:r>
            <w:r w:rsidR="000A2A60" w:rsidRPr="00FB07FE">
              <w:rPr>
                <w:rFonts w:asciiTheme="minorHAnsi" w:eastAsia="Times New Roman" w:hAnsiTheme="minorHAnsi" w:cs="Times New Roman"/>
                <w:color w:val="000000"/>
              </w:rPr>
              <w:t>își</w:t>
            </w:r>
            <w:r w:rsidRPr="00FB07FE">
              <w:rPr>
                <w:rFonts w:asciiTheme="minorHAnsi" w:eastAsia="Times New Roman" w:hAnsiTheme="minorHAnsi" w:cs="Times New Roman"/>
                <w:color w:val="000000"/>
              </w:rPr>
              <w:t xml:space="preserve"> asumă </w:t>
            </w:r>
            <w:r w:rsidR="00FA2E9C" w:rsidRPr="00FB07FE">
              <w:rPr>
                <w:rFonts w:asciiTheme="minorHAnsi" w:eastAsia="Times New Roman" w:hAnsiTheme="minorHAnsi" w:cs="Times New Roman"/>
                <w:color w:val="000000"/>
              </w:rPr>
              <w:t>obligația</w:t>
            </w:r>
            <w:r w:rsidRPr="00FB07FE">
              <w:rPr>
                <w:rFonts w:asciiTheme="minorHAnsi" w:eastAsia="Times New Roman" w:hAnsiTheme="minorHAnsi" w:cs="Times New Roman"/>
                <w:color w:val="000000"/>
              </w:rPr>
              <w:t xml:space="preserve"> de a nu primi </w:t>
            </w:r>
            <w:r w:rsidR="000A2A60" w:rsidRPr="00FB07FE">
              <w:rPr>
                <w:rFonts w:asciiTheme="minorHAnsi" w:eastAsia="Times New Roman" w:hAnsiTheme="minorHAnsi" w:cs="Times New Roman"/>
                <w:color w:val="000000"/>
              </w:rPr>
              <w:t>finanțări</w:t>
            </w:r>
            <w:r w:rsidRPr="00FB07FE">
              <w:rPr>
                <w:rFonts w:asciiTheme="minorHAnsi" w:eastAsia="Times New Roman" w:hAnsiTheme="minorHAnsi" w:cs="Times New Roman"/>
                <w:color w:val="000000"/>
              </w:rPr>
              <w:t xml:space="preserve"> din alte surse publice pentru </w:t>
            </w:r>
            <w:r w:rsidR="00FA2E9C" w:rsidRPr="00FB07FE">
              <w:rPr>
                <w:rFonts w:asciiTheme="minorHAnsi" w:eastAsia="Times New Roman" w:hAnsiTheme="minorHAnsi" w:cs="Times New Roman"/>
                <w:color w:val="000000"/>
              </w:rPr>
              <w:t>aceleași</w:t>
            </w:r>
            <w:r w:rsidRPr="00FB07FE">
              <w:rPr>
                <w:rFonts w:asciiTheme="minorHAnsi" w:eastAsia="Times New Roman" w:hAnsiTheme="minorHAnsi" w:cs="Times New Roman"/>
                <w:color w:val="000000"/>
              </w:rPr>
              <w:t xml:space="preserve"> cheltuieli eligibile ale proiectului, sub </w:t>
            </w:r>
            <w:r w:rsidR="00FA2E9C" w:rsidRPr="00FB07FE">
              <w:rPr>
                <w:rFonts w:asciiTheme="minorHAnsi" w:eastAsia="Times New Roman" w:hAnsiTheme="minorHAnsi" w:cs="Times New Roman"/>
                <w:color w:val="000000"/>
              </w:rPr>
              <w:t>sancțiunea</w:t>
            </w:r>
            <w:r w:rsidRPr="00FB07FE">
              <w:rPr>
                <w:rFonts w:asciiTheme="minorHAnsi" w:eastAsia="Times New Roman" w:hAnsiTheme="minorHAnsi" w:cs="Times New Roman"/>
                <w:color w:val="000000"/>
              </w:rPr>
              <w:t xml:space="preserve"> rezilierii contractului; solicitantul va depune o </w:t>
            </w:r>
            <w:r w:rsidR="00FA2E9C" w:rsidRPr="00FB07FE">
              <w:rPr>
                <w:rFonts w:asciiTheme="minorHAnsi" w:eastAsia="Times New Roman" w:hAnsiTheme="minorHAnsi" w:cs="Times New Roman"/>
                <w:color w:val="000000"/>
              </w:rPr>
              <w:t>declarație</w:t>
            </w:r>
            <w:r w:rsidRPr="00FB07FE">
              <w:rPr>
                <w:rFonts w:asciiTheme="minorHAnsi" w:eastAsia="Times New Roman" w:hAnsiTheme="minorHAnsi" w:cs="Times New Roman"/>
                <w:color w:val="000000"/>
              </w:rPr>
              <w:t xml:space="preserve"> care atestă că nu a mai primit sprijin din fonduri publice pentru proiectul propus (vezi </w:t>
            </w:r>
            <w:r w:rsidR="00FA2E9C" w:rsidRPr="00FB07FE">
              <w:rPr>
                <w:rFonts w:asciiTheme="minorHAnsi" w:eastAsia="Times New Roman" w:hAnsiTheme="minorHAnsi" w:cs="Times New Roman"/>
                <w:color w:val="000000"/>
              </w:rPr>
              <w:t>Declarația</w:t>
            </w:r>
            <w:r w:rsidRPr="00FB07FE">
              <w:rPr>
                <w:rFonts w:asciiTheme="minorHAnsi" w:eastAsia="Times New Roman" w:hAnsiTheme="minorHAnsi" w:cs="Times New Roman"/>
                <w:color w:val="000000"/>
              </w:rPr>
              <w:t xml:space="preserve"> de eligibilitate a solicitantului- Anexa 3  la Cererea de </w:t>
            </w:r>
            <w:r w:rsidR="00FA2E9C" w:rsidRPr="00FB07FE">
              <w:rPr>
                <w:rFonts w:asciiTheme="minorHAnsi" w:eastAsia="Times New Roman" w:hAnsiTheme="minorHAnsi" w:cs="Times New Roman"/>
                <w:color w:val="000000"/>
              </w:rPr>
              <w:t>finanțare</w:t>
            </w:r>
            <w:r w:rsidRPr="00FB07FE">
              <w:rPr>
                <w:rFonts w:asciiTheme="minorHAnsi" w:eastAsia="Times New Roman" w:hAnsiTheme="minorHAnsi" w:cs="Times New Roman"/>
                <w:color w:val="000000"/>
              </w:rPr>
              <w:t>).</w:t>
            </w:r>
          </w:p>
        </w:tc>
      </w:tr>
    </w:tbl>
    <w:p w14:paraId="0DC39832" w14:textId="459E9838" w:rsidR="009F4173" w:rsidRPr="00FB07FE" w:rsidRDefault="00E66D1C" w:rsidP="00C56BA4">
      <w:pPr>
        <w:widowControl w:val="0"/>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i/>
        </w:rPr>
        <w:lastRenderedPageBreak/>
        <w:t xml:space="preserve">Pentru proiectele </w:t>
      </w:r>
      <w:r w:rsidR="00807186">
        <w:rPr>
          <w:rFonts w:asciiTheme="minorHAnsi" w:eastAsiaTheme="minorEastAsia" w:hAnsiTheme="minorHAnsi" w:cs="Times New Roman"/>
          <w:i/>
        </w:rPr>
        <w:t>de tip</w:t>
      </w:r>
      <w:r w:rsidRPr="00FB07FE">
        <w:rPr>
          <w:rFonts w:asciiTheme="minorHAnsi" w:eastAsiaTheme="minorEastAsia" w:hAnsiTheme="minorHAnsi" w:cs="Times New Roman"/>
          <w:i/>
        </w:rPr>
        <w:t xml:space="preserve"> A, </w:t>
      </w:r>
      <w:r w:rsidRPr="00746C42">
        <w:rPr>
          <w:rFonts w:asciiTheme="minorHAnsi" w:eastAsiaTheme="minorEastAsia" w:hAnsiTheme="minorHAnsi" w:cs="Times New Roman"/>
          <w:b/>
          <w:bCs/>
          <w:u w:val="single"/>
        </w:rPr>
        <w:t>nu sunt eligibile</w:t>
      </w:r>
      <w:r w:rsidRPr="00FB07FE">
        <w:rPr>
          <w:rFonts w:asciiTheme="minorHAnsi" w:eastAsiaTheme="minorEastAsia" w:hAnsiTheme="minorHAnsi" w:cs="Times New Roman"/>
        </w:rPr>
        <w:t xml:space="preserve"> pentru a fi decontate în cadrul  programului-cheie 5: Cogenerare de înaltă eficiență și modernizarea rețelelor de termoficare </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cs="Times New Roman"/>
        </w:rPr>
        <w:t xml:space="preserve"> următoarele tipuri de cheltuieli din Anexa 4 la prezentul ghid</w:t>
      </w:r>
      <w:r w:rsidR="008930F6" w:rsidRPr="00F90975">
        <w:rPr>
          <w:rFonts w:asciiTheme="minorHAnsi" w:eastAsiaTheme="minorEastAsia" w:hAnsiTheme="minorHAnsi" w:cs="Times New Roman"/>
          <w:lang w:val="pt-PT"/>
        </w:rPr>
        <w:t>:</w:t>
      </w:r>
    </w:p>
    <w:p w14:paraId="0532DBC0"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aferente contribuției în natură;</w:t>
      </w:r>
    </w:p>
    <w:p w14:paraId="0B25165A"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alte comisioane aferente creditelor;</w:t>
      </w:r>
    </w:p>
    <w:p w14:paraId="28D7425E"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cu asigurarea pe timpul operării;</w:t>
      </w:r>
    </w:p>
    <w:p w14:paraId="6519CCCD"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cu amortizarea;</w:t>
      </w:r>
    </w:p>
    <w:p w14:paraId="29D2C2F5"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de leasing;</w:t>
      </w:r>
    </w:p>
    <w:p w14:paraId="158DF125"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cu achiziția de mijloace de transport;</w:t>
      </w:r>
    </w:p>
    <w:p w14:paraId="0168DE81"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generale de administrație;</w:t>
      </w:r>
    </w:p>
    <w:p w14:paraId="2F2CA7F9" w14:textId="704276DB"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cu auditul achiziționat de beneficiar pentru proiect</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w:t>
      </w:r>
    </w:p>
    <w:p w14:paraId="5F34BC45"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pentru consultant în elaborare studii de piață/evaluare;</w:t>
      </w:r>
    </w:p>
    <w:p w14:paraId="05278CFB" w14:textId="40D69995"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aferente managementului de proiect</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w:t>
      </w:r>
    </w:p>
    <w:p w14:paraId="5958362D" w14:textId="03CEC3DF"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de informare, comunicare și publicitate</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w:t>
      </w:r>
    </w:p>
    <w:p w14:paraId="282330A5" w14:textId="2E8A9238"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cheltuielile cu studiile de teren</w:t>
      </w:r>
      <w:r w:rsidR="00E03287">
        <w:rPr>
          <w:rFonts w:asciiTheme="minorHAnsi" w:hAnsiTheme="minorHAnsi"/>
        </w:rPr>
        <w:t xml:space="preserve"> </w:t>
      </w:r>
      <w:r w:rsidRPr="00FB07FE">
        <w:rPr>
          <w:rFonts w:asciiTheme="minorHAnsi" w:hAnsiTheme="minorHAnsi"/>
        </w:rPr>
        <w:t>;</w:t>
      </w:r>
    </w:p>
    <w:p w14:paraId="690DEAAD" w14:textId="7371B047" w:rsidR="00A212CF" w:rsidRPr="00FB07FE" w:rsidRDefault="00A212CF" w:rsidP="00A3260F">
      <w:pPr>
        <w:numPr>
          <w:ilvl w:val="0"/>
          <w:numId w:val="59"/>
        </w:numPr>
        <w:spacing w:after="0" w:line="259" w:lineRule="auto"/>
        <w:ind w:left="426" w:hanging="426"/>
        <w:jc w:val="both"/>
        <w:rPr>
          <w:rFonts w:asciiTheme="minorHAnsi" w:hAnsiTheme="minorHAnsi"/>
        </w:rPr>
      </w:pPr>
      <w:r w:rsidRPr="00FB07FE">
        <w:rPr>
          <w:rFonts w:asciiTheme="minorHAnsi" w:hAnsiTheme="minorHAnsi"/>
        </w:rPr>
        <w:t>cheltuieli pentru organizarea procedurilor de achiziție</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w:t>
      </w:r>
    </w:p>
    <w:p w14:paraId="55F0ECA7" w14:textId="6B848CE0"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pentru obținere avize, acorduri, autorizații</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w:t>
      </w:r>
    </w:p>
    <w:p w14:paraId="16B39B89" w14:textId="571D5B98"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pentru proiectare și inginerie</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w:t>
      </w:r>
    </w:p>
    <w:p w14:paraId="03629A95"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pentru achiziția terenului, cu sau fără construcții ;</w:t>
      </w:r>
    </w:p>
    <w:p w14:paraId="78D1085D"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cu închirierea, altele decât cele prevăzute la cheltuielile generale de administrație;</w:t>
      </w:r>
    </w:p>
    <w:p w14:paraId="063AC782"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cu achiziția de mijloace de transport pentru echipa de management a proiectului;</w:t>
      </w:r>
    </w:p>
    <w:p w14:paraId="1804731D"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pentru achiziția de echipamente second-hand;</w:t>
      </w:r>
    </w:p>
    <w:p w14:paraId="2367A06A" w14:textId="4104FD45" w:rsidR="00E00F6D"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cu amenzi, penalități, cheltuieli de judecată și de arbitraj;</w:t>
      </w:r>
    </w:p>
    <w:p w14:paraId="6921C2BE" w14:textId="5F4B43EF" w:rsidR="00E00F6D" w:rsidRPr="00FB07FE" w:rsidRDefault="00E00F6D"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generale de administrație;</w:t>
      </w:r>
    </w:p>
    <w:p w14:paraId="6A78AA58" w14:textId="1C4FB78E" w:rsidR="00A212CF" w:rsidRPr="00FB07FE" w:rsidRDefault="00A212CF" w:rsidP="00A3260F">
      <w:pPr>
        <w:numPr>
          <w:ilvl w:val="0"/>
          <w:numId w:val="59"/>
        </w:numPr>
        <w:spacing w:after="0" w:line="259" w:lineRule="auto"/>
        <w:ind w:left="284" w:hanging="284"/>
        <w:jc w:val="both"/>
        <w:rPr>
          <w:rFonts w:asciiTheme="minorHAnsi" w:hAnsiTheme="minorHAnsi"/>
        </w:rPr>
      </w:pPr>
      <w:bookmarkStart w:id="37" w:name="_Hlk149145512"/>
      <w:r w:rsidRPr="00FB07FE">
        <w:rPr>
          <w:rFonts w:asciiTheme="minorHAnsi" w:hAnsiTheme="minorHAnsi"/>
        </w:rPr>
        <w:t>Cheltuieli pentru consultant în elaborare studii de piață/evaluare</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w:t>
      </w:r>
    </w:p>
    <w:bookmarkEnd w:id="37"/>
    <w:p w14:paraId="322BEE0D"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Cheltuieli pentru  comisioane, cote, taxe;</w:t>
      </w:r>
    </w:p>
    <w:p w14:paraId="5A583AC5"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Costurile pentru operarea obiectivelor de investiții;</w:t>
      </w:r>
    </w:p>
    <w:p w14:paraId="05D36D70" w14:textId="77777777"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 xml:space="preserve">Cheltuielile efectuate pentru obiective de investiții executate în regie proprie; </w:t>
      </w:r>
    </w:p>
    <w:p w14:paraId="1B1A1B4F" w14:textId="0896F3E5" w:rsidR="00A212CF" w:rsidRPr="00FB07FE" w:rsidRDefault="00A212CF" w:rsidP="00A3260F">
      <w:pPr>
        <w:numPr>
          <w:ilvl w:val="0"/>
          <w:numId w:val="59"/>
        </w:numPr>
        <w:spacing w:after="0" w:line="259" w:lineRule="auto"/>
        <w:ind w:left="284" w:hanging="284"/>
        <w:jc w:val="both"/>
        <w:rPr>
          <w:rFonts w:asciiTheme="minorHAnsi" w:hAnsiTheme="minorHAnsi"/>
        </w:rPr>
      </w:pPr>
      <w:r w:rsidRPr="00FB07FE">
        <w:rPr>
          <w:rFonts w:asciiTheme="minorHAnsi" w:hAnsiTheme="minorHAnsi"/>
        </w:rPr>
        <w:t>TVA;</w:t>
      </w:r>
    </w:p>
    <w:p w14:paraId="53967353" w14:textId="55F6EA17" w:rsidR="00A212CF" w:rsidRPr="00FB07FE" w:rsidRDefault="00A212CF" w:rsidP="00A3260F">
      <w:pPr>
        <w:pStyle w:val="ListParagraph"/>
        <w:numPr>
          <w:ilvl w:val="0"/>
          <w:numId w:val="59"/>
        </w:numPr>
        <w:spacing w:after="150" w:line="250" w:lineRule="auto"/>
        <w:ind w:left="284" w:right="567" w:hanging="284"/>
        <w:jc w:val="both"/>
        <w:rPr>
          <w:rFonts w:asciiTheme="minorHAnsi" w:hAnsiTheme="minorHAnsi"/>
        </w:rPr>
      </w:pPr>
      <w:bookmarkStart w:id="38" w:name="_Hlk149145529"/>
      <w:r w:rsidRPr="00FB07FE">
        <w:rPr>
          <w:rFonts w:asciiTheme="minorHAnsi" w:hAnsiTheme="minorHAnsi"/>
        </w:rPr>
        <w:t>cheltuieli pentru consultant în domeniul managementului execuției</w:t>
      </w:r>
      <w:r w:rsidR="007E1B20" w:rsidRPr="00FB07FE">
        <w:rPr>
          <w:rFonts w:asciiTheme="minorHAnsi" w:hAnsiTheme="minorHAnsi"/>
        </w:rPr>
        <w:t xml:space="preserve"> </w:t>
      </w:r>
      <w:r w:rsidR="00E03287">
        <w:rPr>
          <w:rFonts w:asciiTheme="minorHAnsi" w:hAnsiTheme="minorHAnsi"/>
        </w:rPr>
        <w:t xml:space="preserve">  </w:t>
      </w:r>
      <w:r w:rsidRPr="00FB07FE">
        <w:rPr>
          <w:rFonts w:asciiTheme="minorHAnsi" w:hAnsiTheme="minorHAnsi"/>
        </w:rPr>
        <w:t xml:space="preserve">; </w:t>
      </w:r>
    </w:p>
    <w:p w14:paraId="4DD317E2" w14:textId="35F4D37F" w:rsidR="00A212CF" w:rsidRDefault="00A212CF" w:rsidP="00A3260F">
      <w:pPr>
        <w:pStyle w:val="ListParagraph"/>
        <w:numPr>
          <w:ilvl w:val="0"/>
          <w:numId w:val="59"/>
        </w:numPr>
        <w:spacing w:after="150" w:line="250" w:lineRule="auto"/>
        <w:ind w:left="284" w:right="567" w:hanging="284"/>
        <w:jc w:val="both"/>
        <w:rPr>
          <w:rFonts w:asciiTheme="minorHAnsi" w:hAnsiTheme="minorHAnsi"/>
        </w:rPr>
      </w:pPr>
      <w:r w:rsidRPr="00FB07FE">
        <w:rPr>
          <w:rFonts w:asciiTheme="minorHAnsi" w:hAnsiTheme="minorHAnsi"/>
        </w:rPr>
        <w:t>cheltuieli cu asistență tehnică din partea proiectantului pe perioada de execuție</w:t>
      </w:r>
      <w:r w:rsidR="00185E1E">
        <w:rPr>
          <w:rFonts w:asciiTheme="minorHAnsi" w:hAnsiTheme="minorHAnsi"/>
        </w:rPr>
        <w:t>.</w:t>
      </w:r>
    </w:p>
    <w:p w14:paraId="2ECA584A" w14:textId="4D1E0CFC" w:rsidR="00807186" w:rsidRPr="00FB07FE" w:rsidRDefault="00807186" w:rsidP="00807186">
      <w:pPr>
        <w:widowControl w:val="0"/>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i/>
        </w:rPr>
        <w:t xml:space="preserve">Pentru proiectele </w:t>
      </w:r>
      <w:r>
        <w:rPr>
          <w:rFonts w:asciiTheme="minorHAnsi" w:eastAsiaTheme="minorEastAsia" w:hAnsiTheme="minorHAnsi" w:cs="Times New Roman"/>
          <w:i/>
        </w:rPr>
        <w:t>de tip</w:t>
      </w:r>
      <w:r w:rsidRPr="00FB07FE">
        <w:rPr>
          <w:rFonts w:asciiTheme="minorHAnsi" w:eastAsiaTheme="minorEastAsia" w:hAnsiTheme="minorHAnsi" w:cs="Times New Roman"/>
          <w:i/>
        </w:rPr>
        <w:t xml:space="preserve"> </w:t>
      </w:r>
      <w:r>
        <w:rPr>
          <w:rFonts w:asciiTheme="minorHAnsi" w:eastAsiaTheme="minorEastAsia" w:hAnsiTheme="minorHAnsi" w:cs="Times New Roman"/>
          <w:i/>
        </w:rPr>
        <w:t>B</w:t>
      </w:r>
      <w:r w:rsidRPr="00FB07FE">
        <w:rPr>
          <w:rFonts w:asciiTheme="minorHAnsi" w:eastAsiaTheme="minorEastAsia" w:hAnsiTheme="minorHAnsi" w:cs="Times New Roman"/>
          <w:i/>
        </w:rPr>
        <w:t xml:space="preserve">, </w:t>
      </w:r>
      <w:r w:rsidRPr="00746C42">
        <w:rPr>
          <w:rFonts w:asciiTheme="minorHAnsi" w:eastAsiaTheme="minorEastAsia" w:hAnsiTheme="minorHAnsi" w:cs="Times New Roman"/>
          <w:b/>
          <w:bCs/>
          <w:u w:val="single"/>
        </w:rPr>
        <w:t>nu sunt eligibile</w:t>
      </w:r>
      <w:r w:rsidRPr="00FB07FE">
        <w:rPr>
          <w:rFonts w:asciiTheme="minorHAnsi" w:eastAsiaTheme="minorEastAsia" w:hAnsiTheme="minorHAnsi" w:cs="Times New Roman"/>
        </w:rPr>
        <w:t xml:space="preserve"> pentru a fi decontate în cadrul  programului-cheie 5: Cogenerare de înaltă eficiență și modernizarea rețelelor de termoficare - Domeniul de investiții 5.3: Sprijin pentru modernizarea și dezvoltarea rețelei inteligente de  termoficare următoarele tipuri de cheltuieli din Anexa 4 la prezentul ghid.</w:t>
      </w:r>
    </w:p>
    <w:p w14:paraId="23A9D5EB"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aferente contribuției în natură;</w:t>
      </w:r>
    </w:p>
    <w:p w14:paraId="45805357"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alte comisioane aferente creditelor;</w:t>
      </w:r>
    </w:p>
    <w:p w14:paraId="670A0892"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cu asigurarea pe timpul operării;</w:t>
      </w:r>
    </w:p>
    <w:p w14:paraId="06F7AC53"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cu amortizarea;</w:t>
      </w:r>
    </w:p>
    <w:p w14:paraId="669A931D"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de leasing;</w:t>
      </w:r>
    </w:p>
    <w:p w14:paraId="530AAAC2"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cu achiziția de mijloace de transport;</w:t>
      </w:r>
    </w:p>
    <w:p w14:paraId="5B45AB8B"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generale de administrație;</w:t>
      </w:r>
    </w:p>
    <w:p w14:paraId="247DE985"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pentru consultant în elaborare studii de piață/evaluare;</w:t>
      </w:r>
    </w:p>
    <w:p w14:paraId="331AFCA3" w14:textId="77777777"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pentru achiziția terenului, cu sau fără construcții ;</w:t>
      </w:r>
    </w:p>
    <w:p w14:paraId="2D5ACFD5" w14:textId="6A457350"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cu închirierea, altele decât cele prevăzute la cheltuielile generale de administrație;</w:t>
      </w:r>
    </w:p>
    <w:p w14:paraId="0FE3F752" w14:textId="2872A10E"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lastRenderedPageBreak/>
        <w:t>cheltuieli cu achiziția de mijloace de transport pentru echipa de management a proiectului;</w:t>
      </w:r>
    </w:p>
    <w:p w14:paraId="3793CF91" w14:textId="262BCE04"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pentru achiziția de echipamente second-hand;</w:t>
      </w:r>
    </w:p>
    <w:p w14:paraId="3C8ED228" w14:textId="6F1A58D4"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cu amenzi, penalități, cheltuieli de judecată și de arbitraj;</w:t>
      </w:r>
    </w:p>
    <w:p w14:paraId="4E211243" w14:textId="76A55A6F"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generale de administrație;</w:t>
      </w:r>
    </w:p>
    <w:p w14:paraId="06F6BDFA" w14:textId="38345F09"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cheltuieli pentru  comisioane, cote, taxe;</w:t>
      </w:r>
    </w:p>
    <w:p w14:paraId="42E2C3DC" w14:textId="355555A2"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costurile pentru operarea obiectivelor de investiții;</w:t>
      </w:r>
    </w:p>
    <w:p w14:paraId="1080B6ED" w14:textId="41D4BB20"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 xml:space="preserve">cheltuielile efectuate pentru obiective de investiții executate în regie proprie; </w:t>
      </w:r>
    </w:p>
    <w:p w14:paraId="34F65A12" w14:textId="4B5248C1" w:rsidR="00807186" w:rsidRPr="00FB07FE" w:rsidRDefault="00807186" w:rsidP="00537C70">
      <w:pPr>
        <w:numPr>
          <w:ilvl w:val="0"/>
          <w:numId w:val="66"/>
        </w:numPr>
        <w:spacing w:after="0" w:line="240" w:lineRule="auto"/>
        <w:ind w:left="426"/>
        <w:jc w:val="both"/>
        <w:rPr>
          <w:rFonts w:asciiTheme="minorHAnsi" w:hAnsiTheme="minorHAnsi"/>
        </w:rPr>
      </w:pPr>
      <w:r w:rsidRPr="00FB07FE">
        <w:rPr>
          <w:rFonts w:asciiTheme="minorHAnsi" w:hAnsiTheme="minorHAnsi"/>
        </w:rPr>
        <w:t>TVA</w:t>
      </w:r>
      <w:r>
        <w:rPr>
          <w:rFonts w:asciiTheme="minorHAnsi" w:hAnsiTheme="minorHAnsi"/>
        </w:rPr>
        <w:t>.</w:t>
      </w:r>
    </w:p>
    <w:p w14:paraId="0DC39878" w14:textId="00975638" w:rsidR="009F4173" w:rsidRPr="002E60BF" w:rsidRDefault="00E66D1C" w:rsidP="00F12B7F">
      <w:pPr>
        <w:pStyle w:val="Heading1"/>
        <w:spacing w:line="276" w:lineRule="auto"/>
        <w:ind w:right="112"/>
        <w:rPr>
          <w:rFonts w:asciiTheme="minorHAnsi" w:eastAsia="Times New Roman" w:hAnsiTheme="minorHAnsi" w:cs="Times New Roman"/>
          <w:b/>
          <w:bCs/>
          <w:sz w:val="28"/>
          <w:szCs w:val="28"/>
        </w:rPr>
      </w:pPr>
      <w:bookmarkStart w:id="39" w:name="_1ci93xb"/>
      <w:bookmarkEnd w:id="38"/>
      <w:bookmarkEnd w:id="39"/>
      <w:r w:rsidRPr="002E60BF">
        <w:rPr>
          <w:rFonts w:asciiTheme="minorHAnsi" w:eastAsiaTheme="minorEastAsia" w:hAnsiTheme="minorHAnsi" w:cs="Times New Roman"/>
          <w:b/>
          <w:bCs/>
          <w:sz w:val="28"/>
          <w:szCs w:val="28"/>
        </w:rPr>
        <w:t xml:space="preserve">Capitolul 3. completarea Cererii de </w:t>
      </w:r>
      <w:r w:rsidR="00FA2E9C" w:rsidRPr="002E60BF">
        <w:rPr>
          <w:rFonts w:asciiTheme="minorHAnsi" w:eastAsiaTheme="minorEastAsia" w:hAnsiTheme="minorHAnsi" w:cs="Times New Roman"/>
          <w:b/>
          <w:bCs/>
          <w:sz w:val="28"/>
          <w:szCs w:val="28"/>
        </w:rPr>
        <w:t>Finanțare</w:t>
      </w:r>
    </w:p>
    <w:p w14:paraId="0DC3987B" w14:textId="24073B06"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a propune un proiect în vederea </w:t>
      </w:r>
      <w:r w:rsidR="00F01C2F" w:rsidRPr="00FB07FE">
        <w:rPr>
          <w:rFonts w:asciiTheme="minorHAnsi" w:eastAsiaTheme="minorEastAsia" w:hAnsiTheme="minorHAnsi" w:cs="Times New Roman"/>
        </w:rPr>
        <w:t>finanțării</w:t>
      </w:r>
      <w:r w:rsidRPr="00FB07FE">
        <w:rPr>
          <w:rFonts w:asciiTheme="minorHAnsi" w:eastAsiaTheme="minorEastAsia" w:hAnsiTheme="minorHAnsi" w:cs="Times New Roman"/>
        </w:rPr>
        <w:t xml:space="preserve">, solicitantul trebuie să completeze o Cerere de </w:t>
      </w:r>
      <w:r w:rsidR="00F01C2F"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Elaborarea Cererii de Finanțare se va face conform modelului din Anexa nr. 1.  Aceasta se va transmite </w:t>
      </w:r>
      <w:r w:rsidR="001619C3" w:rsidRPr="00FB07FE">
        <w:rPr>
          <w:rFonts w:asciiTheme="minorHAnsi" w:eastAsiaTheme="minorEastAsia" w:hAnsiTheme="minorHAnsi" w:cs="Times New Roman"/>
        </w:rPr>
        <w:t xml:space="preserve">împreună cu toate anexele solicitate </w:t>
      </w:r>
      <w:r w:rsidRPr="00FB07FE">
        <w:rPr>
          <w:rFonts w:asciiTheme="minorHAnsi" w:eastAsiaTheme="minorEastAsia" w:hAnsiTheme="minorHAnsi" w:cs="Times New Roman"/>
        </w:rPr>
        <w:t>prin sistemul informatic</w:t>
      </w:r>
      <w:r w:rsidR="002612C5" w:rsidRPr="00FB07FE">
        <w:rPr>
          <w:rFonts w:asciiTheme="minorHAnsi" w:eastAsiaTheme="minorEastAsia" w:hAnsiTheme="minorHAnsi" w:cs="Times New Roman"/>
        </w:rPr>
        <w:t xml:space="preserve"> </w:t>
      </w:r>
      <w:r w:rsidR="001619C3">
        <w:rPr>
          <w:rFonts w:ascii="Cambria" w:hAnsi="Cambria"/>
          <w:color w:val="548DD4"/>
        </w:rPr>
        <w:t>MySMIS2021/SMIS2021+</w:t>
      </w:r>
      <w:r w:rsidR="00251078" w:rsidRPr="00251078">
        <w:rPr>
          <w:rFonts w:asciiTheme="minorHAnsi" w:eastAsiaTheme="minorEastAsia" w:hAnsiTheme="minorHAnsi" w:cs="Times New Roman"/>
          <w:color w:val="548DD4" w:themeColor="text2" w:themeTint="99"/>
        </w:rPr>
        <w:t xml:space="preserve"> </w:t>
      </w:r>
      <w:r w:rsidRPr="00FB07FE">
        <w:rPr>
          <w:rFonts w:asciiTheme="minorHAnsi" w:eastAsiaTheme="minorEastAsia" w:hAnsiTheme="minorHAnsi" w:cs="Times New Roman"/>
        </w:rPr>
        <w:t>sau</w:t>
      </w:r>
      <w:r w:rsidR="002612C5"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dacă acesta nu este funcțional</w:t>
      </w:r>
      <w:r w:rsidR="002612C5"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w:t>
      </w:r>
      <w:r w:rsidR="00B73313" w:rsidRPr="00FB07FE">
        <w:rPr>
          <w:rFonts w:asciiTheme="minorHAnsi" w:eastAsiaTheme="minorEastAsia" w:hAnsiTheme="minorHAnsi" w:cs="Times New Roman"/>
        </w:rPr>
        <w:t xml:space="preserve">documentele </w:t>
      </w:r>
      <w:r w:rsidRPr="00FB07FE">
        <w:rPr>
          <w:rFonts w:asciiTheme="minorHAnsi" w:eastAsiaTheme="minorEastAsia" w:hAnsiTheme="minorHAnsi" w:cs="Times New Roman"/>
        </w:rPr>
        <w:t xml:space="preserve">vor fi depuse </w:t>
      </w:r>
      <w:r w:rsidR="00016D2F" w:rsidRPr="00FB07FE">
        <w:rPr>
          <w:rFonts w:asciiTheme="minorHAnsi" w:eastAsiaTheme="minorEastAsia" w:hAnsiTheme="minorHAnsi" w:cs="Times New Roman"/>
        </w:rPr>
        <w:t xml:space="preserve">la adresa  de e-mail </w:t>
      </w:r>
      <w:hyperlink r:id="rId12" w:history="1">
        <w:r w:rsidR="00CE4D57" w:rsidRPr="002B14B2">
          <w:rPr>
            <w:b/>
            <w:bCs/>
            <w:color w:val="548DD4" w:themeColor="text2" w:themeTint="99"/>
          </w:rPr>
          <w:t>proiectepc5.3@energie.gov.ro</w:t>
        </w:r>
      </w:hyperlink>
      <w:r w:rsidR="00016D2F" w:rsidRPr="002B14B2">
        <w:rPr>
          <w:rFonts w:asciiTheme="minorHAnsi" w:eastAsiaTheme="minorEastAsia" w:hAnsiTheme="minorHAnsi" w:cs="Times New Roman"/>
          <w:b/>
          <w:bCs/>
          <w:color w:val="548DD4" w:themeColor="text2" w:themeTint="99"/>
        </w:rPr>
        <w:t>.</w:t>
      </w:r>
      <w:r w:rsidRPr="00FB07FE">
        <w:rPr>
          <w:rFonts w:asciiTheme="minorHAnsi" w:eastAsiaTheme="minorEastAsia" w:hAnsiTheme="minorHAnsi" w:cs="Times New Roman"/>
        </w:rPr>
        <w:t xml:space="preserve"> </w:t>
      </w:r>
      <w:bookmarkStart w:id="40" w:name="_3whwml4"/>
      <w:bookmarkEnd w:id="40"/>
    </w:p>
    <w:p w14:paraId="0DC3987D" w14:textId="58EADBD8"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41" w:name="_2bn6wsx"/>
      <w:bookmarkEnd w:id="41"/>
      <w:r w:rsidRPr="00E52DAE">
        <w:rPr>
          <w:rFonts w:asciiTheme="minorHAnsi" w:eastAsiaTheme="minorEastAsia" w:hAnsiTheme="minorHAnsi" w:cs="Times New Roman"/>
          <w:b/>
          <w:bCs/>
        </w:rPr>
        <w:t>3.1. Înregistrarea solicitantului în sistem</w:t>
      </w:r>
    </w:p>
    <w:p w14:paraId="0DC3987E" w14:textId="138529DD" w:rsidR="009F4173" w:rsidRPr="00FB07FE" w:rsidRDefault="005E4E4C" w:rsidP="00F12B7F">
      <w:pPr>
        <w:spacing w:after="0" w:line="240" w:lineRule="auto"/>
        <w:ind w:right="112"/>
        <w:jc w:val="both"/>
        <w:rPr>
          <w:rFonts w:asciiTheme="minorHAnsi" w:eastAsiaTheme="minorEastAsia" w:hAnsiTheme="minorHAnsi" w:cs="Times New Roman"/>
        </w:rPr>
      </w:pPr>
      <w:r w:rsidRPr="00FB07FE">
        <w:rPr>
          <w:rFonts w:asciiTheme="minorHAnsi" w:hAnsiTheme="minorHAnsi"/>
          <w:noProof/>
        </w:rPr>
        <mc:AlternateContent>
          <mc:Choice Requires="wps">
            <w:drawing>
              <wp:anchor distT="0" distB="0" distL="0" distR="0" simplePos="0" relativeHeight="251661312" behindDoc="1" locked="0" layoutInCell="1" allowOverlap="1" wp14:anchorId="4833AB9B" wp14:editId="1586401F">
                <wp:simplePos x="0" y="0"/>
                <wp:positionH relativeFrom="margin">
                  <wp:posOffset>0</wp:posOffset>
                </wp:positionH>
                <wp:positionV relativeFrom="paragraph">
                  <wp:posOffset>716915</wp:posOffset>
                </wp:positionV>
                <wp:extent cx="6080125" cy="1038225"/>
                <wp:effectExtent l="0" t="0" r="15875" b="28575"/>
                <wp:wrapTopAndBottom/>
                <wp:docPr id="4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125" cy="10382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9C6C421" w14:textId="506A6AD2" w:rsidR="00C75370" w:rsidRPr="00493415" w:rsidRDefault="00C75370" w:rsidP="004F13D8">
                            <w:pPr>
                              <w:spacing w:before="18"/>
                              <w:ind w:left="107"/>
                              <w:jc w:val="both"/>
                              <w:rPr>
                                <w:rFonts w:asciiTheme="minorHAnsi" w:eastAsiaTheme="minorEastAsia" w:hAnsiTheme="minorHAnsi" w:cs="Times New Roman"/>
                              </w:rPr>
                            </w:pPr>
                            <w:r w:rsidRPr="00493415">
                              <w:rPr>
                                <w:rFonts w:asciiTheme="minorHAnsi" w:eastAsiaTheme="minorEastAsia" w:hAnsiTheme="minorHAnsi" w:cs="Times New Roman"/>
                                <w:color w:val="C00000"/>
                              </w:rPr>
                              <w:t xml:space="preserve">Atenție! </w:t>
                            </w:r>
                            <w:r w:rsidRPr="00493415">
                              <w:rPr>
                                <w:rFonts w:asciiTheme="minorHAnsi" w:eastAsiaTheme="minorEastAsia" w:hAnsiTheme="minorHAnsi" w:cs="Times New Roman"/>
                              </w:rPr>
                              <w:t xml:space="preserve">În situația în care platforma nu este funcțională la momentul deschiderii </w:t>
                            </w:r>
                            <w:r w:rsidR="00942E1A" w:rsidRPr="00493415">
                              <w:rPr>
                                <w:rFonts w:asciiTheme="minorHAnsi" w:eastAsiaTheme="minorEastAsia" w:hAnsiTheme="minorHAnsi" w:cs="Times New Roman"/>
                              </w:rPr>
                              <w:t>apelului de proiecte</w:t>
                            </w:r>
                            <w:r w:rsidRPr="00493415">
                              <w:rPr>
                                <w:rFonts w:asciiTheme="minorHAnsi" w:eastAsiaTheme="minorEastAsia" w:hAnsiTheme="minorHAnsi" w:cs="Times New Roman"/>
                              </w:rPr>
                              <w:t xml:space="preserve">, </w:t>
                            </w:r>
                            <w:r w:rsidR="00942E1A" w:rsidRPr="00493415">
                              <w:rPr>
                                <w:rFonts w:asciiTheme="minorHAnsi" w:eastAsiaTheme="minorEastAsia" w:hAnsiTheme="minorHAnsi" w:cs="Times New Roman"/>
                              </w:rPr>
                              <w:t>solicitanții</w:t>
                            </w:r>
                            <w:r w:rsidRPr="00493415">
                              <w:rPr>
                                <w:rFonts w:asciiTheme="minorHAnsi" w:eastAsiaTheme="minorEastAsia" w:hAnsiTheme="minorHAnsi" w:cs="Times New Roman"/>
                              </w:rPr>
                              <w:t xml:space="preserve"> au obligația să încarce documentele în maximum 20 de zile de la definitivarea acesteia. Ministerul Energiei va posta pe pagina sa de internet un anunț cu privire la punerea în funcțiune a platformei</w:t>
                            </w:r>
                            <w:r w:rsidR="004F13D8" w:rsidRPr="00493415">
                              <w:rPr>
                                <w:rFonts w:asciiTheme="minorHAnsi" w:eastAsiaTheme="minorEastAsia" w:hAnsiTheme="minorHAnsi" w:cs="Times New Roman"/>
                              </w:rPr>
                              <w:t xml:space="preserve"> și manualul de utilizare</w:t>
                            </w:r>
                            <w:r w:rsidRPr="00493415">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Până la funcționalitatea platformei</w:t>
                            </w:r>
                            <w:r w:rsidR="00B73313">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proiectele se vor depune la adresa  de e-mail </w:t>
                            </w:r>
                            <w:hyperlink r:id="rId13" w:history="1">
                              <w:r w:rsidR="002B14B2" w:rsidRPr="002B14B2">
                                <w:rPr>
                                  <w:b/>
                                  <w:bCs/>
                                  <w:color w:val="548DD4" w:themeColor="text2" w:themeTint="99"/>
                                </w:rPr>
                                <w:t>proiectepc5.3@energie.gov.ro</w:t>
                              </w:r>
                            </w:hyperlink>
                            <w:r w:rsidR="002B14B2" w:rsidRPr="002B14B2">
                              <w:rPr>
                                <w:rFonts w:asciiTheme="minorHAnsi" w:eastAsiaTheme="minorEastAsia" w:hAnsiTheme="minorHAnsi" w:cs="Times New Roman"/>
                                <w:b/>
                                <w:bCs/>
                                <w:color w:val="548DD4" w:themeColor="text2" w:themeTint="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3AB9B" id="Text Box 26" o:spid="_x0000_s1027" type="#_x0000_t202" style="position:absolute;left:0;text-align:left;margin-left:0;margin-top:56.45pt;width:478.75pt;height:81.75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" filled="f" strokeweight=".16936mm">
                <v:textbox inset="0,0,0,0">
                  <w:txbxContent>
                    <w:p w14:paraId="19C6C421" w14:textId="506A6AD2" w:rsidR="00C75370" w:rsidRPr="00493415" w:rsidRDefault="00C75370" w:rsidP="004F13D8">
                      <w:pPr>
                        <w:spacing w:before="18"/>
                        <w:ind w:left="107"/>
                        <w:jc w:val="both"/>
                        <w:rPr>
                          <w:rFonts w:asciiTheme="minorHAnsi" w:eastAsiaTheme="minorEastAsia" w:hAnsiTheme="minorHAnsi" w:cs="Times New Roman"/>
                        </w:rPr>
                      </w:pPr>
                      <w:r w:rsidRPr="00493415">
                        <w:rPr>
                          <w:rFonts w:asciiTheme="minorHAnsi" w:eastAsiaTheme="minorEastAsia" w:hAnsiTheme="minorHAnsi" w:cs="Times New Roman"/>
                          <w:color w:val="C00000"/>
                        </w:rPr>
                        <w:t xml:space="preserve">Atenție! </w:t>
                      </w:r>
                      <w:r w:rsidRPr="00493415">
                        <w:rPr>
                          <w:rFonts w:asciiTheme="minorHAnsi" w:eastAsiaTheme="minorEastAsia" w:hAnsiTheme="minorHAnsi" w:cs="Times New Roman"/>
                        </w:rPr>
                        <w:t xml:space="preserve">În situația în care platforma nu este funcțională la momentul deschiderii </w:t>
                      </w:r>
                      <w:r w:rsidR="00942E1A" w:rsidRPr="00493415">
                        <w:rPr>
                          <w:rFonts w:asciiTheme="minorHAnsi" w:eastAsiaTheme="minorEastAsia" w:hAnsiTheme="minorHAnsi" w:cs="Times New Roman"/>
                        </w:rPr>
                        <w:t>apelului de proiecte</w:t>
                      </w:r>
                      <w:r w:rsidRPr="00493415">
                        <w:rPr>
                          <w:rFonts w:asciiTheme="minorHAnsi" w:eastAsiaTheme="minorEastAsia" w:hAnsiTheme="minorHAnsi" w:cs="Times New Roman"/>
                        </w:rPr>
                        <w:t xml:space="preserve">, </w:t>
                      </w:r>
                      <w:r w:rsidR="00942E1A" w:rsidRPr="00493415">
                        <w:rPr>
                          <w:rFonts w:asciiTheme="minorHAnsi" w:eastAsiaTheme="minorEastAsia" w:hAnsiTheme="minorHAnsi" w:cs="Times New Roman"/>
                        </w:rPr>
                        <w:t>solicitanții</w:t>
                      </w:r>
                      <w:r w:rsidRPr="00493415">
                        <w:rPr>
                          <w:rFonts w:asciiTheme="minorHAnsi" w:eastAsiaTheme="minorEastAsia" w:hAnsiTheme="minorHAnsi" w:cs="Times New Roman"/>
                        </w:rPr>
                        <w:t xml:space="preserve"> au obligația să încarce documentele în maximum 20 de zile de la definitivarea acesteia. Ministerul Energiei va posta pe pagina sa de internet un anunț cu privire la punerea în funcțiune a platformei</w:t>
                      </w:r>
                      <w:r w:rsidR="004F13D8" w:rsidRPr="00493415">
                        <w:rPr>
                          <w:rFonts w:asciiTheme="minorHAnsi" w:eastAsiaTheme="minorEastAsia" w:hAnsiTheme="minorHAnsi" w:cs="Times New Roman"/>
                        </w:rPr>
                        <w:t xml:space="preserve"> și manualul de utilizare</w:t>
                      </w:r>
                      <w:r w:rsidRPr="00493415">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Până la funcționalitatea platformei</w:t>
                      </w:r>
                      <w:r w:rsidR="00B73313">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proiectele se vor depune la adresa  de e-mail </w:t>
                      </w:r>
                      <w:hyperlink r:id="rId14" w:history="1">
                        <w:r w:rsidR="002B14B2" w:rsidRPr="002B14B2">
                          <w:rPr>
                            <w:b/>
                            <w:bCs/>
                            <w:color w:val="548DD4" w:themeColor="text2" w:themeTint="99"/>
                          </w:rPr>
                          <w:t>proiectepc5.3@energie.gov.ro</w:t>
                        </w:r>
                      </w:hyperlink>
                      <w:r w:rsidR="002B14B2" w:rsidRPr="002B14B2">
                        <w:rPr>
                          <w:rFonts w:asciiTheme="minorHAnsi" w:eastAsiaTheme="minorEastAsia" w:hAnsiTheme="minorHAnsi" w:cs="Times New Roman"/>
                          <w:b/>
                          <w:bCs/>
                          <w:color w:val="548DD4" w:themeColor="text2" w:themeTint="99"/>
                        </w:rPr>
                        <w:t>.</w:t>
                      </w:r>
                    </w:p>
                  </w:txbxContent>
                </v:textbox>
                <w10:wrap type="topAndBottom" anchorx="margin"/>
              </v:shape>
            </w:pict>
          </mc:Fallback>
        </mc:AlternateContent>
      </w:r>
      <w:r w:rsidR="002612C5" w:rsidRPr="00FB07FE">
        <w:rPr>
          <w:rFonts w:asciiTheme="minorHAnsi" w:hAnsiTheme="minorHAnsi"/>
          <w:noProof/>
        </w:rPr>
        <w:t>După</w:t>
      </w:r>
      <w:r w:rsidR="00E66D1C" w:rsidRPr="00FB07FE">
        <w:rPr>
          <w:rFonts w:asciiTheme="minorHAnsi" w:eastAsiaTheme="minorEastAsia" w:hAnsiTheme="minorHAnsi" w:cs="Times New Roman"/>
        </w:rPr>
        <w:t xml:space="preserve"> înregistrarea solicitantului</w:t>
      </w:r>
      <w:r w:rsidR="00FA2E9C" w:rsidRPr="00FB07FE">
        <w:rPr>
          <w:rFonts w:asciiTheme="minorHAnsi" w:eastAsiaTheme="minorEastAsia" w:hAnsiTheme="minorHAnsi" w:cs="Times New Roman"/>
        </w:rPr>
        <w:t xml:space="preserve"> în </w:t>
      </w:r>
      <w:r w:rsidR="00FA2E9C" w:rsidRPr="00FB07FE">
        <w:rPr>
          <w:rFonts w:asciiTheme="minorHAnsi" w:eastAsiaTheme="minorEastAsia" w:hAnsiTheme="minorHAnsi" w:cs="Times New Roman"/>
          <w:color w:val="548DD4" w:themeColor="text2" w:themeTint="99"/>
        </w:rPr>
        <w:t xml:space="preserve">platforma </w:t>
      </w:r>
      <w:r w:rsidR="001619C3">
        <w:rPr>
          <w:rFonts w:ascii="Cambria" w:hAnsi="Cambria"/>
          <w:color w:val="548DD4"/>
        </w:rPr>
        <w:t xml:space="preserve">MySMIS2021/SMIS2021+ </w:t>
      </w:r>
      <w:r w:rsidR="00B6314C" w:rsidRPr="00FB07FE">
        <w:rPr>
          <w:rFonts w:asciiTheme="minorHAnsi" w:eastAsiaTheme="minorEastAsia" w:hAnsiTheme="minorHAnsi" w:cs="Times New Roman"/>
        </w:rPr>
        <w:t>la adresa</w:t>
      </w:r>
      <w:r w:rsidR="001619C3">
        <w:rPr>
          <w:rFonts w:asciiTheme="minorHAnsi" w:eastAsiaTheme="minorEastAsia" w:hAnsiTheme="minorHAnsi" w:cs="Times New Roman"/>
          <w:color w:val="548DD4" w:themeColor="text2" w:themeTint="99"/>
        </w:rPr>
        <w:t xml:space="preserve"> </w:t>
      </w:r>
      <w:hyperlink r:id="rId15" w:history="1">
        <w:r w:rsidR="001619C3">
          <w:rPr>
            <w:rStyle w:val="Hyperlink"/>
            <w:rFonts w:ascii="Cambria" w:hAnsi="Cambria"/>
            <w:color w:val="6666FF"/>
          </w:rPr>
          <w:t>https://mysmis2021.gov.ro/</w:t>
        </w:r>
      </w:hyperlink>
      <w:r w:rsidR="00E66D1C" w:rsidRPr="00FB07FE">
        <w:rPr>
          <w:rFonts w:asciiTheme="minorHAnsi" w:eastAsiaTheme="minorEastAsia" w:hAnsiTheme="minorHAnsi" w:cs="Times New Roman"/>
        </w:rPr>
        <w:t xml:space="preserve">, este necesară completarea tuturor câmpurilor, întrucât </w:t>
      </w:r>
      <w:r w:rsidR="00F01C2F" w:rsidRPr="00FB07FE">
        <w:rPr>
          <w:rFonts w:asciiTheme="minorHAnsi" w:eastAsiaTheme="minorEastAsia" w:hAnsiTheme="minorHAnsi" w:cs="Times New Roman"/>
        </w:rPr>
        <w:t>informațiile</w:t>
      </w:r>
      <w:r w:rsidR="00E66D1C" w:rsidRPr="00FB07FE">
        <w:rPr>
          <w:rFonts w:asciiTheme="minorHAnsi" w:eastAsiaTheme="minorEastAsia" w:hAnsiTheme="minorHAnsi" w:cs="Times New Roman"/>
        </w:rPr>
        <w:t xml:space="preserve"> sunt </w:t>
      </w:r>
      <w:r w:rsidR="00F01C2F" w:rsidRPr="00FB07FE">
        <w:rPr>
          <w:rFonts w:asciiTheme="minorHAnsi" w:eastAsiaTheme="minorEastAsia" w:hAnsiTheme="minorHAnsi" w:cs="Times New Roman"/>
        </w:rPr>
        <w:t>esențiale</w:t>
      </w:r>
      <w:r w:rsidR="00E66D1C" w:rsidRPr="00FB07FE">
        <w:rPr>
          <w:rFonts w:asciiTheme="minorHAnsi" w:eastAsiaTheme="minorEastAsia" w:hAnsiTheme="minorHAnsi" w:cs="Times New Roman"/>
        </w:rPr>
        <w:t xml:space="preserve"> pentru evaluarea </w:t>
      </w:r>
      <w:r w:rsidR="00F01C2F" w:rsidRPr="00FB07FE">
        <w:rPr>
          <w:rFonts w:asciiTheme="minorHAnsi" w:eastAsiaTheme="minorEastAsia" w:hAnsiTheme="minorHAnsi" w:cs="Times New Roman"/>
        </w:rPr>
        <w:t>eligibilității</w:t>
      </w:r>
      <w:r w:rsidR="00E66D1C" w:rsidRPr="00FB07FE">
        <w:rPr>
          <w:rFonts w:asciiTheme="minorHAnsi" w:eastAsiaTheme="minorEastAsia" w:hAnsiTheme="minorHAnsi" w:cs="Times New Roman"/>
        </w:rPr>
        <w:t xml:space="preserve"> solicitantului </w:t>
      </w:r>
      <w:r w:rsidR="002612C5" w:rsidRPr="00FB07FE">
        <w:rPr>
          <w:rFonts w:asciiTheme="minorHAnsi" w:eastAsiaTheme="minorEastAsia" w:hAnsiTheme="minorHAnsi" w:cs="Times New Roman"/>
        </w:rPr>
        <w:t xml:space="preserve">și </w:t>
      </w:r>
      <w:r w:rsidR="00E66D1C" w:rsidRPr="00FB07FE">
        <w:rPr>
          <w:rFonts w:asciiTheme="minorHAnsi" w:eastAsiaTheme="minorEastAsia" w:hAnsiTheme="minorHAnsi" w:cs="Times New Roman"/>
        </w:rPr>
        <w:t>pentru evaluarea tehnico-</w:t>
      </w:r>
      <w:r w:rsidR="00B73313" w:rsidRPr="00FB07FE">
        <w:rPr>
          <w:rFonts w:asciiTheme="minorHAnsi" w:eastAsiaTheme="minorEastAsia" w:hAnsiTheme="minorHAnsi" w:cs="Times New Roman"/>
        </w:rPr>
        <w:t xml:space="preserve">  </w:t>
      </w:r>
      <w:r w:rsidR="00E66D1C" w:rsidRPr="00FB07FE">
        <w:rPr>
          <w:rFonts w:asciiTheme="minorHAnsi" w:eastAsiaTheme="minorEastAsia" w:hAnsiTheme="minorHAnsi" w:cs="Times New Roman"/>
        </w:rPr>
        <w:t>economică.</w:t>
      </w:r>
    </w:p>
    <w:p w14:paraId="0DC39881" w14:textId="20F54D52" w:rsidR="009F4173" w:rsidRPr="00C226AA"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r w:rsidRPr="00C226AA">
        <w:rPr>
          <w:rFonts w:asciiTheme="minorHAnsi" w:eastAsiaTheme="minorEastAsia" w:hAnsiTheme="minorHAnsi" w:cs="Times New Roman"/>
          <w:b/>
          <w:bCs/>
        </w:rPr>
        <w:t xml:space="preserve">3.2. Modalitatea de completare a Cererii de </w:t>
      </w:r>
      <w:r w:rsidR="00B6314C" w:rsidRPr="00C226AA">
        <w:rPr>
          <w:rFonts w:asciiTheme="minorHAnsi" w:eastAsiaTheme="minorEastAsia" w:hAnsiTheme="minorHAnsi" w:cs="Times New Roman"/>
          <w:b/>
          <w:bCs/>
        </w:rPr>
        <w:t>finanțare</w:t>
      </w:r>
    </w:p>
    <w:p w14:paraId="6648A52F" w14:textId="72319CA3" w:rsidR="00DA49B0" w:rsidRPr="00C226AA" w:rsidRDefault="00E66D1C" w:rsidP="00C226AA">
      <w:pPr>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Elaborarea Cererii de </w:t>
      </w:r>
      <w:r w:rsidR="00F01C2F"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se va face conform  modelului din Anexa nr.1. </w:t>
      </w:r>
    </w:p>
    <w:p w14:paraId="0DC39885" w14:textId="1CAAFA14"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Câmpurile Cererii de </w:t>
      </w:r>
      <w:r w:rsidR="00F01C2F"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şi cele privind modelul de buget corespund câmpurilor din sistemul  informatic. Modelele din prezentul Ghid au rolul de a facilita </w:t>
      </w:r>
      <w:r w:rsidR="00F01C2F" w:rsidRPr="00FB07FE">
        <w:rPr>
          <w:rFonts w:asciiTheme="minorHAnsi" w:eastAsiaTheme="minorEastAsia" w:hAnsiTheme="minorHAnsi" w:cs="Times New Roman"/>
        </w:rPr>
        <w:t>cerințele</w:t>
      </w:r>
      <w:r w:rsidRPr="00FB07FE">
        <w:rPr>
          <w:rFonts w:asciiTheme="minorHAnsi" w:eastAsiaTheme="minorEastAsia" w:hAnsiTheme="minorHAnsi" w:cs="Times New Roman"/>
        </w:rPr>
        <w:t xml:space="preserve"> de completare a cererii de </w:t>
      </w:r>
      <w:r w:rsidR="00F01C2F"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din sistemul informatic.</w:t>
      </w:r>
    </w:p>
    <w:p w14:paraId="0DC39887" w14:textId="2DAFAFF4" w:rsidR="009F4173" w:rsidRPr="00FB07FE" w:rsidRDefault="00E66D1C" w:rsidP="001811AF">
      <w:pPr>
        <w:spacing w:before="240"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i/>
        </w:rPr>
        <w:t xml:space="preserve">Înainte de completarea formularului, vă rugăm să </w:t>
      </w:r>
      <w:r w:rsidR="00F01C2F" w:rsidRPr="00FB07FE">
        <w:rPr>
          <w:rFonts w:asciiTheme="minorHAnsi" w:eastAsiaTheme="minorEastAsia" w:hAnsiTheme="minorHAnsi" w:cs="Times New Roman"/>
          <w:i/>
        </w:rPr>
        <w:t>citiți</w:t>
      </w:r>
      <w:r w:rsidRPr="00FB07FE">
        <w:rPr>
          <w:rFonts w:asciiTheme="minorHAnsi" w:eastAsiaTheme="minorEastAsia" w:hAnsiTheme="minorHAnsi" w:cs="Times New Roman"/>
          <w:i/>
        </w:rPr>
        <w:t xml:space="preserve"> cu </w:t>
      </w:r>
      <w:r w:rsidR="00F01C2F" w:rsidRPr="00FB07FE">
        <w:rPr>
          <w:rFonts w:asciiTheme="minorHAnsi" w:eastAsiaTheme="minorEastAsia" w:hAnsiTheme="minorHAnsi" w:cs="Times New Roman"/>
          <w:i/>
        </w:rPr>
        <w:t>atenție</w:t>
      </w:r>
      <w:r w:rsidRPr="00FB07FE">
        <w:rPr>
          <w:rFonts w:asciiTheme="minorHAnsi" w:eastAsiaTheme="minorEastAsia" w:hAnsiTheme="minorHAnsi" w:cs="Times New Roman"/>
          <w:i/>
        </w:rPr>
        <w:t xml:space="preserve"> </w:t>
      </w:r>
      <w:r w:rsidR="00F01C2F" w:rsidRPr="00FB07FE">
        <w:rPr>
          <w:rFonts w:asciiTheme="minorHAnsi" w:eastAsiaTheme="minorEastAsia" w:hAnsiTheme="minorHAnsi" w:cs="Times New Roman"/>
          <w:i/>
        </w:rPr>
        <w:t>instrucțiunile</w:t>
      </w:r>
      <w:r w:rsidRPr="00FB07FE">
        <w:rPr>
          <w:rFonts w:asciiTheme="minorHAnsi" w:eastAsiaTheme="minorEastAsia" w:hAnsiTheme="minorHAnsi" w:cs="Times New Roman"/>
          <w:i/>
        </w:rPr>
        <w:t xml:space="preserve"> cuprinse în acest capitol.</w:t>
      </w:r>
    </w:p>
    <w:p w14:paraId="0DC39889" w14:textId="2DEAE512" w:rsidR="009F4173" w:rsidRPr="00FB07FE" w:rsidRDefault="00E66D1C" w:rsidP="00F12B7F">
      <w:pPr>
        <w:spacing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 xml:space="preserve">În vederea completării Cererii de </w:t>
      </w:r>
      <w:r w:rsidR="00F01C2F"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trebuie avută în vedere anexarea tuturor documentelor </w:t>
      </w:r>
      <w:r w:rsidR="00F01C2F" w:rsidRPr="00FB07FE">
        <w:rPr>
          <w:rFonts w:asciiTheme="minorHAnsi" w:eastAsiaTheme="minorEastAsia" w:hAnsiTheme="minorHAnsi" w:cs="Times New Roman"/>
        </w:rPr>
        <w:t>menționate</w:t>
      </w:r>
      <w:r w:rsidRPr="00FB07FE">
        <w:rPr>
          <w:rFonts w:asciiTheme="minorHAnsi" w:eastAsiaTheme="minorEastAsia" w:hAnsiTheme="minorHAnsi" w:cs="Times New Roman"/>
        </w:rPr>
        <w:t xml:space="preserve"> în Anexa 2 la prezentul ghid.</w:t>
      </w:r>
    </w:p>
    <w:p w14:paraId="42AA2F4A" w14:textId="77777777" w:rsidR="009F3092" w:rsidRPr="005E4E4C" w:rsidRDefault="009F3092" w:rsidP="00F12B7F">
      <w:pPr>
        <w:spacing w:after="0" w:line="240" w:lineRule="auto"/>
        <w:ind w:left="360" w:right="112"/>
        <w:jc w:val="both"/>
        <w:rPr>
          <w:rFonts w:asciiTheme="minorHAnsi" w:eastAsia="Times New Roman" w:hAnsiTheme="minorHAnsi" w:cs="Times New Roman"/>
          <w:sz w:val="10"/>
          <w:szCs w:val="10"/>
        </w:rPr>
      </w:pPr>
    </w:p>
    <w:p w14:paraId="0DC3988B" w14:textId="77777777" w:rsidR="009F4173" w:rsidRPr="00FB07FE" w:rsidRDefault="00E66D1C" w:rsidP="00A141DA">
      <w:pPr>
        <w:pBdr>
          <w:top w:val="single" w:sz="12" w:space="1" w:color="FF0000"/>
          <w:left w:val="single" w:sz="12" w:space="1" w:color="FF0000"/>
          <w:bottom w:val="single" w:sz="12" w:space="1" w:color="FF0000"/>
          <w:right w:val="single" w:sz="12" w:space="4" w:color="FF0000"/>
        </w:pBdr>
        <w:spacing w:after="0" w:line="240" w:lineRule="auto"/>
        <w:ind w:right="112"/>
        <w:jc w:val="both"/>
        <w:rPr>
          <w:rFonts w:asciiTheme="minorHAnsi" w:eastAsia="Times New Roman" w:hAnsiTheme="minorHAnsi" w:cs="Times New Roman"/>
          <w:i/>
          <w:color w:val="FF0000"/>
        </w:rPr>
      </w:pPr>
      <w:r w:rsidRPr="00FB07FE">
        <w:rPr>
          <w:rFonts w:asciiTheme="minorHAnsi" w:eastAsiaTheme="minorEastAsia" w:hAnsiTheme="minorHAnsi" w:cs="Times New Roman"/>
          <w:i/>
          <w:color w:val="FF0000"/>
        </w:rPr>
        <w:t xml:space="preserve">Important! </w:t>
      </w:r>
    </w:p>
    <w:p w14:paraId="0DC3988C" w14:textId="7F8D00B6" w:rsidR="009F4173" w:rsidRPr="00FB07FE" w:rsidRDefault="00E66D1C" w:rsidP="00A141DA">
      <w:pPr>
        <w:pBdr>
          <w:top w:val="single" w:sz="12" w:space="1" w:color="FF0000"/>
          <w:left w:val="single" w:sz="12" w:space="1" w:color="FF0000"/>
          <w:bottom w:val="single" w:sz="12" w:space="1" w:color="FF0000"/>
          <w:right w:val="single" w:sz="12" w:space="4" w:color="FF0000"/>
        </w:pBdr>
        <w:spacing w:after="0" w:line="240" w:lineRule="auto"/>
        <w:ind w:right="112"/>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Solicitantul are </w:t>
      </w:r>
      <w:r w:rsidR="00F01C2F" w:rsidRPr="00FB07FE">
        <w:rPr>
          <w:rFonts w:asciiTheme="minorHAnsi" w:eastAsiaTheme="minorEastAsia" w:hAnsiTheme="minorHAnsi" w:cs="Times New Roman"/>
          <w:color w:val="000000"/>
        </w:rPr>
        <w:t>obligația</w:t>
      </w:r>
      <w:r w:rsidRPr="00FB07FE">
        <w:rPr>
          <w:rFonts w:asciiTheme="minorHAnsi" w:eastAsiaTheme="minorEastAsia" w:hAnsiTheme="minorHAnsi" w:cs="Times New Roman"/>
          <w:color w:val="000000"/>
        </w:rPr>
        <w:t xml:space="preserve"> să verifice </w:t>
      </w:r>
      <w:r w:rsidR="00F01C2F" w:rsidRPr="00FB07FE">
        <w:rPr>
          <w:rFonts w:asciiTheme="minorHAnsi" w:eastAsiaTheme="minorEastAsia" w:hAnsiTheme="minorHAnsi" w:cs="Times New Roman"/>
          <w:color w:val="000000"/>
        </w:rPr>
        <w:t>atașarea</w:t>
      </w:r>
      <w:r w:rsidRPr="00FB07FE">
        <w:rPr>
          <w:rFonts w:asciiTheme="minorHAnsi" w:eastAsiaTheme="minorEastAsia" w:hAnsiTheme="minorHAnsi" w:cs="Times New Roman"/>
          <w:color w:val="000000"/>
        </w:rPr>
        <w:t xml:space="preserve"> tuturor anexelor obligatorii la Cererea de </w:t>
      </w:r>
      <w:r w:rsidR="00F01C2F" w:rsidRPr="00FB07FE">
        <w:rPr>
          <w:rFonts w:asciiTheme="minorHAnsi" w:eastAsiaTheme="minorEastAsia" w:hAnsiTheme="minorHAnsi" w:cs="Times New Roman"/>
          <w:color w:val="000000"/>
        </w:rPr>
        <w:t>finanțare</w:t>
      </w:r>
      <w:r w:rsidRPr="00FB07FE">
        <w:rPr>
          <w:rFonts w:asciiTheme="minorHAnsi" w:eastAsiaTheme="minorEastAsia" w:hAnsiTheme="minorHAnsi" w:cs="Times New Roman"/>
          <w:color w:val="000000"/>
        </w:rPr>
        <w:t xml:space="preserve">. În cazul în care se constată, la nivelul evaluării </w:t>
      </w:r>
      <w:r w:rsidR="00F01C2F" w:rsidRPr="00FB07FE">
        <w:rPr>
          <w:rFonts w:asciiTheme="minorHAnsi" w:eastAsiaTheme="minorEastAsia" w:hAnsiTheme="minorHAnsi" w:cs="Times New Roman"/>
          <w:color w:val="000000"/>
        </w:rPr>
        <w:t>relevanței</w:t>
      </w:r>
      <w:r w:rsidRPr="00FB07FE">
        <w:rPr>
          <w:rFonts w:asciiTheme="minorHAnsi" w:eastAsiaTheme="minorEastAsia" w:hAnsiTheme="minorHAnsi" w:cs="Times New Roman"/>
          <w:color w:val="000000"/>
        </w:rPr>
        <w:t xml:space="preserve">, </w:t>
      </w:r>
      <w:r w:rsidR="00336C89" w:rsidRPr="00FB07FE">
        <w:rPr>
          <w:rFonts w:asciiTheme="minorHAnsi" w:eastAsiaTheme="minorEastAsia" w:hAnsiTheme="minorHAnsi" w:cs="Times New Roman"/>
          <w:color w:val="000000"/>
        </w:rPr>
        <w:t>maturității</w:t>
      </w:r>
      <w:r w:rsidRPr="00FB07FE">
        <w:rPr>
          <w:rFonts w:asciiTheme="minorHAnsi" w:eastAsiaTheme="minorEastAsia" w:hAnsiTheme="minorHAnsi" w:cs="Times New Roman"/>
          <w:color w:val="000000"/>
        </w:rPr>
        <w:t xml:space="preserve"> şi </w:t>
      </w:r>
      <w:r w:rsidR="00336C89" w:rsidRPr="00FB07FE">
        <w:rPr>
          <w:rFonts w:asciiTheme="minorHAnsi" w:eastAsiaTheme="minorEastAsia" w:hAnsiTheme="minorHAnsi" w:cs="Times New Roman"/>
          <w:color w:val="000000"/>
        </w:rPr>
        <w:t>sustenabilității</w:t>
      </w:r>
      <w:r w:rsidRPr="00FB07FE">
        <w:rPr>
          <w:rFonts w:asciiTheme="minorHAnsi" w:eastAsiaTheme="minorEastAsia" w:hAnsiTheme="minorHAnsi" w:cs="Times New Roman"/>
          <w:color w:val="000000"/>
        </w:rPr>
        <w:t xml:space="preserve">, </w:t>
      </w:r>
      <w:r w:rsidR="00336C89" w:rsidRPr="00FB07FE">
        <w:rPr>
          <w:rFonts w:asciiTheme="minorHAnsi" w:eastAsiaTheme="minorEastAsia" w:hAnsiTheme="minorHAnsi" w:cs="Times New Roman"/>
          <w:color w:val="000000"/>
        </w:rPr>
        <w:t>existența</w:t>
      </w:r>
      <w:r w:rsidRPr="00FB07FE">
        <w:rPr>
          <w:rFonts w:asciiTheme="minorHAnsi" w:eastAsiaTheme="minorEastAsia" w:hAnsiTheme="minorHAnsi" w:cs="Times New Roman"/>
          <w:color w:val="000000"/>
        </w:rPr>
        <w:t xml:space="preserve"> unor </w:t>
      </w:r>
      <w:r w:rsidR="00336C89" w:rsidRPr="00FB07FE">
        <w:rPr>
          <w:rFonts w:asciiTheme="minorHAnsi" w:eastAsiaTheme="minorEastAsia" w:hAnsiTheme="minorHAnsi" w:cs="Times New Roman"/>
          <w:color w:val="000000"/>
        </w:rPr>
        <w:t>activități</w:t>
      </w:r>
      <w:r w:rsidRPr="00FB07FE">
        <w:rPr>
          <w:rFonts w:asciiTheme="minorHAnsi" w:eastAsiaTheme="minorEastAsia" w:hAnsiTheme="minorHAnsi" w:cs="Times New Roman"/>
          <w:color w:val="000000"/>
        </w:rPr>
        <w:t xml:space="preserve"> pentru care solicitantul nu a </w:t>
      </w:r>
      <w:r w:rsidR="00336C89" w:rsidRPr="00FB07FE">
        <w:rPr>
          <w:rFonts w:asciiTheme="minorHAnsi" w:eastAsiaTheme="minorEastAsia" w:hAnsiTheme="minorHAnsi" w:cs="Times New Roman"/>
          <w:color w:val="000000"/>
        </w:rPr>
        <w:t>atașat</w:t>
      </w:r>
      <w:r w:rsidRPr="00FB07FE">
        <w:rPr>
          <w:rFonts w:asciiTheme="minorHAnsi" w:eastAsiaTheme="minorEastAsia" w:hAnsiTheme="minorHAnsi" w:cs="Times New Roman"/>
          <w:color w:val="000000"/>
        </w:rPr>
        <w:t xml:space="preserve"> anexele obligatorii specifice, proiectul va fi respins pentru nerespectarea </w:t>
      </w:r>
      <w:r w:rsidR="00336C89" w:rsidRPr="00FB07FE">
        <w:rPr>
          <w:rFonts w:asciiTheme="minorHAnsi" w:eastAsiaTheme="minorEastAsia" w:hAnsiTheme="minorHAnsi" w:cs="Times New Roman"/>
          <w:color w:val="000000"/>
        </w:rPr>
        <w:t>condițiilor</w:t>
      </w:r>
      <w:r w:rsidRPr="00FB07FE">
        <w:rPr>
          <w:rFonts w:asciiTheme="minorHAnsi" w:eastAsiaTheme="minorEastAsia" w:hAnsiTheme="minorHAnsi" w:cs="Times New Roman"/>
          <w:color w:val="000000"/>
        </w:rPr>
        <w:t xml:space="preserve"> din prezentul ghid. </w:t>
      </w:r>
    </w:p>
    <w:p w14:paraId="0DC3988E" w14:textId="604AB74D" w:rsidR="009F4173" w:rsidRPr="00FB07FE" w:rsidRDefault="00E66D1C" w:rsidP="00A141DA">
      <w:pPr>
        <w:pBdr>
          <w:top w:val="single" w:sz="12" w:space="1" w:color="FF0000"/>
          <w:left w:val="single" w:sz="12" w:space="1" w:color="FF0000"/>
          <w:bottom w:val="single" w:sz="12" w:space="1" w:color="FF0000"/>
          <w:right w:val="single" w:sz="12" w:space="4" w:color="FF0000"/>
        </w:pBdr>
        <w:spacing w:after="0" w:line="240" w:lineRule="auto"/>
        <w:ind w:right="112"/>
        <w:jc w:val="both"/>
        <w:rPr>
          <w:rFonts w:asciiTheme="minorHAnsi" w:eastAsia="Times New Roman" w:hAnsiTheme="minorHAnsi" w:cs="Times New Roman"/>
          <w:color w:val="000000"/>
        </w:rPr>
      </w:pPr>
      <w:r w:rsidRPr="00FB07FE">
        <w:rPr>
          <w:rFonts w:asciiTheme="minorHAnsi" w:eastAsiaTheme="minorEastAsia" w:hAnsiTheme="minorHAnsi" w:cs="Times New Roman"/>
          <w:color w:val="000000"/>
        </w:rPr>
        <w:t xml:space="preserve">De asemenea, anexele care sunt incomplete, ilizibile sau care nu sunt semnate, pot conduce la respingerea Cererii de </w:t>
      </w:r>
      <w:r w:rsidR="00336C89" w:rsidRPr="00FB07FE">
        <w:rPr>
          <w:rFonts w:asciiTheme="minorHAnsi" w:eastAsiaTheme="minorEastAsia" w:hAnsiTheme="minorHAnsi" w:cs="Times New Roman"/>
          <w:color w:val="000000"/>
        </w:rPr>
        <w:t>finanțare</w:t>
      </w:r>
      <w:r w:rsidRPr="00FB07FE">
        <w:rPr>
          <w:rFonts w:asciiTheme="minorHAnsi" w:eastAsiaTheme="minorEastAsia" w:hAnsiTheme="minorHAnsi" w:cs="Times New Roman"/>
          <w:color w:val="000000"/>
        </w:rPr>
        <w:t xml:space="preserve">. Pentru a se asigura că formularul Cererii de </w:t>
      </w:r>
      <w:r w:rsidR="00336C89" w:rsidRPr="00FB07FE">
        <w:rPr>
          <w:rFonts w:asciiTheme="minorHAnsi" w:eastAsiaTheme="minorEastAsia" w:hAnsiTheme="minorHAnsi" w:cs="Times New Roman"/>
          <w:color w:val="000000"/>
        </w:rPr>
        <w:t>finanțare</w:t>
      </w:r>
      <w:r w:rsidRPr="00FB07FE">
        <w:rPr>
          <w:rFonts w:asciiTheme="minorHAnsi" w:eastAsiaTheme="minorEastAsia" w:hAnsiTheme="minorHAnsi" w:cs="Times New Roman"/>
          <w:color w:val="000000"/>
        </w:rPr>
        <w:t xml:space="preserve"> respectă criteriile administrative de conformare formală şi este </w:t>
      </w:r>
      <w:r w:rsidR="00336C89" w:rsidRPr="00FB07FE">
        <w:rPr>
          <w:rFonts w:asciiTheme="minorHAnsi" w:eastAsiaTheme="minorEastAsia" w:hAnsiTheme="minorHAnsi" w:cs="Times New Roman"/>
          <w:color w:val="000000"/>
        </w:rPr>
        <w:t>însoțit</w:t>
      </w:r>
      <w:r w:rsidRPr="00FB07FE">
        <w:rPr>
          <w:rFonts w:asciiTheme="minorHAnsi" w:eastAsiaTheme="minorEastAsia" w:hAnsiTheme="minorHAnsi" w:cs="Times New Roman"/>
          <w:color w:val="000000"/>
        </w:rPr>
        <w:t xml:space="preserve"> de toate anexele cerute, </w:t>
      </w:r>
      <w:r w:rsidRPr="00FB07FE">
        <w:rPr>
          <w:rFonts w:asciiTheme="minorHAnsi" w:eastAsiaTheme="minorEastAsia" w:hAnsiTheme="minorHAnsi" w:cs="Times New Roman"/>
          <w:color w:val="000000"/>
        </w:rPr>
        <w:lastRenderedPageBreak/>
        <w:t xml:space="preserve">solicitantul este rugat să completeze </w:t>
      </w:r>
      <w:r w:rsidR="00336C89" w:rsidRPr="00FB07FE">
        <w:rPr>
          <w:rFonts w:asciiTheme="minorHAnsi" w:eastAsiaTheme="minorEastAsia" w:hAnsiTheme="minorHAnsi" w:cs="Times New Roman"/>
          <w:color w:val="000000"/>
        </w:rPr>
        <w:t>Fișa</w:t>
      </w:r>
      <w:r w:rsidRPr="00FB07FE">
        <w:rPr>
          <w:rFonts w:asciiTheme="minorHAnsi" w:eastAsiaTheme="minorEastAsia" w:hAnsiTheme="minorHAnsi" w:cs="Times New Roman"/>
          <w:color w:val="000000"/>
        </w:rPr>
        <w:t xml:space="preserve"> de control a Cererii de </w:t>
      </w:r>
      <w:r w:rsidR="00336C89" w:rsidRPr="00FB07FE">
        <w:rPr>
          <w:rFonts w:asciiTheme="minorHAnsi" w:eastAsiaTheme="minorEastAsia" w:hAnsiTheme="minorHAnsi" w:cs="Times New Roman"/>
          <w:color w:val="000000"/>
        </w:rPr>
        <w:t>finanțare</w:t>
      </w:r>
      <w:r w:rsidRPr="00FB07FE">
        <w:rPr>
          <w:rFonts w:asciiTheme="minorHAnsi" w:eastAsiaTheme="minorEastAsia" w:hAnsiTheme="minorHAnsi" w:cs="Times New Roman"/>
          <w:color w:val="000000"/>
        </w:rPr>
        <w:t>, Anexa 2 la prezentul ghid.</w:t>
      </w:r>
    </w:p>
    <w:p w14:paraId="49A30BB5" w14:textId="105DC5F4" w:rsidR="009F3092" w:rsidRPr="00FB07FE" w:rsidRDefault="00E66D1C" w:rsidP="00F12B7F">
      <w:pPr>
        <w:spacing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i/>
        </w:rPr>
        <w:t xml:space="preserve"> </w:t>
      </w:r>
      <w:bookmarkStart w:id="42" w:name="_3as4poj"/>
      <w:bookmarkEnd w:id="42"/>
    </w:p>
    <w:p w14:paraId="0DC39890" w14:textId="77777777"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r w:rsidRPr="00E52DAE">
        <w:rPr>
          <w:rFonts w:asciiTheme="minorHAnsi" w:eastAsiaTheme="minorEastAsia" w:hAnsiTheme="minorHAnsi" w:cs="Times New Roman"/>
          <w:b/>
          <w:bCs/>
        </w:rPr>
        <w:t>3.3 Obiectivele şi rezultatele proiectului</w:t>
      </w:r>
    </w:p>
    <w:p w14:paraId="0DC39893" w14:textId="199BBADB"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Obiectivul general al proiectului va fi stabilit în directă corelare cu programului-cheie 5: Cogenerare de înaltă eficiență și modernizarea rețelelor de termoficare - Sprijin pentru modernizarea și realizarea de centrale în cogenerare de înaltă eficiență și pentru modernizarea rețelelor de termoficare</w:t>
      </w:r>
      <w:r w:rsidR="001811AF">
        <w:rPr>
          <w:rFonts w:asciiTheme="minorHAnsi" w:eastAsiaTheme="minorEastAsia" w:hAnsiTheme="minorHAnsi" w:cs="Times New Roman"/>
        </w:rPr>
        <w:t xml:space="preserve"> </w:t>
      </w:r>
      <w:r w:rsidR="002141D5" w:rsidRPr="00FB07FE">
        <w:rPr>
          <w:rFonts w:asciiTheme="minorHAnsi" w:eastAsiaTheme="minorEastAsia" w:hAnsiTheme="minorHAnsi" w:cs="Times New Roman"/>
        </w:rPr>
        <w:t xml:space="preserve">- Domeniul de investiții </w:t>
      </w:r>
      <w:r w:rsidR="002141D5" w:rsidRPr="001811AF">
        <w:rPr>
          <w:rFonts w:asciiTheme="minorHAnsi" w:eastAsiaTheme="minorEastAsia" w:hAnsiTheme="minorHAnsi" w:cs="Times New Roman"/>
          <w:b/>
          <w:bCs/>
        </w:rPr>
        <w:t>5.3: Sprijin pentru modernizarea și dezvoltarea rețelei inteligente de  termoficare</w:t>
      </w:r>
      <w:r w:rsidRPr="00FB07FE">
        <w:rPr>
          <w:rFonts w:asciiTheme="minorHAnsi" w:eastAsiaTheme="minorEastAsia" w:hAnsiTheme="minorHAnsi" w:cs="Times New Roman"/>
        </w:rPr>
        <w:t xml:space="preserve"> şi cu </w:t>
      </w:r>
      <w:r w:rsidR="00336C89" w:rsidRPr="00FB07FE">
        <w:rPr>
          <w:rFonts w:asciiTheme="minorHAnsi" w:eastAsiaTheme="minorEastAsia" w:hAnsiTheme="minorHAnsi" w:cs="Times New Roman"/>
        </w:rPr>
        <w:t>acțiunea</w:t>
      </w:r>
      <w:r w:rsidRPr="00FB07FE">
        <w:rPr>
          <w:rFonts w:asciiTheme="minorHAnsi" w:eastAsiaTheme="minorEastAsia" w:hAnsiTheme="minorHAnsi" w:cs="Times New Roman"/>
        </w:rPr>
        <w:t xml:space="preserve"> de </w:t>
      </w:r>
      <w:r w:rsidR="00336C89"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conform </w:t>
      </w:r>
      <w:r w:rsidR="00336C89" w:rsidRPr="00FB07FE">
        <w:rPr>
          <w:rFonts w:asciiTheme="minorHAnsi" w:eastAsiaTheme="minorEastAsia" w:hAnsiTheme="minorHAnsi" w:cs="Times New Roman"/>
        </w:rPr>
        <w:t>secțiunii</w:t>
      </w:r>
      <w:r w:rsidRPr="00FB07FE">
        <w:rPr>
          <w:rFonts w:asciiTheme="minorHAnsi" w:eastAsiaTheme="minorEastAsia" w:hAnsiTheme="minorHAnsi" w:cs="Times New Roman"/>
        </w:rPr>
        <w:t xml:space="preserve"> 1.3., în conformitate cu </w:t>
      </w:r>
      <w:r w:rsidR="00336C89" w:rsidRPr="00FB07FE">
        <w:rPr>
          <w:rFonts w:asciiTheme="minorHAnsi" w:eastAsiaTheme="minorEastAsia" w:hAnsiTheme="minorHAnsi" w:cs="Times New Roman"/>
        </w:rPr>
        <w:t>indicațiile</w:t>
      </w:r>
      <w:r w:rsidRPr="00FB07FE">
        <w:rPr>
          <w:rFonts w:asciiTheme="minorHAnsi" w:eastAsiaTheme="minorEastAsia" w:hAnsiTheme="minorHAnsi" w:cs="Times New Roman"/>
        </w:rPr>
        <w:t xml:space="preserve"> din Anexa 1. Fiecărui obiectiv îi va fi atribuit un rezultat. </w:t>
      </w:r>
    </w:p>
    <w:p w14:paraId="0DC39895" w14:textId="065C1012" w:rsidR="009F4173" w:rsidRPr="001811AF" w:rsidRDefault="00E66D1C" w:rsidP="00F12B7F">
      <w:pPr>
        <w:spacing w:after="0" w:line="240" w:lineRule="auto"/>
        <w:ind w:right="112"/>
        <w:jc w:val="both"/>
        <w:rPr>
          <w:rFonts w:asciiTheme="minorHAnsi" w:eastAsia="Times New Roman" w:hAnsiTheme="minorHAnsi" w:cs="Times New Roman"/>
          <w:i/>
          <w:color w:val="231F20"/>
        </w:rPr>
      </w:pPr>
      <w:r w:rsidRPr="00FB07FE">
        <w:rPr>
          <w:rFonts w:asciiTheme="minorHAnsi" w:eastAsiaTheme="minorEastAsia" w:hAnsiTheme="minorHAnsi" w:cs="Times New Roman"/>
        </w:rPr>
        <w:t xml:space="preserve">Rezultatele vor fi corelate cu rezultatele </w:t>
      </w:r>
      <w:r w:rsidR="00336C89" w:rsidRPr="00FB07FE">
        <w:rPr>
          <w:rFonts w:asciiTheme="minorHAnsi" w:eastAsiaTheme="minorEastAsia" w:hAnsiTheme="minorHAnsi" w:cs="Times New Roman"/>
        </w:rPr>
        <w:t>așteptate</w:t>
      </w:r>
      <w:r w:rsidRPr="00FB07FE">
        <w:rPr>
          <w:rFonts w:asciiTheme="minorHAnsi" w:eastAsiaTheme="minorEastAsia" w:hAnsiTheme="minorHAnsi" w:cs="Times New Roman"/>
        </w:rPr>
        <w:t xml:space="preserve"> la programul-cheie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cs="Times New Roman"/>
        </w:rPr>
        <w:t xml:space="preserve">. </w:t>
      </w:r>
    </w:p>
    <w:p w14:paraId="0DC39896" w14:textId="77777777" w:rsidR="009F4173" w:rsidRPr="00FB07FE" w:rsidRDefault="00E66D1C" w:rsidP="00F12B7F">
      <w:pPr>
        <w:spacing w:after="0" w:line="240" w:lineRule="auto"/>
        <w:ind w:right="112"/>
        <w:rPr>
          <w:rFonts w:asciiTheme="minorHAnsi" w:eastAsia="Times New Roman" w:hAnsiTheme="minorHAnsi" w:cs="Times New Roman"/>
        </w:rPr>
      </w:pPr>
      <w:r w:rsidRPr="00FB07FE">
        <w:rPr>
          <w:rFonts w:asciiTheme="minorHAnsi" w:eastAsiaTheme="minorEastAsia" w:hAnsiTheme="minorHAnsi" w:cs="Times New Roman"/>
        </w:rPr>
        <w:t>Toate obiectivele specifice vor fi asociate cu rezultate concrete şi vor fi cuantificate în indicatori.</w:t>
      </w:r>
    </w:p>
    <w:p w14:paraId="0DC39898" w14:textId="00862789"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43" w:name="_1pxezwc"/>
      <w:bookmarkEnd w:id="43"/>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1</w:t>
      </w:r>
      <w:r w:rsidRPr="00E52DAE">
        <w:rPr>
          <w:rFonts w:asciiTheme="minorHAnsi" w:eastAsiaTheme="minorEastAsia" w:hAnsiTheme="minorHAnsi" w:cs="Times New Roman"/>
          <w:b/>
          <w:bCs/>
        </w:rPr>
        <w:t>. Context şi justificare</w:t>
      </w:r>
    </w:p>
    <w:p w14:paraId="0DC39899" w14:textId="1DAA93EC"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Descrierea proiectului (se completează la </w:t>
      </w:r>
      <w:r w:rsidR="00336C89" w:rsidRPr="00FB07FE">
        <w:rPr>
          <w:rFonts w:asciiTheme="minorHAnsi" w:eastAsiaTheme="minorEastAsia" w:hAnsiTheme="minorHAnsi" w:cs="Times New Roman"/>
        </w:rPr>
        <w:t>secțiunea</w:t>
      </w:r>
      <w:r w:rsidRPr="00FB07FE">
        <w:rPr>
          <w:rFonts w:asciiTheme="minorHAnsi" w:eastAsiaTheme="minorEastAsia" w:hAnsiTheme="minorHAnsi" w:cs="Times New Roman"/>
        </w:rPr>
        <w:t xml:space="preserve"> </w:t>
      </w:r>
      <w:r w:rsidRPr="00FB07FE">
        <w:rPr>
          <w:rFonts w:asciiTheme="minorHAnsi" w:eastAsiaTheme="minorEastAsia" w:hAnsiTheme="minorHAnsi" w:cs="Times New Roman"/>
          <w:i/>
        </w:rPr>
        <w:t>Context şi Justificare</w:t>
      </w:r>
      <w:r w:rsidRPr="00FB07FE">
        <w:rPr>
          <w:rFonts w:asciiTheme="minorHAnsi" w:eastAsiaTheme="minorEastAsia" w:hAnsiTheme="minorHAnsi" w:cs="Times New Roman"/>
        </w:rPr>
        <w:t xml:space="preserve">) va indica un minim de </w:t>
      </w:r>
      <w:r w:rsidR="00336C89" w:rsidRPr="00FB07FE">
        <w:rPr>
          <w:rFonts w:asciiTheme="minorHAnsi" w:eastAsiaTheme="minorEastAsia" w:hAnsiTheme="minorHAnsi" w:cs="Times New Roman"/>
        </w:rPr>
        <w:t>informații</w:t>
      </w:r>
      <w:r w:rsidRPr="00FB07FE">
        <w:rPr>
          <w:rFonts w:asciiTheme="minorHAnsi" w:eastAsiaTheme="minorEastAsia" w:hAnsiTheme="minorHAnsi" w:cs="Times New Roman"/>
        </w:rPr>
        <w:t xml:space="preserve"> cu privire la următoarele aspecte:</w:t>
      </w:r>
    </w:p>
    <w:p w14:paraId="0DC3989A" w14:textId="77777777" w:rsidR="009F4173" w:rsidRPr="00FB07FE" w:rsidRDefault="00E66D1C" w:rsidP="00A3260F">
      <w:pPr>
        <w:numPr>
          <w:ilvl w:val="1"/>
          <w:numId w:val="13"/>
        </w:numPr>
        <w:spacing w:after="0" w:line="240" w:lineRule="auto"/>
        <w:ind w:left="709" w:right="112" w:hanging="426"/>
        <w:jc w:val="both"/>
        <w:rPr>
          <w:rFonts w:asciiTheme="minorHAnsi" w:hAnsiTheme="minorHAnsi"/>
        </w:rPr>
      </w:pPr>
      <w:r w:rsidRPr="00FB07FE">
        <w:rPr>
          <w:rFonts w:asciiTheme="minorHAnsi" w:eastAsiaTheme="minorEastAsia" w:hAnsiTheme="minorHAnsi" w:cs="Times New Roman"/>
        </w:rPr>
        <w:t>Contextul în care este propus proiectul;</w:t>
      </w:r>
    </w:p>
    <w:p w14:paraId="0DC3989B" w14:textId="3BCB7DB2" w:rsidR="009F4173" w:rsidRPr="00FB07FE" w:rsidRDefault="00336C89" w:rsidP="00A3260F">
      <w:pPr>
        <w:numPr>
          <w:ilvl w:val="1"/>
          <w:numId w:val="13"/>
        </w:numPr>
        <w:spacing w:after="0" w:line="240" w:lineRule="auto"/>
        <w:ind w:left="709" w:right="112" w:hanging="426"/>
        <w:jc w:val="both"/>
        <w:rPr>
          <w:rFonts w:asciiTheme="minorHAnsi" w:hAnsiTheme="minorHAnsi"/>
        </w:rPr>
      </w:pPr>
      <w:r w:rsidRPr="00FB07FE">
        <w:rPr>
          <w:rFonts w:asciiTheme="minorHAnsi" w:eastAsiaTheme="minorEastAsia" w:hAnsiTheme="minorHAnsi" w:cs="Times New Roman"/>
        </w:rPr>
        <w:t>Informații</w:t>
      </w:r>
      <w:r w:rsidR="00E66D1C" w:rsidRPr="00FB07FE">
        <w:rPr>
          <w:rFonts w:asciiTheme="minorHAnsi" w:eastAsiaTheme="minorEastAsia" w:hAnsiTheme="minorHAnsi" w:cs="Times New Roman"/>
        </w:rPr>
        <w:t xml:space="preserve"> privind infrastructura modernizată/realizată (localizare, date fizice, factori </w:t>
      </w:r>
      <w:r w:rsidRPr="00FB07FE">
        <w:rPr>
          <w:rFonts w:asciiTheme="minorHAnsi" w:eastAsiaTheme="minorEastAsia" w:hAnsiTheme="minorHAnsi" w:cs="Times New Roman"/>
        </w:rPr>
        <w:t>interesați</w:t>
      </w:r>
      <w:r w:rsidR="00E66D1C" w:rsidRPr="00FB07FE">
        <w:rPr>
          <w:rFonts w:asciiTheme="minorHAnsi" w:eastAsiaTheme="minorEastAsia" w:hAnsiTheme="minorHAnsi" w:cs="Times New Roman"/>
        </w:rPr>
        <w:t xml:space="preserve"> etc.);</w:t>
      </w:r>
    </w:p>
    <w:p w14:paraId="0DC3989D" w14:textId="5BF88704" w:rsidR="009F4173" w:rsidRPr="00FB07FE" w:rsidRDefault="00336C89"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Cerințele</w:t>
      </w:r>
      <w:r w:rsidR="00E66D1C" w:rsidRPr="00FB07FE">
        <w:rPr>
          <w:rFonts w:asciiTheme="minorHAnsi" w:eastAsiaTheme="minorEastAsia" w:hAnsiTheme="minorHAnsi" w:cs="Times New Roman"/>
        </w:rPr>
        <w:t xml:space="preserve"> detaliate suplimentare sunt prezentate în </w:t>
      </w:r>
      <w:r w:rsidRPr="00FB07FE">
        <w:rPr>
          <w:rFonts w:asciiTheme="minorHAnsi" w:eastAsiaTheme="minorEastAsia" w:hAnsiTheme="minorHAnsi" w:cs="Times New Roman"/>
        </w:rPr>
        <w:t>secțiunea</w:t>
      </w:r>
      <w:r w:rsidR="00E66D1C" w:rsidRPr="00FB07FE">
        <w:rPr>
          <w:rFonts w:asciiTheme="minorHAnsi" w:eastAsiaTheme="minorEastAsia" w:hAnsiTheme="minorHAnsi" w:cs="Times New Roman"/>
        </w:rPr>
        <w:t xml:space="preserve"> relevantă din Anexa 1.</w:t>
      </w:r>
    </w:p>
    <w:p w14:paraId="0DC3989E" w14:textId="77777777" w:rsidR="009F4173" w:rsidRPr="00FB07FE" w:rsidRDefault="009F4173" w:rsidP="00F12B7F">
      <w:pPr>
        <w:spacing w:after="0" w:line="240" w:lineRule="auto"/>
        <w:ind w:right="112"/>
        <w:jc w:val="both"/>
        <w:rPr>
          <w:rFonts w:asciiTheme="minorHAnsi" w:eastAsia="Times New Roman" w:hAnsiTheme="minorHAnsi" w:cs="Times New Roman"/>
        </w:rPr>
      </w:pPr>
    </w:p>
    <w:p w14:paraId="0DC3989F" w14:textId="54A7763F" w:rsidR="009F4173" w:rsidRPr="00FB07FE" w:rsidRDefault="00E66D1C" w:rsidP="00F12B7F">
      <w:pPr>
        <w:spacing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rPr>
        <w:t xml:space="preserve">În </w:t>
      </w:r>
      <w:r w:rsidR="00336C89" w:rsidRPr="00FB07FE">
        <w:rPr>
          <w:rFonts w:asciiTheme="minorHAnsi" w:eastAsiaTheme="minorEastAsia" w:hAnsiTheme="minorHAnsi" w:cs="Times New Roman"/>
        </w:rPr>
        <w:t>secțiunea</w:t>
      </w:r>
      <w:r w:rsidRPr="00FB07FE">
        <w:rPr>
          <w:rFonts w:asciiTheme="minorHAnsi" w:eastAsiaTheme="minorEastAsia" w:hAnsiTheme="minorHAnsi" w:cs="Times New Roman"/>
        </w:rPr>
        <w:t xml:space="preserve"> Justificare vor fi enumerate problemele care necesită implementarea proiectului. Problemele identificate în această </w:t>
      </w:r>
      <w:r w:rsidR="00336C89" w:rsidRPr="00FB07FE">
        <w:rPr>
          <w:rFonts w:asciiTheme="minorHAnsi" w:eastAsiaTheme="minorEastAsia" w:hAnsiTheme="minorHAnsi" w:cs="Times New Roman"/>
        </w:rPr>
        <w:t>secțiunea</w:t>
      </w:r>
      <w:r w:rsidRPr="00FB07FE">
        <w:rPr>
          <w:rFonts w:asciiTheme="minorHAnsi" w:eastAsiaTheme="minorEastAsia" w:hAnsiTheme="minorHAnsi" w:cs="Times New Roman"/>
        </w:rPr>
        <w:t xml:space="preserve"> vor fi corelate cu </w:t>
      </w:r>
      <w:r w:rsidR="00336C89" w:rsidRPr="00FB07FE">
        <w:rPr>
          <w:rFonts w:asciiTheme="minorHAnsi" w:eastAsiaTheme="minorEastAsia" w:hAnsiTheme="minorHAnsi" w:cs="Times New Roman"/>
        </w:rPr>
        <w:t>activitățile</w:t>
      </w:r>
      <w:r w:rsidRPr="00FB07FE">
        <w:rPr>
          <w:rFonts w:asciiTheme="minorHAnsi" w:eastAsiaTheme="minorEastAsia" w:hAnsiTheme="minorHAnsi" w:cs="Times New Roman"/>
        </w:rPr>
        <w:t xml:space="preserve"> şi rezultatele proiectului prezentate la </w:t>
      </w:r>
      <w:r w:rsidR="00336C89" w:rsidRPr="00FB07FE">
        <w:rPr>
          <w:rFonts w:asciiTheme="minorHAnsi" w:eastAsiaTheme="minorEastAsia" w:hAnsiTheme="minorHAnsi" w:cs="Times New Roman"/>
        </w:rPr>
        <w:t>secțiunea</w:t>
      </w:r>
      <w:r w:rsidRPr="00FB07FE">
        <w:rPr>
          <w:rFonts w:asciiTheme="minorHAnsi" w:eastAsiaTheme="minorEastAsia" w:hAnsiTheme="minorHAnsi" w:cs="Times New Roman"/>
        </w:rPr>
        <w:t xml:space="preserve"> </w:t>
      </w:r>
      <w:r w:rsidRPr="00FB07FE">
        <w:rPr>
          <w:rFonts w:asciiTheme="minorHAnsi" w:eastAsiaTheme="minorEastAsia" w:hAnsiTheme="minorHAnsi" w:cs="Times New Roman"/>
          <w:i/>
        </w:rPr>
        <w:t xml:space="preserve">Descrierea </w:t>
      </w:r>
      <w:r w:rsidR="00336C89" w:rsidRPr="00FB07FE">
        <w:rPr>
          <w:rFonts w:asciiTheme="minorHAnsi" w:eastAsiaTheme="minorEastAsia" w:hAnsiTheme="minorHAnsi" w:cs="Times New Roman"/>
          <w:i/>
        </w:rPr>
        <w:t>investiției</w:t>
      </w:r>
      <w:r w:rsidRPr="00FB07FE">
        <w:rPr>
          <w:rFonts w:asciiTheme="minorHAnsi" w:eastAsiaTheme="minorEastAsia" w:hAnsiTheme="minorHAnsi" w:cs="Times New Roman"/>
          <w:i/>
        </w:rPr>
        <w:t>.</w:t>
      </w:r>
    </w:p>
    <w:p w14:paraId="0DC398A1" w14:textId="48D36182"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44" w:name="_49x2ik5"/>
      <w:bookmarkEnd w:id="44"/>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2</w:t>
      </w:r>
      <w:r w:rsidRPr="00E52DAE">
        <w:rPr>
          <w:rFonts w:asciiTheme="minorHAnsi" w:eastAsiaTheme="minorEastAsia" w:hAnsiTheme="minorHAnsi" w:cs="Times New Roman"/>
          <w:b/>
          <w:bCs/>
        </w:rPr>
        <w:t xml:space="preserve"> Sustenabilitate</w:t>
      </w:r>
      <w:r w:rsidR="007D6B15" w:rsidRPr="00E52DAE">
        <w:rPr>
          <w:rFonts w:asciiTheme="minorHAnsi" w:eastAsiaTheme="minorEastAsia" w:hAnsiTheme="minorHAnsi" w:cs="Times New Roman"/>
          <w:b/>
          <w:bCs/>
        </w:rPr>
        <w:t xml:space="preserve"> și </w:t>
      </w:r>
      <w:r w:rsidR="00AD410B" w:rsidRPr="00E52DAE">
        <w:rPr>
          <w:rFonts w:asciiTheme="minorHAnsi" w:eastAsiaTheme="minorEastAsia" w:hAnsiTheme="minorHAnsi" w:cs="Times New Roman"/>
          <w:b/>
          <w:bCs/>
        </w:rPr>
        <w:t>durabilitate</w:t>
      </w:r>
    </w:p>
    <w:p w14:paraId="0DC398A3" w14:textId="4C03D48A"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Se va preciza modul în care proiectul se va autosusţine financiar după încetarea </w:t>
      </w:r>
      <w:r w:rsidR="00336C89" w:rsidRPr="00FB07FE">
        <w:rPr>
          <w:rFonts w:asciiTheme="minorHAnsi" w:eastAsiaTheme="minorEastAsia" w:hAnsiTheme="minorHAnsi" w:cs="Times New Roman"/>
        </w:rPr>
        <w:t>finanțării</w:t>
      </w:r>
      <w:r w:rsidRPr="00FB07FE">
        <w:rPr>
          <w:rFonts w:asciiTheme="minorHAnsi" w:eastAsiaTheme="minorEastAsia" w:hAnsiTheme="minorHAnsi" w:cs="Times New Roman"/>
        </w:rPr>
        <w:t xml:space="preserve"> solicitate prin Cererea de </w:t>
      </w:r>
      <w:r w:rsidR="00336C89"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capacitatea de a asigura operarea şi </w:t>
      </w:r>
      <w:r w:rsidR="00336C89" w:rsidRPr="00FB07FE">
        <w:rPr>
          <w:rFonts w:asciiTheme="minorHAnsi" w:eastAsiaTheme="minorEastAsia" w:hAnsiTheme="minorHAnsi" w:cs="Times New Roman"/>
        </w:rPr>
        <w:t>întreținerea</w:t>
      </w:r>
      <w:r w:rsidRPr="00FB07FE">
        <w:rPr>
          <w:rFonts w:asciiTheme="minorHAnsi" w:eastAsiaTheme="minorEastAsia" w:hAnsiTheme="minorHAnsi" w:cs="Times New Roman"/>
        </w:rPr>
        <w:t xml:space="preserve"> </w:t>
      </w:r>
      <w:r w:rsidR="00336C89" w:rsidRPr="00FB07FE">
        <w:rPr>
          <w:rFonts w:asciiTheme="minorHAnsi" w:eastAsiaTheme="minorEastAsia" w:hAnsiTheme="minorHAnsi" w:cs="Times New Roman"/>
        </w:rPr>
        <w:t>investiției</w:t>
      </w:r>
      <w:r w:rsidRPr="00FB07FE">
        <w:rPr>
          <w:rFonts w:asciiTheme="minorHAnsi" w:eastAsiaTheme="minorEastAsia" w:hAnsiTheme="minorHAnsi" w:cs="Times New Roman"/>
        </w:rPr>
        <w:t xml:space="preserve"> după finalizare (</w:t>
      </w:r>
      <w:r w:rsidR="00336C89" w:rsidRPr="00FB07FE">
        <w:rPr>
          <w:rFonts w:asciiTheme="minorHAnsi" w:eastAsiaTheme="minorEastAsia" w:hAnsiTheme="minorHAnsi" w:cs="Times New Roman"/>
        </w:rPr>
        <w:t>entități</w:t>
      </w:r>
      <w:r w:rsidRPr="00FB07FE">
        <w:rPr>
          <w:rFonts w:asciiTheme="minorHAnsi" w:eastAsiaTheme="minorEastAsia" w:hAnsiTheme="minorHAnsi" w:cs="Times New Roman"/>
        </w:rPr>
        <w:t xml:space="preserve"> responsabile, fonduri, </w:t>
      </w:r>
      <w:r w:rsidR="00336C89" w:rsidRPr="00FB07FE">
        <w:rPr>
          <w:rFonts w:asciiTheme="minorHAnsi" w:eastAsiaTheme="minorEastAsia" w:hAnsiTheme="minorHAnsi" w:cs="Times New Roman"/>
        </w:rPr>
        <w:t>activități</w:t>
      </w:r>
      <w:r w:rsidRPr="00FB07FE">
        <w:rPr>
          <w:rFonts w:asciiTheme="minorHAnsi" w:eastAsiaTheme="minorEastAsia" w:hAnsiTheme="minorHAnsi" w:cs="Times New Roman"/>
        </w:rPr>
        <w:t>, orizont de timp).</w:t>
      </w:r>
    </w:p>
    <w:p w14:paraId="0DC398A5" w14:textId="77777777" w:rsidR="009F4173" w:rsidRPr="00FB07FE" w:rsidRDefault="00E66D1C" w:rsidP="00F12B7F">
      <w:pPr>
        <w:tabs>
          <w:tab w:val="left" w:pos="425"/>
          <w:tab w:val="left" w:pos="709"/>
          <w:tab w:val="left" w:pos="992"/>
        </w:tabs>
        <w:spacing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De asemenea, se vor descrie măsurile suplimentare care vor fi implementate pentru eficientizarea consumului.</w:t>
      </w:r>
    </w:p>
    <w:p w14:paraId="0DC66AF1" w14:textId="705096C9" w:rsidR="00AD410B" w:rsidRPr="00FB07FE" w:rsidRDefault="006F4BCE" w:rsidP="00AD410B">
      <w:pPr>
        <w:tabs>
          <w:tab w:val="left" w:pos="425"/>
          <w:tab w:val="left" w:pos="709"/>
          <w:tab w:val="left" w:pos="992"/>
        </w:tabs>
        <w:spacing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 xml:space="preserve">Perioada de </w:t>
      </w:r>
      <w:r w:rsidR="00AD410B" w:rsidRPr="00FB07FE">
        <w:rPr>
          <w:rFonts w:asciiTheme="minorHAnsi" w:eastAsiaTheme="minorEastAsia" w:hAnsiTheme="minorHAnsi" w:cs="Times New Roman"/>
        </w:rPr>
        <w:t>sustenabilitate</w:t>
      </w:r>
      <w:r w:rsidR="007D6B15">
        <w:rPr>
          <w:rFonts w:asciiTheme="minorHAnsi" w:eastAsiaTheme="minorEastAsia" w:hAnsiTheme="minorHAnsi" w:cs="Times New Roman"/>
        </w:rPr>
        <w:t xml:space="preserve"> și </w:t>
      </w:r>
      <w:r w:rsidRPr="00FB07FE">
        <w:rPr>
          <w:rFonts w:asciiTheme="minorHAnsi" w:eastAsiaTheme="minorEastAsia" w:hAnsiTheme="minorHAnsi" w:cs="Times New Roman"/>
        </w:rPr>
        <w:t xml:space="preserve">durabilitate </w:t>
      </w:r>
      <w:r w:rsidR="00AD410B" w:rsidRPr="00FB07FE">
        <w:rPr>
          <w:rFonts w:asciiTheme="minorHAnsi" w:eastAsiaTheme="minorEastAsia" w:hAnsiTheme="minorHAnsi" w:cs="Times New Roman"/>
        </w:rPr>
        <w:t xml:space="preserve">se întinde pe o perioadă </w:t>
      </w:r>
      <w:r w:rsidRPr="00FB07FE">
        <w:rPr>
          <w:rFonts w:asciiTheme="minorHAnsi" w:eastAsiaTheme="minorEastAsia" w:hAnsiTheme="minorHAnsi" w:cs="Times New Roman"/>
        </w:rPr>
        <w:t xml:space="preserve">de 5 ani </w:t>
      </w:r>
      <w:bookmarkStart w:id="45" w:name="_Hlk151041474"/>
      <w:r w:rsidRPr="00FB07FE">
        <w:rPr>
          <w:rFonts w:asciiTheme="minorHAnsi" w:eastAsiaTheme="minorEastAsia" w:hAnsiTheme="minorHAnsi" w:cs="Times New Roman"/>
        </w:rPr>
        <w:t>de la finalizarea implementării proiectului</w:t>
      </w:r>
      <w:r w:rsidR="00AD410B"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w:t>
      </w:r>
      <w:r w:rsidR="00AD410B" w:rsidRPr="00FB07FE">
        <w:rPr>
          <w:rFonts w:asciiTheme="minorHAnsi" w:eastAsiaTheme="minorEastAsia" w:hAnsiTheme="minorHAnsi" w:cs="Times New Roman"/>
        </w:rPr>
        <w:t>respectiv</w:t>
      </w:r>
      <w:r w:rsidRPr="00FB07FE">
        <w:rPr>
          <w:rFonts w:asciiTheme="minorHAnsi" w:eastAsiaTheme="minorEastAsia" w:hAnsiTheme="minorHAnsi" w:cs="Times New Roman"/>
        </w:rPr>
        <w:t xml:space="preserve"> </w:t>
      </w:r>
      <w:r w:rsidR="007D6B15">
        <w:rPr>
          <w:rFonts w:asciiTheme="minorHAnsi" w:eastAsiaTheme="minorEastAsia" w:hAnsiTheme="minorHAnsi" w:cs="Times New Roman"/>
        </w:rPr>
        <w:t xml:space="preserve">de la </w:t>
      </w:r>
      <w:r w:rsidRPr="00FB07FE">
        <w:rPr>
          <w:rFonts w:asciiTheme="minorHAnsi" w:eastAsiaTheme="minorEastAsia" w:hAnsiTheme="minorHAnsi" w:cs="Times New Roman"/>
        </w:rPr>
        <w:t>data punerii în funcțiune/recepți</w:t>
      </w:r>
      <w:r w:rsidR="00AD410B" w:rsidRPr="00FB07FE">
        <w:rPr>
          <w:rFonts w:asciiTheme="minorHAnsi" w:eastAsiaTheme="minorEastAsia" w:hAnsiTheme="minorHAnsi" w:cs="Times New Roman"/>
        </w:rPr>
        <w:t>e</w:t>
      </w:r>
      <w:r w:rsidRPr="00FB07FE">
        <w:rPr>
          <w:rFonts w:asciiTheme="minorHAnsi" w:eastAsiaTheme="minorEastAsia" w:hAnsiTheme="minorHAnsi" w:cs="Times New Roman"/>
        </w:rPr>
        <w:t xml:space="preserve"> </w:t>
      </w:r>
      <w:r w:rsidR="00AD410B" w:rsidRPr="00FB07FE">
        <w:rPr>
          <w:rFonts w:asciiTheme="minorHAnsi" w:eastAsiaTheme="minorEastAsia" w:hAnsiTheme="minorHAnsi" w:cs="Times New Roman"/>
        </w:rPr>
        <w:t>l</w:t>
      </w:r>
      <w:r w:rsidRPr="00FB07FE">
        <w:rPr>
          <w:rFonts w:asciiTheme="minorHAnsi" w:eastAsiaTheme="minorEastAsia" w:hAnsiTheme="minorHAnsi" w:cs="Times New Roman"/>
        </w:rPr>
        <w:t xml:space="preserve">a </w:t>
      </w:r>
      <w:r w:rsidR="00AD410B" w:rsidRPr="00FB07FE">
        <w:rPr>
          <w:rFonts w:asciiTheme="minorHAnsi" w:eastAsiaTheme="minorEastAsia" w:hAnsiTheme="minorHAnsi" w:cs="Times New Roman"/>
        </w:rPr>
        <w:t xml:space="preserve">terminarea </w:t>
      </w:r>
      <w:r w:rsidRPr="00FB07FE">
        <w:rPr>
          <w:rFonts w:asciiTheme="minorHAnsi" w:eastAsiaTheme="minorEastAsia" w:hAnsiTheme="minorHAnsi" w:cs="Times New Roman"/>
        </w:rPr>
        <w:t>lucrărilor.</w:t>
      </w:r>
      <w:r w:rsidR="00AD410B" w:rsidRPr="00FB07FE">
        <w:rPr>
          <w:rFonts w:asciiTheme="minorHAnsi" w:eastAsiaTheme="minorEastAsia" w:hAnsiTheme="minorHAnsi" w:cs="Times New Roman"/>
        </w:rPr>
        <w:t xml:space="preserve"> </w:t>
      </w:r>
    </w:p>
    <w:bookmarkEnd w:id="45"/>
    <w:p w14:paraId="1C8BEE24" w14:textId="78170ED4" w:rsidR="00AD410B" w:rsidRPr="00FB07FE" w:rsidRDefault="00AD410B" w:rsidP="00AD410B">
      <w:pPr>
        <w:tabs>
          <w:tab w:val="left" w:pos="425"/>
          <w:tab w:val="left" w:pos="709"/>
          <w:tab w:val="left" w:pos="992"/>
        </w:tabs>
        <w:spacing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Sustenabilitatea</w:t>
      </w:r>
      <w:r w:rsidR="00772288">
        <w:rPr>
          <w:rFonts w:asciiTheme="minorHAnsi" w:eastAsiaTheme="minorEastAsia" w:hAnsiTheme="minorHAnsi" w:cs="Times New Roman"/>
        </w:rPr>
        <w:t xml:space="preserve"> și </w:t>
      </w:r>
      <w:r w:rsidRPr="00FB07FE">
        <w:rPr>
          <w:rFonts w:asciiTheme="minorHAnsi" w:eastAsiaTheme="minorEastAsia" w:hAnsiTheme="minorHAnsi" w:cs="Times New Roman"/>
        </w:rPr>
        <w:t xml:space="preserve">durabilitatea investiției </w:t>
      </w:r>
      <w:r w:rsidR="00772288">
        <w:rPr>
          <w:rFonts w:asciiTheme="minorHAnsi" w:eastAsiaTheme="minorEastAsia" w:hAnsiTheme="minorHAnsi" w:cs="Times New Roman"/>
        </w:rPr>
        <w:t>se referă la</w:t>
      </w:r>
      <w:r w:rsidRPr="00FB07FE">
        <w:rPr>
          <w:rFonts w:asciiTheme="minorHAnsi" w:eastAsiaTheme="minorEastAsia" w:hAnsiTheme="minorHAnsi" w:cs="Times New Roman"/>
        </w:rPr>
        <w:t xml:space="preserve"> perioada de timp, ulterioară implemen</w:t>
      </w:r>
      <w:r w:rsidR="00772288">
        <w:rPr>
          <w:rFonts w:asciiTheme="minorHAnsi" w:eastAsiaTheme="minorEastAsia" w:hAnsiTheme="minorHAnsi" w:cs="Times New Roman"/>
        </w:rPr>
        <w:t>tării</w:t>
      </w:r>
      <w:r w:rsidRPr="00FB07FE">
        <w:rPr>
          <w:rFonts w:asciiTheme="minorHAnsi" w:eastAsiaTheme="minorEastAsia" w:hAnsiTheme="minorHAnsi" w:cs="Times New Roman"/>
        </w:rPr>
        <w:t xml:space="preserve"> proiectului, în care investițiile realizate prin proiect își vor produce efectele scontate.</w:t>
      </w:r>
    </w:p>
    <w:p w14:paraId="0DC398A7" w14:textId="1F76BB0E"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46" w:name="_2p2csry"/>
      <w:bookmarkEnd w:id="46"/>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3</w:t>
      </w:r>
      <w:r w:rsidRPr="00E52DAE">
        <w:rPr>
          <w:rFonts w:asciiTheme="minorHAnsi" w:eastAsiaTheme="minorEastAsia" w:hAnsiTheme="minorHAnsi" w:cs="Times New Roman"/>
          <w:b/>
          <w:bCs/>
        </w:rPr>
        <w:t xml:space="preserve"> </w:t>
      </w:r>
      <w:r w:rsidR="00336C89" w:rsidRPr="00E52DAE">
        <w:rPr>
          <w:rFonts w:asciiTheme="minorHAnsi" w:eastAsiaTheme="minorEastAsia" w:hAnsiTheme="minorHAnsi" w:cs="Times New Roman"/>
          <w:b/>
          <w:bCs/>
        </w:rPr>
        <w:t>Relevanță</w:t>
      </w:r>
    </w:p>
    <w:p w14:paraId="0DC398A9" w14:textId="6168CBD8" w:rsidR="009F4173" w:rsidRPr="00561EDD" w:rsidRDefault="00E66D1C" w:rsidP="00DD6066">
      <w:pPr>
        <w:spacing w:after="0" w:line="240" w:lineRule="auto"/>
        <w:ind w:right="112"/>
        <w:jc w:val="both"/>
        <w:rPr>
          <w:rFonts w:asciiTheme="minorHAnsi" w:hAnsiTheme="minorHAnsi"/>
          <w:i/>
        </w:rPr>
      </w:pPr>
      <w:r w:rsidRPr="00FB07FE">
        <w:rPr>
          <w:rFonts w:asciiTheme="minorHAnsi" w:eastAsiaTheme="minorEastAsia" w:hAnsiTheme="minorHAnsi" w:cs="Times New Roman"/>
        </w:rPr>
        <w:t xml:space="preserve">În cadrul acestei </w:t>
      </w:r>
      <w:r w:rsidR="00336C89" w:rsidRPr="00FB07FE">
        <w:rPr>
          <w:rFonts w:asciiTheme="minorHAnsi" w:eastAsiaTheme="minorEastAsia" w:hAnsiTheme="minorHAnsi" w:cs="Times New Roman"/>
        </w:rPr>
        <w:t>secțiuni</w:t>
      </w:r>
      <w:r w:rsidRPr="00FB07FE">
        <w:rPr>
          <w:rFonts w:asciiTheme="minorHAnsi" w:eastAsiaTheme="minorEastAsia" w:hAnsiTheme="minorHAnsi" w:cs="Times New Roman"/>
        </w:rPr>
        <w:t xml:space="preserve"> se vor completa </w:t>
      </w:r>
      <w:r w:rsidR="00336C89" w:rsidRPr="00FB07FE">
        <w:rPr>
          <w:rFonts w:asciiTheme="minorHAnsi" w:eastAsiaTheme="minorEastAsia" w:hAnsiTheme="minorHAnsi" w:cs="Times New Roman"/>
        </w:rPr>
        <w:t>informații</w:t>
      </w:r>
      <w:r w:rsidRPr="00FB07FE">
        <w:rPr>
          <w:rFonts w:asciiTheme="minorHAnsi" w:eastAsiaTheme="minorEastAsia" w:hAnsiTheme="minorHAnsi" w:cs="Times New Roman"/>
        </w:rPr>
        <w:t xml:space="preserve"> legate de </w:t>
      </w:r>
      <w:r w:rsidR="00336C89" w:rsidRPr="00FB07FE">
        <w:rPr>
          <w:rFonts w:asciiTheme="minorHAnsi" w:eastAsiaTheme="minorEastAsia" w:hAnsiTheme="minorHAnsi" w:cs="Times New Roman"/>
        </w:rPr>
        <w:t>relevanța</w:t>
      </w:r>
      <w:r w:rsidRPr="00FB07FE">
        <w:rPr>
          <w:rFonts w:asciiTheme="minorHAnsi" w:eastAsiaTheme="minorEastAsia" w:hAnsiTheme="minorHAnsi" w:cs="Times New Roman"/>
        </w:rPr>
        <w:t xml:space="preserve"> proiectului în raport cu </w:t>
      </w:r>
      <w:r w:rsidR="00336C89" w:rsidRPr="00FB07FE">
        <w:rPr>
          <w:rFonts w:asciiTheme="minorHAnsi" w:eastAsiaTheme="minorEastAsia" w:hAnsiTheme="minorHAnsi" w:cs="Times New Roman"/>
        </w:rPr>
        <w:t>Contribuția</w:t>
      </w:r>
      <w:r w:rsidRPr="00FB07FE">
        <w:rPr>
          <w:rFonts w:asciiTheme="minorHAnsi" w:eastAsiaTheme="minorEastAsia" w:hAnsiTheme="minorHAnsi" w:cs="Times New Roman"/>
        </w:rPr>
        <w:t xml:space="preserve"> la Planul Național Integrat în domeniul Energiei și Schimbărilor Climatice 2021-2030 al României</w:t>
      </w:r>
      <w:r w:rsidR="00DD6066">
        <w:rPr>
          <w:rFonts w:asciiTheme="minorHAnsi" w:eastAsiaTheme="minorEastAsia" w:hAnsiTheme="minorHAnsi" w:cs="Times New Roman"/>
        </w:rPr>
        <w:t>.</w:t>
      </w:r>
      <w:r w:rsidRPr="00FB07FE">
        <w:rPr>
          <w:rFonts w:asciiTheme="minorHAnsi" w:eastAsiaTheme="minorEastAsia" w:hAnsiTheme="minorHAnsi" w:cs="Times New Roman"/>
        </w:rPr>
        <w:t xml:space="preserve"> </w:t>
      </w:r>
    </w:p>
    <w:p w14:paraId="0DC398AD" w14:textId="0AB8E865"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lastRenderedPageBreak/>
        <w:t xml:space="preserve">La </w:t>
      </w:r>
      <w:r w:rsidR="00336C89" w:rsidRPr="00FB07FE">
        <w:rPr>
          <w:rFonts w:asciiTheme="minorHAnsi" w:eastAsiaTheme="minorEastAsia" w:hAnsiTheme="minorHAnsi" w:cs="Times New Roman"/>
        </w:rPr>
        <w:t>secțiunea</w:t>
      </w:r>
      <w:r w:rsidRPr="00FB07FE">
        <w:rPr>
          <w:rFonts w:asciiTheme="minorHAnsi" w:eastAsiaTheme="minorEastAsia" w:hAnsiTheme="minorHAnsi" w:cs="Times New Roman"/>
        </w:rPr>
        <w:t xml:space="preserve"> </w:t>
      </w:r>
      <w:r w:rsidR="00336C89" w:rsidRPr="00FB07FE">
        <w:rPr>
          <w:rFonts w:asciiTheme="minorHAnsi" w:eastAsiaTheme="minorEastAsia" w:hAnsiTheme="minorHAnsi" w:cs="Times New Roman"/>
        </w:rPr>
        <w:t>relevanță</w:t>
      </w:r>
      <w:r w:rsidRPr="00FB07FE">
        <w:rPr>
          <w:rFonts w:asciiTheme="minorHAnsi" w:eastAsiaTheme="minorEastAsia" w:hAnsiTheme="minorHAnsi" w:cs="Times New Roman"/>
        </w:rPr>
        <w:t>, pentru strategiile selectate se va face o scurtă descriere a modului în care proiectul propus contribuie sau este relevant pentru strategiile selectate.</w:t>
      </w:r>
    </w:p>
    <w:p w14:paraId="7970A0A7" w14:textId="77777777" w:rsidR="00A141DA" w:rsidRDefault="00A141DA" w:rsidP="00A141DA">
      <w:pPr>
        <w:spacing w:before="240" w:after="0" w:line="240" w:lineRule="auto"/>
        <w:ind w:right="112"/>
        <w:jc w:val="both"/>
        <w:rPr>
          <w:rFonts w:asciiTheme="minorHAnsi" w:eastAsiaTheme="minorEastAsia" w:hAnsiTheme="minorHAnsi" w:cs="Times New Roman"/>
        </w:rPr>
      </w:pPr>
    </w:p>
    <w:p w14:paraId="0DC398AE" w14:textId="06F1CF08" w:rsidR="009F4173" w:rsidRPr="00FB07FE" w:rsidRDefault="00E66D1C" w:rsidP="00A141DA">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Legislație</w:t>
      </w:r>
      <w:r w:rsidR="00ED6D22">
        <w:rPr>
          <w:rFonts w:asciiTheme="minorHAnsi" w:eastAsiaTheme="minorEastAsia" w:hAnsiTheme="minorHAnsi" w:cs="Times New Roman"/>
        </w:rPr>
        <w:t xml:space="preserve"> națională și europeană relevantă</w:t>
      </w:r>
      <w:r w:rsidRPr="00FB07FE">
        <w:rPr>
          <w:rFonts w:asciiTheme="minorHAnsi" w:eastAsiaTheme="minorEastAsia" w:hAnsiTheme="minorHAnsi" w:cs="Times New Roman"/>
        </w:rPr>
        <w:t>:</w:t>
      </w:r>
    </w:p>
    <w:p w14:paraId="0DC398AF" w14:textId="52CCDC1E" w:rsidR="009F4173" w:rsidRPr="00FB07FE" w:rsidRDefault="00E66D1C" w:rsidP="00A141DA">
      <w:pPr>
        <w:numPr>
          <w:ilvl w:val="0"/>
          <w:numId w:val="38"/>
        </w:numPr>
        <w:shd w:val="clear" w:color="auto" w:fill="FFFFFF"/>
        <w:spacing w:after="0" w:line="240" w:lineRule="auto"/>
        <w:ind w:left="284" w:right="-1"/>
        <w:jc w:val="both"/>
        <w:rPr>
          <w:rFonts w:asciiTheme="minorHAnsi" w:eastAsia="Times New Roman" w:hAnsiTheme="minorHAnsi" w:cs="Times New Roman"/>
        </w:rPr>
      </w:pPr>
      <w:r w:rsidRPr="00FB07FE">
        <w:rPr>
          <w:rFonts w:asciiTheme="minorHAnsi" w:eastAsiaTheme="minorEastAsia" w:hAnsiTheme="minorHAnsi" w:cs="Times New Roman"/>
        </w:rPr>
        <w:t xml:space="preserve">Legea </w:t>
      </w:r>
      <w:r w:rsidR="00B73313" w:rsidRPr="00FB07FE">
        <w:rPr>
          <w:rFonts w:asciiTheme="minorHAnsi" w:eastAsiaTheme="minorEastAsia" w:hAnsiTheme="minorHAnsi" w:cs="Times New Roman"/>
        </w:rPr>
        <w:t>nr.</w:t>
      </w:r>
      <w:r w:rsidRPr="00FB07FE">
        <w:rPr>
          <w:rFonts w:asciiTheme="minorHAnsi" w:eastAsiaTheme="minorEastAsia" w:hAnsiTheme="minorHAnsi" w:cs="Times New Roman"/>
        </w:rPr>
        <w:t>123/2012, energiei electrice și a gazelor naturale cu modificările și completările ulterioare,</w:t>
      </w:r>
    </w:p>
    <w:p w14:paraId="0DC398B1" w14:textId="02840D01" w:rsidR="009F4173" w:rsidRPr="00FB07FE" w:rsidRDefault="00000000" w:rsidP="00A141DA">
      <w:pPr>
        <w:numPr>
          <w:ilvl w:val="0"/>
          <w:numId w:val="38"/>
        </w:numPr>
        <w:shd w:val="clear" w:color="auto" w:fill="FFFFFF"/>
        <w:spacing w:after="0" w:line="240" w:lineRule="auto"/>
        <w:ind w:left="284" w:right="-1"/>
        <w:jc w:val="both"/>
        <w:rPr>
          <w:rFonts w:asciiTheme="minorHAnsi" w:eastAsia="Times New Roman" w:hAnsiTheme="minorHAnsi" w:cs="Times New Roman"/>
        </w:rPr>
      </w:pPr>
      <w:hyperlink r:id="rId16" w:tooltip="http://www.anre.ro/files/userfiles/Energie_Termica/Legislatie/OUG_53_2019.pdf" w:history="1">
        <w:r w:rsidR="00E66D1C" w:rsidRPr="00FB07FE">
          <w:rPr>
            <w:rFonts w:asciiTheme="minorHAnsi" w:eastAsiaTheme="minorEastAsia" w:hAnsiTheme="minorHAnsi" w:cs="Times New Roman"/>
          </w:rPr>
          <w:t>O</w:t>
        </w:r>
        <w:r w:rsidR="00B73313" w:rsidRPr="00FB07FE">
          <w:rPr>
            <w:rFonts w:asciiTheme="minorHAnsi" w:eastAsiaTheme="minorEastAsia" w:hAnsiTheme="minorHAnsi" w:cs="Times New Roman"/>
          </w:rPr>
          <w:t>rdonanța de Urgență a Guvernului</w:t>
        </w:r>
        <w:r w:rsidR="00E66D1C" w:rsidRPr="00FB07FE">
          <w:rPr>
            <w:rFonts w:asciiTheme="minorHAnsi" w:eastAsiaTheme="minorEastAsia" w:hAnsiTheme="minorHAnsi" w:cs="Times New Roman"/>
          </w:rPr>
          <w:t xml:space="preserve"> 53/2019 privind</w:t>
        </w:r>
      </w:hyperlink>
      <w:r w:rsidR="00E66D1C" w:rsidRPr="00FB07FE">
        <w:rPr>
          <w:rFonts w:asciiTheme="minorHAnsi" w:eastAsiaTheme="minorEastAsia" w:hAnsiTheme="minorHAnsi" w:cs="Times New Roman"/>
        </w:rPr>
        <w:t xml:space="preserve"> </w:t>
      </w:r>
      <w:hyperlink r:id="rId17" w:tooltip="http://www.anre.ro/files/userfiles/Energie_Termica/Legislatie/OUG_53_2019.pdf" w:history="1">
        <w:r w:rsidR="00E66D1C" w:rsidRPr="00FB07FE">
          <w:rPr>
            <w:rFonts w:asciiTheme="minorHAnsi" w:eastAsiaTheme="minorEastAsia" w:hAnsiTheme="minorHAnsi" w:cs="Times New Roman"/>
          </w:rPr>
          <w:t>aprobarea Programului multianual de finanțare a investițiilor pentru modernizarea</w:t>
        </w:r>
        <w:r w:rsidR="00E66D1C" w:rsidRPr="00FB07FE">
          <w:rPr>
            <w:rFonts w:asciiTheme="minorHAnsi" w:eastAsiaTheme="minorEastAsia" w:hAnsiTheme="minorHAnsi"/>
          </w:rPr>
          <w:t>/înlocuirea</w:t>
        </w:r>
        <w:r w:rsidR="00E66D1C" w:rsidRPr="00FB07FE">
          <w:rPr>
            <w:rFonts w:asciiTheme="minorHAnsi" w:eastAsiaTheme="minorEastAsia" w:hAnsiTheme="minorHAnsi" w:cs="Times New Roman"/>
          </w:rPr>
          <w:t>, reabilitarea, retehnologizarea și extinderea sau înființarea sistemelor de alimentare centralizată cu energie termică a localităților și pentru modificarea și completarea Legii serviciilor comunitare de utilități publice nr. 51/2006</w:t>
        </w:r>
      </w:hyperlink>
      <w:r w:rsidR="00E66D1C" w:rsidRPr="00FB07FE">
        <w:rPr>
          <w:rFonts w:asciiTheme="minorHAnsi" w:eastAsiaTheme="minorEastAsia" w:hAnsiTheme="minorHAnsi" w:cs="Times New Roman"/>
        </w:rPr>
        <w:t>,</w:t>
      </w:r>
    </w:p>
    <w:p w14:paraId="0DC398B2" w14:textId="503DD19A" w:rsidR="009F4173" w:rsidRPr="00FB07FE" w:rsidRDefault="00000000" w:rsidP="00A141DA">
      <w:pPr>
        <w:numPr>
          <w:ilvl w:val="0"/>
          <w:numId w:val="38"/>
        </w:numPr>
        <w:shd w:val="clear" w:color="auto" w:fill="FFFFFF"/>
        <w:spacing w:after="0" w:line="240" w:lineRule="auto"/>
        <w:ind w:left="284" w:right="-1"/>
        <w:jc w:val="both"/>
        <w:rPr>
          <w:rFonts w:asciiTheme="minorHAnsi" w:eastAsia="Times New Roman" w:hAnsiTheme="minorHAnsi" w:cs="Times New Roman"/>
        </w:rPr>
      </w:pPr>
      <w:hyperlink r:id="rId18" w:tooltip="http://www.anre.ro/files/userfiles/Energie_Termica/Legislatie/Legea_nr._325_2006.pdf" w:history="1">
        <w:r w:rsidR="00E66D1C" w:rsidRPr="00FB07FE">
          <w:rPr>
            <w:rFonts w:asciiTheme="minorHAnsi" w:eastAsiaTheme="minorEastAsia" w:hAnsiTheme="minorHAnsi" w:cs="Times New Roman"/>
          </w:rPr>
          <w:t>Legea 325/2006 a serviciului public de alimentare cu energie termică</w:t>
        </w:r>
      </w:hyperlink>
      <w:r w:rsidR="00E66D1C" w:rsidRPr="00FB07FE">
        <w:rPr>
          <w:rFonts w:asciiTheme="minorHAnsi" w:eastAsiaTheme="minorEastAsia" w:hAnsiTheme="minorHAnsi" w:cs="Times New Roman"/>
        </w:rPr>
        <w:t>,</w:t>
      </w:r>
      <w:r w:rsidR="00ED6D22">
        <w:rPr>
          <w:rFonts w:asciiTheme="minorHAnsi" w:eastAsiaTheme="minorEastAsia" w:hAnsiTheme="minorHAnsi" w:cs="Times New Roman"/>
        </w:rPr>
        <w:t xml:space="preserve"> cu modificările și completările ulterioare;</w:t>
      </w:r>
    </w:p>
    <w:p w14:paraId="0DC398B3" w14:textId="77777777" w:rsidR="009F4173" w:rsidRPr="00FB07FE" w:rsidRDefault="00000000" w:rsidP="00A141DA">
      <w:pPr>
        <w:numPr>
          <w:ilvl w:val="0"/>
          <w:numId w:val="38"/>
        </w:numPr>
        <w:spacing w:after="0" w:line="270" w:lineRule="atLeast"/>
        <w:ind w:left="284" w:right="-1"/>
        <w:jc w:val="both"/>
        <w:rPr>
          <w:rFonts w:asciiTheme="minorHAnsi" w:eastAsia="Times New Roman" w:hAnsiTheme="minorHAnsi" w:cs="Times New Roman"/>
        </w:rPr>
      </w:pPr>
      <w:hyperlink r:id="rId19" w:tooltip="http://www.anre.ro/files/userfiles/Energie_Termica/Legislatie/Lege_51_2006_actualizata_21.01.2020.pdf" w:history="1">
        <w:r w:rsidR="00E66D1C" w:rsidRPr="00FB07FE">
          <w:rPr>
            <w:rFonts w:asciiTheme="minorHAnsi" w:eastAsiaTheme="minorEastAsia" w:hAnsiTheme="minorHAnsi" w:cs="Times New Roman"/>
          </w:rPr>
          <w:t>Legea 51/2006 a serviciilor comunitare de utilități publice, cu modificările și completările ulterioare, </w:t>
        </w:r>
      </w:hyperlink>
    </w:p>
    <w:p w14:paraId="0DC398B4" w14:textId="77777777" w:rsidR="009F4173" w:rsidRPr="00FB07FE" w:rsidRDefault="00000000" w:rsidP="00A141DA">
      <w:pPr>
        <w:numPr>
          <w:ilvl w:val="0"/>
          <w:numId w:val="38"/>
        </w:numPr>
        <w:spacing w:after="0" w:line="270" w:lineRule="atLeast"/>
        <w:ind w:left="284" w:right="-1"/>
        <w:jc w:val="both"/>
        <w:rPr>
          <w:rFonts w:asciiTheme="minorHAnsi" w:eastAsia="Times New Roman" w:hAnsiTheme="minorHAnsi" w:cs="Times New Roman"/>
        </w:rPr>
      </w:pPr>
      <w:hyperlink r:id="rId20" w:tooltip="https://www.anre.ro/download.php?f=gK5%2FiA%3D%3D&amp;t=vdeyut7dlcecrLbbvbY%3D" w:history="1">
        <w:r w:rsidR="00E66D1C" w:rsidRPr="00FB07FE">
          <w:rPr>
            <w:rFonts w:asciiTheme="minorHAnsi" w:eastAsiaTheme="minorEastAsia" w:hAnsiTheme="minorHAnsi" w:cs="Times New Roman"/>
          </w:rPr>
          <w:t>Legea nr. 121/2014 privind</w:t>
        </w:r>
      </w:hyperlink>
      <w:r w:rsidR="00E66D1C" w:rsidRPr="00FB07FE">
        <w:rPr>
          <w:rFonts w:asciiTheme="minorHAnsi" w:eastAsiaTheme="minorEastAsia" w:hAnsiTheme="minorHAnsi" w:cs="Times New Roman"/>
        </w:rPr>
        <w:t xml:space="preserve"> </w:t>
      </w:r>
      <w:hyperlink r:id="rId21" w:tooltip="https://www.anre.ro/download.php?f=gK5%2FiA%3D%3D&amp;t=vdeyut7dlcecrLbbvbY%3D" w:history="1">
        <w:r w:rsidR="00E66D1C" w:rsidRPr="00FB07FE">
          <w:rPr>
            <w:rFonts w:asciiTheme="minorHAnsi" w:eastAsiaTheme="minorEastAsia" w:hAnsiTheme="minorHAnsi" w:cs="Times New Roman"/>
          </w:rPr>
          <w:t>eficienta energetica, cu modificările și completările ulterioare</w:t>
        </w:r>
      </w:hyperlink>
      <w:r w:rsidR="00E66D1C" w:rsidRPr="00FB07FE">
        <w:rPr>
          <w:rFonts w:asciiTheme="minorHAnsi" w:eastAsiaTheme="minorEastAsia" w:hAnsiTheme="minorHAnsi" w:cs="Times New Roman"/>
        </w:rPr>
        <w:t>, </w:t>
      </w:r>
    </w:p>
    <w:p w14:paraId="0DC398B6" w14:textId="6965D763" w:rsidR="009F4173" w:rsidRPr="006D180D" w:rsidRDefault="00B73313" w:rsidP="00A141DA">
      <w:pPr>
        <w:numPr>
          <w:ilvl w:val="0"/>
          <w:numId w:val="38"/>
        </w:numPr>
        <w:spacing w:after="0" w:line="270" w:lineRule="atLeast"/>
        <w:ind w:left="284" w:right="-1"/>
        <w:jc w:val="both"/>
        <w:rPr>
          <w:rFonts w:asciiTheme="minorHAnsi" w:eastAsia="Times New Roman" w:hAnsiTheme="minorHAnsi" w:cs="Times New Roman"/>
        </w:rPr>
      </w:pPr>
      <w:r w:rsidRPr="00FB07FE">
        <w:rPr>
          <w:rFonts w:asciiTheme="minorHAnsi" w:eastAsiaTheme="minorEastAsia" w:hAnsiTheme="minorHAnsi" w:cs="Times New Roman"/>
        </w:rPr>
        <w:t>Ordonanța de Urgență a Guvernului</w:t>
      </w:r>
      <w:r w:rsidR="00E66D1C" w:rsidRPr="00FB07FE">
        <w:rPr>
          <w:rFonts w:asciiTheme="minorHAnsi" w:eastAsiaTheme="minorEastAsia" w:hAnsiTheme="minorHAnsi" w:cs="Times New Roman"/>
        </w:rPr>
        <w:t xml:space="preserve"> nr.</w:t>
      </w:r>
      <w:r w:rsidR="00292BFA">
        <w:rPr>
          <w:rFonts w:asciiTheme="minorHAnsi" w:eastAsiaTheme="minorEastAsia" w:hAnsiTheme="minorHAnsi" w:cs="Times New Roman"/>
        </w:rPr>
        <w:t xml:space="preserve"> </w:t>
      </w:r>
      <w:r w:rsidR="00E66D1C" w:rsidRPr="00FB07FE">
        <w:rPr>
          <w:rFonts w:asciiTheme="minorHAnsi" w:eastAsiaTheme="minorEastAsia" w:hAnsiTheme="minorHAnsi" w:cs="Times New Roman"/>
        </w:rPr>
        <w:t xml:space="preserve">60/2022 privind  stabilirea cadrului </w:t>
      </w:r>
      <w:r w:rsidR="00336C89" w:rsidRPr="00FB07FE">
        <w:rPr>
          <w:rFonts w:asciiTheme="minorHAnsi" w:eastAsiaTheme="minorEastAsia" w:hAnsiTheme="minorHAnsi" w:cs="Times New Roman"/>
        </w:rPr>
        <w:t>instituțional</w:t>
      </w:r>
      <w:r w:rsidR="00E66D1C" w:rsidRPr="00FB07FE">
        <w:rPr>
          <w:rFonts w:asciiTheme="minorHAnsi" w:eastAsiaTheme="minorEastAsia" w:hAnsiTheme="minorHAnsi" w:cs="Times New Roman"/>
        </w:rPr>
        <w:t xml:space="preserve"> şi financiar de implementare şi gestionare a fondurilor alocate României prin Fondul pentru Modernizare, precum şi pentru modificarea şi completarea unor acte normative</w:t>
      </w:r>
      <w:r w:rsidR="00DA6668">
        <w:rPr>
          <w:rFonts w:asciiTheme="minorHAnsi" w:eastAsiaTheme="minorEastAsia" w:hAnsiTheme="minorHAnsi" w:cs="Times New Roman"/>
        </w:rPr>
        <w:t>;</w:t>
      </w:r>
    </w:p>
    <w:p w14:paraId="038FC025" w14:textId="77777777" w:rsidR="00DA6668" w:rsidRPr="00811C5E" w:rsidRDefault="00DA6668" w:rsidP="00DA6668">
      <w:pPr>
        <w:numPr>
          <w:ilvl w:val="0"/>
          <w:numId w:val="38"/>
        </w:numPr>
        <w:spacing w:after="0" w:line="270" w:lineRule="atLeast"/>
        <w:ind w:left="284" w:right="-1"/>
        <w:jc w:val="both"/>
        <w:rPr>
          <w:rFonts w:asciiTheme="minorHAnsi" w:eastAsia="Times New Roman" w:hAnsiTheme="minorHAnsi" w:cs="Times New Roman"/>
        </w:rPr>
      </w:pPr>
      <w:r w:rsidRPr="00811C5E">
        <w:rPr>
          <w:rFonts w:asciiTheme="minorHAnsi" w:eastAsia="Times New Roman" w:hAnsiTheme="minorHAnsi" w:cs="Times New Roman"/>
        </w:rPr>
        <w:t>Hotărârea Guvernului nr. 907/2016 privind etapele de elaborare şi conținutul-cadru al documentațiilor tehnico-economice aferente obiectivelor/proiectelor de investiții finanţate din fonduri publice, cu modificările și completările ulterioare.</w:t>
      </w:r>
    </w:p>
    <w:p w14:paraId="7D601840" w14:textId="399D7272" w:rsidR="00292BFA" w:rsidRPr="006D180D" w:rsidRDefault="00292BFA" w:rsidP="00A141DA">
      <w:pPr>
        <w:numPr>
          <w:ilvl w:val="0"/>
          <w:numId w:val="38"/>
        </w:numPr>
        <w:spacing w:after="0" w:line="270" w:lineRule="atLeast"/>
        <w:ind w:left="284" w:right="-1"/>
        <w:jc w:val="both"/>
        <w:rPr>
          <w:rFonts w:asciiTheme="minorHAnsi" w:eastAsia="Times New Roman" w:hAnsiTheme="minorHAnsi" w:cs="Times New Roman"/>
        </w:rPr>
      </w:pPr>
      <w:r w:rsidRPr="00811C5E">
        <w:rPr>
          <w:rFonts w:asciiTheme="minorHAnsi" w:hAnsiTheme="minorHAnsi"/>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00082409">
        <w:rPr>
          <w:rFonts w:asciiTheme="minorHAnsi" w:hAnsiTheme="minorHAnsi"/>
        </w:rPr>
        <w:t>;</w:t>
      </w:r>
    </w:p>
    <w:p w14:paraId="2B330787" w14:textId="2E5135EB" w:rsidR="00082409" w:rsidRDefault="00082409" w:rsidP="00082409">
      <w:pPr>
        <w:numPr>
          <w:ilvl w:val="0"/>
          <w:numId w:val="38"/>
        </w:numPr>
        <w:spacing w:after="0" w:line="270" w:lineRule="atLeast"/>
        <w:ind w:left="284" w:right="-1"/>
        <w:jc w:val="both"/>
        <w:rPr>
          <w:rFonts w:asciiTheme="minorHAnsi" w:eastAsia="Times New Roman" w:hAnsiTheme="minorHAnsi" w:cs="Times New Roman"/>
        </w:rPr>
      </w:pPr>
      <w:r w:rsidRPr="00FB07FE">
        <w:rPr>
          <w:rFonts w:asciiTheme="minorHAnsi" w:hAnsiTheme="minorHAnsi"/>
        </w:rPr>
        <w:t xml:space="preserve">Regulamentului (UE) nr. 651/2014, al Comisiei Europene din 17 iunie 2014 de declarare a anumitor categorii de ajutoare compatibile cu piața internă în aplicarea articolelor 107 şi 108 din </w:t>
      </w:r>
      <w:r>
        <w:rPr>
          <w:rFonts w:asciiTheme="minorHAnsi" w:hAnsiTheme="minorHAnsi"/>
        </w:rPr>
        <w:t>T</w:t>
      </w:r>
      <w:r w:rsidRPr="00FB07FE">
        <w:rPr>
          <w:rFonts w:asciiTheme="minorHAnsi" w:hAnsiTheme="minorHAnsi"/>
        </w:rPr>
        <w:t>ratat cu completările și modificările ulterioare</w:t>
      </w:r>
      <w:r w:rsidR="0047571B" w:rsidRPr="00FB07FE">
        <w:rPr>
          <w:rStyle w:val="FootnoteReference"/>
          <w:rFonts w:asciiTheme="minorHAnsi" w:hAnsiTheme="minorHAnsi"/>
        </w:rPr>
        <w:footnoteReference w:id="3"/>
      </w:r>
      <w:r>
        <w:rPr>
          <w:rFonts w:asciiTheme="minorHAnsi" w:hAnsiTheme="minorHAnsi"/>
        </w:rPr>
        <w:t>;</w:t>
      </w:r>
    </w:p>
    <w:p w14:paraId="323003E9" w14:textId="70812943" w:rsidR="00082409" w:rsidRPr="006D180D" w:rsidRDefault="00082409" w:rsidP="00082409">
      <w:pPr>
        <w:numPr>
          <w:ilvl w:val="0"/>
          <w:numId w:val="38"/>
        </w:numPr>
        <w:spacing w:after="0" w:line="270" w:lineRule="atLeast"/>
        <w:ind w:left="284" w:right="-1"/>
        <w:jc w:val="both"/>
        <w:rPr>
          <w:rFonts w:asciiTheme="minorHAnsi" w:eastAsia="Times New Roman" w:hAnsiTheme="minorHAnsi" w:cs="Times New Roman"/>
        </w:rPr>
      </w:pPr>
      <w:r w:rsidRPr="006D180D">
        <w:rPr>
          <w:rFonts w:asciiTheme="minorHAnsi" w:hAnsiTheme="minorHAnsi"/>
          <w:color w:val="333333"/>
          <w:shd w:val="clear" w:color="auto" w:fill="FFFFFF"/>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w:t>
      </w:r>
      <w:r>
        <w:rPr>
          <w:rFonts w:asciiTheme="minorHAnsi" w:hAnsiTheme="minorHAnsi"/>
          <w:color w:val="333333"/>
          <w:shd w:val="clear" w:color="auto" w:fill="FFFFFF"/>
        </w:rPr>
        <w:t>;</w:t>
      </w:r>
    </w:p>
    <w:p w14:paraId="5E932A09" w14:textId="300ECAFE" w:rsidR="00DA6668" w:rsidRPr="006D180D" w:rsidRDefault="00DA6668" w:rsidP="006D180D">
      <w:pPr>
        <w:numPr>
          <w:ilvl w:val="0"/>
          <w:numId w:val="38"/>
        </w:numPr>
        <w:spacing w:after="0" w:line="270" w:lineRule="atLeast"/>
        <w:ind w:left="284" w:right="-1"/>
        <w:jc w:val="both"/>
        <w:rPr>
          <w:rFonts w:asciiTheme="minorHAnsi" w:eastAsia="Times New Roman" w:hAnsiTheme="minorHAnsi" w:cs="Times New Roman"/>
        </w:rPr>
      </w:pPr>
      <w:r w:rsidRPr="00FB07FE">
        <w:rPr>
          <w:rFonts w:asciiTheme="minorHAnsi" w:eastAsiaTheme="minorEastAsia" w:hAnsiTheme="minorHAnsi"/>
        </w:rPr>
        <w:t>Directiva 2012/27/UE</w:t>
      </w:r>
      <w:r w:rsidRPr="00DA6668">
        <w:rPr>
          <w:rFonts w:ascii="Roboto" w:hAnsi="Roboto"/>
          <w:b/>
          <w:bCs/>
          <w:color w:val="333333"/>
          <w:sz w:val="21"/>
          <w:szCs w:val="21"/>
          <w:shd w:val="clear" w:color="auto" w:fill="FFFFFF"/>
        </w:rPr>
        <w:t xml:space="preserve"> </w:t>
      </w:r>
      <w:r w:rsidRPr="006D180D">
        <w:rPr>
          <w:rFonts w:asciiTheme="minorHAnsi" w:hAnsiTheme="minorHAnsi"/>
          <w:color w:val="333333"/>
          <w:shd w:val="clear" w:color="auto" w:fill="FFFFFF"/>
        </w:rPr>
        <w:t>a Parlamentului European și a Consiliului din 25 octombrie 2012 privind eficiența energetică, de modificare a Directivelor 2009/125/CE și 2010/30/UE și de abrogare a Directivelor 2004/8/CE și 2006/32/CE</w:t>
      </w:r>
      <w:r>
        <w:rPr>
          <w:rFonts w:asciiTheme="minorHAnsi" w:hAnsiTheme="minorHAnsi"/>
          <w:color w:val="333333"/>
          <w:shd w:val="clear" w:color="auto" w:fill="FFFFFF"/>
        </w:rPr>
        <w:t>;</w:t>
      </w:r>
    </w:p>
    <w:p w14:paraId="0DC398B7" w14:textId="77777777" w:rsidR="009F4173" w:rsidRPr="00FB07FE" w:rsidRDefault="009F4173" w:rsidP="00F12B7F">
      <w:pPr>
        <w:spacing w:after="0" w:line="240" w:lineRule="auto"/>
        <w:ind w:right="112"/>
        <w:jc w:val="both"/>
        <w:rPr>
          <w:rFonts w:asciiTheme="minorHAnsi" w:eastAsia="Times New Roman" w:hAnsiTheme="minorHAnsi" w:cs="Times New Roman"/>
        </w:rPr>
      </w:pPr>
    </w:p>
    <w:p w14:paraId="0DC398B9" w14:textId="39C39A48" w:rsidR="009F4173" w:rsidRPr="00E52DAE" w:rsidRDefault="00E66D1C" w:rsidP="00E52DAE">
      <w:pPr>
        <w:keepNext/>
        <w:keepLines/>
        <w:shd w:val="clear" w:color="auto" w:fill="95B3D7"/>
        <w:spacing w:line="240" w:lineRule="auto"/>
        <w:ind w:right="112"/>
        <w:jc w:val="both"/>
        <w:rPr>
          <w:rFonts w:asciiTheme="minorHAnsi" w:eastAsiaTheme="minorEastAsia" w:hAnsiTheme="minorHAnsi" w:cs="Times New Roman"/>
          <w:b/>
          <w:bCs/>
        </w:rPr>
      </w:pPr>
      <w:bookmarkStart w:id="47" w:name="_147n2zr"/>
      <w:bookmarkEnd w:id="47"/>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4</w:t>
      </w:r>
      <w:r w:rsidRPr="00E52DAE">
        <w:rPr>
          <w:rFonts w:asciiTheme="minorHAnsi" w:eastAsiaTheme="minorEastAsia" w:hAnsiTheme="minorHAnsi" w:cs="Times New Roman"/>
          <w:b/>
          <w:bCs/>
        </w:rPr>
        <w:t xml:space="preserve"> Riscuri</w:t>
      </w:r>
    </w:p>
    <w:p w14:paraId="0DC398BA" w14:textId="6DABA464"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În cadrul acestui capitol vor fi identificate riscurile care pot să </w:t>
      </w:r>
      <w:r w:rsidR="00336C89" w:rsidRPr="00FB07FE">
        <w:rPr>
          <w:rFonts w:asciiTheme="minorHAnsi" w:eastAsiaTheme="minorEastAsia" w:hAnsiTheme="minorHAnsi" w:cs="Times New Roman"/>
        </w:rPr>
        <w:t>impieteze</w:t>
      </w:r>
      <w:r w:rsidRPr="00FB07FE">
        <w:rPr>
          <w:rFonts w:asciiTheme="minorHAnsi" w:eastAsiaTheme="minorEastAsia" w:hAnsiTheme="minorHAnsi" w:cs="Times New Roman"/>
        </w:rPr>
        <w:t xml:space="preserve"> asupra implementării proiectului în calendarul propus</w:t>
      </w:r>
      <w:r w:rsidR="003A0B9D"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precum și strategia de atenuare a riscurilor și organismul </w:t>
      </w:r>
      <w:r w:rsidRPr="00FB07FE">
        <w:rPr>
          <w:rFonts w:asciiTheme="minorHAnsi" w:eastAsiaTheme="minorEastAsia" w:hAnsiTheme="minorHAnsi" w:cs="Times New Roman"/>
        </w:rPr>
        <w:lastRenderedPageBreak/>
        <w:t>responsabil de atenuarea principalelor riscuri</w:t>
      </w:r>
      <w:r w:rsidR="003A0B9D"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cum ar fi depășirile de costuri</w:t>
      </w:r>
      <w:r w:rsidR="00126F9B">
        <w:rPr>
          <w:rFonts w:asciiTheme="minorHAnsi" w:eastAsiaTheme="minorEastAsia" w:hAnsiTheme="minorHAnsi" w:cs="Times New Roman"/>
        </w:rPr>
        <w:t xml:space="preserve"> (prin depășire se va înțelege o comparație cu costul mediu din piață internă, atât pentru produse, cât și pentru servicii/execuție lucrări)</w:t>
      </w:r>
      <w:r w:rsidRPr="00FB07FE">
        <w:rPr>
          <w:rFonts w:asciiTheme="minorHAnsi" w:eastAsiaTheme="minorEastAsia" w:hAnsiTheme="minorHAnsi" w:cs="Times New Roman"/>
        </w:rPr>
        <w:t>, întârzierile, deficitul de cerere, riscurile de mediu și schimbările climatice, etc.</w:t>
      </w:r>
    </w:p>
    <w:p w14:paraId="0DC398BD" w14:textId="6184ABE7"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48" w:name="_3o7alnk"/>
      <w:bookmarkEnd w:id="48"/>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5</w:t>
      </w:r>
      <w:r w:rsidRPr="00E52DAE">
        <w:rPr>
          <w:rFonts w:asciiTheme="minorHAnsi" w:eastAsiaTheme="minorEastAsia" w:hAnsiTheme="minorHAnsi" w:cs="Times New Roman"/>
          <w:b/>
          <w:bCs/>
        </w:rPr>
        <w:t xml:space="preserve"> Complementaritate</w:t>
      </w:r>
    </w:p>
    <w:p w14:paraId="0DC398BE" w14:textId="030A0020" w:rsidR="009F4173" w:rsidRPr="00FB07FE" w:rsidRDefault="00336C89"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Informațiile</w:t>
      </w:r>
      <w:r w:rsidR="00E66D1C" w:rsidRPr="00FB07FE">
        <w:rPr>
          <w:rFonts w:asciiTheme="minorHAnsi" w:eastAsiaTheme="minorEastAsia" w:hAnsiTheme="minorHAnsi" w:cs="Times New Roman"/>
        </w:rPr>
        <w:t xml:space="preserve"> care vor fi evaluate în capitolul complementaritate permit ANI atât evaluarea </w:t>
      </w:r>
      <w:r w:rsidRPr="00FB07FE">
        <w:rPr>
          <w:rFonts w:asciiTheme="minorHAnsi" w:eastAsiaTheme="minorEastAsia" w:hAnsiTheme="minorHAnsi" w:cs="Times New Roman"/>
        </w:rPr>
        <w:t>capacitații</w:t>
      </w:r>
      <w:r w:rsidR="00E66D1C" w:rsidRPr="00FB07FE">
        <w:rPr>
          <w:rFonts w:asciiTheme="minorHAnsi" w:eastAsiaTheme="minorEastAsia" w:hAnsiTheme="minorHAnsi" w:cs="Times New Roman"/>
        </w:rPr>
        <w:t xml:space="preserve"> solicitantului de a implementa proiecte, cât şi verificarea posibilei duble </w:t>
      </w:r>
      <w:r w:rsidRPr="00FB07FE">
        <w:rPr>
          <w:rFonts w:asciiTheme="minorHAnsi" w:eastAsiaTheme="minorEastAsia" w:hAnsiTheme="minorHAnsi" w:cs="Times New Roman"/>
        </w:rPr>
        <w:t>finanțări</w:t>
      </w:r>
      <w:r w:rsidR="00E66D1C" w:rsidRPr="00FB07FE">
        <w:rPr>
          <w:rFonts w:asciiTheme="minorHAnsi" w:eastAsiaTheme="minorEastAsia" w:hAnsiTheme="minorHAnsi" w:cs="Times New Roman"/>
        </w:rPr>
        <w:t>.</w:t>
      </w:r>
    </w:p>
    <w:p w14:paraId="0DC398C0" w14:textId="7E69E0C1"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această </w:t>
      </w:r>
      <w:r w:rsidR="00336C89" w:rsidRPr="00FB07FE">
        <w:rPr>
          <w:rFonts w:asciiTheme="minorHAnsi" w:eastAsiaTheme="minorEastAsia" w:hAnsiTheme="minorHAnsi" w:cs="Times New Roman"/>
        </w:rPr>
        <w:t>secțiune</w:t>
      </w:r>
      <w:r w:rsidRPr="00FB07FE">
        <w:rPr>
          <w:rFonts w:asciiTheme="minorHAnsi" w:eastAsiaTheme="minorEastAsia" w:hAnsiTheme="minorHAnsi" w:cs="Times New Roman"/>
        </w:rPr>
        <w:t xml:space="preserve">, solicitantul nu va completa </w:t>
      </w:r>
      <w:r w:rsidR="00336C89" w:rsidRPr="00FB07FE">
        <w:rPr>
          <w:rFonts w:asciiTheme="minorHAnsi" w:eastAsiaTheme="minorEastAsia" w:hAnsiTheme="minorHAnsi" w:cs="Times New Roman"/>
        </w:rPr>
        <w:t>informații</w:t>
      </w:r>
      <w:r w:rsidRPr="00FB07FE">
        <w:rPr>
          <w:rFonts w:asciiTheme="minorHAnsi" w:eastAsiaTheme="minorEastAsia" w:hAnsiTheme="minorHAnsi" w:cs="Times New Roman"/>
        </w:rPr>
        <w:t xml:space="preserve"> suplimentare</w:t>
      </w:r>
    </w:p>
    <w:p w14:paraId="0DC398C3" w14:textId="20027C13"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49" w:name="_23ckvvd"/>
      <w:bookmarkEnd w:id="49"/>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6</w:t>
      </w:r>
      <w:r w:rsidRPr="00E52DAE">
        <w:rPr>
          <w:rFonts w:asciiTheme="minorHAnsi" w:eastAsiaTheme="minorEastAsia" w:hAnsiTheme="minorHAnsi" w:cs="Times New Roman"/>
          <w:b/>
          <w:bCs/>
        </w:rPr>
        <w:t xml:space="preserve"> Aplicarea principiilor orizontale</w:t>
      </w:r>
    </w:p>
    <w:p w14:paraId="0DC398C5" w14:textId="1A5E960F"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Respectarea cadrului legal este obligatorie pentru orice solicitant sau beneficiar de </w:t>
      </w:r>
      <w:r w:rsidR="00336C89" w:rsidRPr="00FB07FE">
        <w:rPr>
          <w:rFonts w:asciiTheme="minorHAnsi" w:eastAsiaTheme="minorEastAsia" w:hAnsiTheme="minorHAnsi" w:cs="Times New Roman"/>
        </w:rPr>
        <w:t>finanțare</w:t>
      </w:r>
      <w:r w:rsidRPr="00FB07FE">
        <w:rPr>
          <w:rFonts w:asciiTheme="minorHAnsi" w:eastAsiaTheme="minorEastAsia" w:hAnsiTheme="minorHAnsi" w:cs="Times New Roman"/>
        </w:rPr>
        <w:t xml:space="preserve"> din fondurile UE.</w:t>
      </w:r>
      <w:r w:rsidRPr="00FB07FE">
        <w:rPr>
          <w:rFonts w:asciiTheme="minorHAnsi" w:eastAsiaTheme="minorEastAsia" w:hAnsiTheme="minorHAnsi" w:cs="arialmt"/>
        </w:rPr>
        <w:t xml:space="preserve"> </w:t>
      </w:r>
      <w:r w:rsidR="00336C89" w:rsidRPr="00FB07FE">
        <w:rPr>
          <w:rFonts w:asciiTheme="minorHAnsi" w:eastAsiaTheme="minorEastAsia" w:hAnsiTheme="minorHAnsi" w:cs="Times New Roman"/>
        </w:rPr>
        <w:t>Cerințele</w:t>
      </w:r>
      <w:r w:rsidRPr="00FB07FE">
        <w:rPr>
          <w:rFonts w:asciiTheme="minorHAnsi" w:eastAsiaTheme="minorEastAsia" w:hAnsiTheme="minorHAnsi" w:cs="Times New Roman"/>
        </w:rPr>
        <w:t xml:space="preserve"> minime privind integrarea principiilor orizontale în cadrul proiectelor se referă la facilitarea tuturor </w:t>
      </w:r>
      <w:r w:rsidR="00336C89" w:rsidRPr="00FB07FE">
        <w:rPr>
          <w:rFonts w:asciiTheme="minorHAnsi" w:eastAsiaTheme="minorEastAsia" w:hAnsiTheme="minorHAnsi" w:cs="Times New Roman"/>
        </w:rPr>
        <w:t>condițiilor</w:t>
      </w:r>
      <w:r w:rsidRPr="00FB07FE">
        <w:rPr>
          <w:rFonts w:asciiTheme="minorHAnsi" w:eastAsiaTheme="minorEastAsia" w:hAnsiTheme="minorHAnsi" w:cs="Times New Roman"/>
        </w:rPr>
        <w:t xml:space="preserve"> care să conducă la respectarea </w:t>
      </w:r>
      <w:r w:rsidR="00336C89" w:rsidRPr="00FB07FE">
        <w:rPr>
          <w:rFonts w:asciiTheme="minorHAnsi" w:eastAsiaTheme="minorEastAsia" w:hAnsiTheme="minorHAnsi" w:cs="Times New Roman"/>
        </w:rPr>
        <w:t>legislației</w:t>
      </w:r>
      <w:r w:rsidRPr="00FB07FE">
        <w:rPr>
          <w:rFonts w:asciiTheme="minorHAnsi" w:eastAsiaTheme="minorEastAsia" w:hAnsiTheme="minorHAnsi" w:cs="Times New Roman"/>
        </w:rPr>
        <w:t xml:space="preserve"> în domeniu.</w:t>
      </w:r>
    </w:p>
    <w:p w14:paraId="0DC398C6" w14:textId="1FA11B0F"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rPr>
        <w:t xml:space="preserve">În cadrul proiectului se va face o descriere a </w:t>
      </w:r>
      <w:r w:rsidRPr="00FB07FE">
        <w:rPr>
          <w:rFonts w:asciiTheme="minorHAnsi" w:eastAsiaTheme="minorEastAsia" w:hAnsiTheme="minorHAnsi" w:cs="Times New Roman"/>
          <w:i/>
        </w:rPr>
        <w:t xml:space="preserve">modului în care proiectul respectă </w:t>
      </w:r>
      <w:r w:rsidR="00336C89" w:rsidRPr="00FB07FE">
        <w:rPr>
          <w:rFonts w:asciiTheme="minorHAnsi" w:eastAsiaTheme="minorEastAsia" w:hAnsiTheme="minorHAnsi" w:cs="Times New Roman"/>
          <w:i/>
        </w:rPr>
        <w:t>legislația</w:t>
      </w:r>
      <w:r w:rsidRPr="00FB07FE">
        <w:rPr>
          <w:rFonts w:asciiTheme="minorHAnsi" w:eastAsiaTheme="minorEastAsia" w:hAnsiTheme="minorHAnsi" w:cs="Times New Roman"/>
          <w:i/>
        </w:rPr>
        <w:t xml:space="preserve"> (acte normative, politici publice) în domeniul </w:t>
      </w:r>
      <w:r w:rsidR="00336C89" w:rsidRPr="00FB07FE">
        <w:rPr>
          <w:rFonts w:asciiTheme="minorHAnsi" w:eastAsiaTheme="minorEastAsia" w:hAnsiTheme="minorHAnsi" w:cs="Times New Roman"/>
          <w:i/>
        </w:rPr>
        <w:t>egalității</w:t>
      </w:r>
      <w:r w:rsidRPr="00FB07FE">
        <w:rPr>
          <w:rFonts w:asciiTheme="minorHAnsi" w:eastAsiaTheme="minorEastAsia" w:hAnsiTheme="minorHAnsi" w:cs="Times New Roman"/>
          <w:i/>
        </w:rPr>
        <w:t xml:space="preserve"> de </w:t>
      </w:r>
      <w:r w:rsidR="00336C89" w:rsidRPr="00FB07FE">
        <w:rPr>
          <w:rFonts w:asciiTheme="minorHAnsi" w:eastAsiaTheme="minorEastAsia" w:hAnsiTheme="minorHAnsi" w:cs="Times New Roman"/>
          <w:i/>
        </w:rPr>
        <w:t>șanse</w:t>
      </w:r>
      <w:r w:rsidRPr="00FB07FE">
        <w:rPr>
          <w:rFonts w:asciiTheme="minorHAnsi" w:eastAsiaTheme="minorEastAsia" w:hAnsiTheme="minorHAnsi" w:cs="Times New Roman"/>
          <w:i/>
        </w:rPr>
        <w:t xml:space="preserve"> </w:t>
      </w:r>
      <w:r w:rsidR="003E1A4B" w:rsidRPr="00FB07FE">
        <w:rPr>
          <w:rFonts w:asciiTheme="minorHAnsi" w:eastAsiaTheme="minorEastAsia" w:hAnsiTheme="minorHAnsi" w:cs="Times New Roman"/>
          <w:i/>
        </w:rPr>
        <w:t>și</w:t>
      </w:r>
      <w:r w:rsidRPr="00FB07FE">
        <w:rPr>
          <w:rFonts w:asciiTheme="minorHAnsi" w:eastAsiaTheme="minorEastAsia" w:hAnsiTheme="minorHAnsi" w:cs="Times New Roman"/>
          <w:i/>
        </w:rPr>
        <w:t xml:space="preserve"> dezvoltării durabile. </w:t>
      </w:r>
    </w:p>
    <w:p w14:paraId="59C2F193" w14:textId="77777777" w:rsidR="00B73313" w:rsidRPr="00FB07FE" w:rsidRDefault="00B73313" w:rsidP="00F12B7F">
      <w:pPr>
        <w:tabs>
          <w:tab w:val="left" w:pos="425"/>
          <w:tab w:val="left" w:pos="709"/>
          <w:tab w:val="left" w:pos="992"/>
        </w:tabs>
        <w:spacing w:after="0" w:line="240" w:lineRule="auto"/>
        <w:ind w:right="112"/>
        <w:jc w:val="both"/>
        <w:rPr>
          <w:rFonts w:asciiTheme="minorHAnsi" w:eastAsiaTheme="minorEastAsia" w:hAnsiTheme="minorHAnsi" w:cs="Times New Roman"/>
          <w:i/>
        </w:rPr>
      </w:pPr>
    </w:p>
    <w:p w14:paraId="0DC398C7" w14:textId="696EC686" w:rsidR="009F4173" w:rsidRPr="00FB07FE" w:rsidRDefault="00336C89" w:rsidP="00F12B7F">
      <w:pPr>
        <w:tabs>
          <w:tab w:val="left" w:pos="425"/>
          <w:tab w:val="left" w:pos="709"/>
          <w:tab w:val="left" w:pos="992"/>
        </w:tabs>
        <w:spacing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i/>
        </w:rPr>
        <w:t>Șanse</w:t>
      </w:r>
      <w:r w:rsidR="00E66D1C" w:rsidRPr="00FB07FE">
        <w:rPr>
          <w:rFonts w:asciiTheme="minorHAnsi" w:eastAsiaTheme="minorEastAsia" w:hAnsiTheme="minorHAnsi" w:cs="Times New Roman"/>
          <w:i/>
        </w:rPr>
        <w:t xml:space="preserve"> egale:</w:t>
      </w:r>
    </w:p>
    <w:p w14:paraId="0DC398C8" w14:textId="77777777" w:rsidR="009F4173" w:rsidRPr="00FB07FE" w:rsidRDefault="009F4173" w:rsidP="00F12B7F">
      <w:pPr>
        <w:tabs>
          <w:tab w:val="left" w:pos="425"/>
          <w:tab w:val="left" w:pos="709"/>
          <w:tab w:val="left" w:pos="992"/>
        </w:tabs>
        <w:spacing w:after="0" w:line="240" w:lineRule="auto"/>
        <w:ind w:right="112"/>
        <w:jc w:val="both"/>
        <w:rPr>
          <w:rFonts w:asciiTheme="minorHAnsi" w:eastAsia="Times New Roman" w:hAnsiTheme="minorHAnsi" w:cs="Times New Roman"/>
          <w:i/>
        </w:rPr>
      </w:pPr>
    </w:p>
    <w:p w14:paraId="0DC398C9" w14:textId="04B72DEA"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Egalitatea de </w:t>
      </w:r>
      <w:r w:rsidR="00336C89" w:rsidRPr="00FB07FE">
        <w:rPr>
          <w:rFonts w:asciiTheme="minorHAnsi" w:eastAsiaTheme="minorEastAsia" w:hAnsiTheme="minorHAnsi" w:cs="Times New Roman"/>
        </w:rPr>
        <w:t>șanse</w:t>
      </w:r>
      <w:r w:rsidRPr="00FB07FE">
        <w:rPr>
          <w:rFonts w:asciiTheme="minorHAnsi" w:eastAsiaTheme="minorEastAsia" w:hAnsiTheme="minorHAnsi" w:cs="Times New Roman"/>
        </w:rPr>
        <w:t xml:space="preserve"> şi de tratament are la bază participarea deplină şi efectivă a fiecărei persoane la </w:t>
      </w:r>
      <w:r w:rsidR="00336C89" w:rsidRPr="00FB07FE">
        <w:rPr>
          <w:rFonts w:asciiTheme="minorHAnsi" w:eastAsiaTheme="minorEastAsia" w:hAnsiTheme="minorHAnsi" w:cs="Times New Roman"/>
        </w:rPr>
        <w:t>viața</w:t>
      </w:r>
      <w:r w:rsidRPr="00FB07FE">
        <w:rPr>
          <w:rFonts w:asciiTheme="minorHAnsi" w:eastAsiaTheme="minorEastAsia" w:hAnsiTheme="minorHAnsi" w:cs="Times New Roman"/>
        </w:rPr>
        <w:t xml:space="preserve"> economică şi socială, fără deosebire pe criterii de sex, origine rasială sau etnică, religie sau convingeri, </w:t>
      </w:r>
      <w:r w:rsidR="00336C89" w:rsidRPr="00FB07FE">
        <w:rPr>
          <w:rFonts w:asciiTheme="minorHAnsi" w:eastAsiaTheme="minorEastAsia" w:hAnsiTheme="minorHAnsi" w:cs="Times New Roman"/>
        </w:rPr>
        <w:t>dizabilități</w:t>
      </w:r>
      <w:r w:rsidRPr="00FB07FE">
        <w:rPr>
          <w:rFonts w:asciiTheme="minorHAnsi" w:eastAsiaTheme="minorEastAsia" w:hAnsiTheme="minorHAnsi" w:cs="Times New Roman"/>
        </w:rPr>
        <w:t>, vârstă sau orientare sexuală.</w:t>
      </w:r>
    </w:p>
    <w:p w14:paraId="0DC398CA" w14:textId="77777777" w:rsidR="009F4173" w:rsidRPr="00FB07FE" w:rsidRDefault="009F4173" w:rsidP="00F12B7F">
      <w:pPr>
        <w:tabs>
          <w:tab w:val="left" w:pos="425"/>
          <w:tab w:val="left" w:pos="709"/>
          <w:tab w:val="left" w:pos="992"/>
        </w:tabs>
        <w:spacing w:after="0" w:line="240" w:lineRule="auto"/>
        <w:ind w:right="112"/>
        <w:jc w:val="both"/>
        <w:rPr>
          <w:rFonts w:asciiTheme="minorHAnsi" w:eastAsia="Times New Roman" w:hAnsiTheme="minorHAnsi" w:cs="Times New Roman"/>
        </w:rPr>
      </w:pPr>
    </w:p>
    <w:p w14:paraId="0DC398CB" w14:textId="741DCD53"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a promova egalitatea de gen, nediscriminarea, precum şi asigurarea </w:t>
      </w:r>
      <w:r w:rsidR="00336C89" w:rsidRPr="00FB07FE">
        <w:rPr>
          <w:rFonts w:asciiTheme="minorHAnsi" w:eastAsiaTheme="minorEastAsia" w:hAnsiTheme="minorHAnsi" w:cs="Times New Roman"/>
        </w:rPr>
        <w:t>accesibilității</w:t>
      </w:r>
      <w:r w:rsidRPr="00FB07FE">
        <w:rPr>
          <w:rFonts w:asciiTheme="minorHAnsi" w:eastAsiaTheme="minorEastAsia" w:hAnsiTheme="minorHAnsi" w:cs="Times New Roman"/>
        </w:rPr>
        <w:t xml:space="preserve">, principiul </w:t>
      </w:r>
      <w:r w:rsidR="00336C89" w:rsidRPr="00FB07FE">
        <w:rPr>
          <w:rFonts w:asciiTheme="minorHAnsi" w:eastAsiaTheme="minorEastAsia" w:hAnsiTheme="minorHAnsi" w:cs="Times New Roman"/>
        </w:rPr>
        <w:t>egalității</w:t>
      </w:r>
      <w:r w:rsidRPr="00FB07FE">
        <w:rPr>
          <w:rFonts w:asciiTheme="minorHAnsi" w:eastAsiaTheme="minorEastAsia" w:hAnsiTheme="minorHAnsi" w:cs="Times New Roman"/>
        </w:rPr>
        <w:t xml:space="preserve"> de </w:t>
      </w:r>
      <w:r w:rsidR="00336C89" w:rsidRPr="00FB07FE">
        <w:rPr>
          <w:rFonts w:asciiTheme="minorHAnsi" w:eastAsiaTheme="minorEastAsia" w:hAnsiTheme="minorHAnsi" w:cs="Times New Roman"/>
        </w:rPr>
        <w:t>șanse</w:t>
      </w:r>
      <w:r w:rsidRPr="00FB07FE">
        <w:rPr>
          <w:rFonts w:asciiTheme="minorHAnsi" w:eastAsiaTheme="minorEastAsia" w:hAnsiTheme="minorHAnsi" w:cs="Times New Roman"/>
        </w:rPr>
        <w:t xml:space="preserve"> şi de tratament trebuie încorporat ca parte integrantă a diverselor stadii din ciclul de </w:t>
      </w:r>
      <w:r w:rsidR="00336C89" w:rsidRPr="00FB07FE">
        <w:rPr>
          <w:rFonts w:asciiTheme="minorHAnsi" w:eastAsiaTheme="minorEastAsia" w:hAnsiTheme="minorHAnsi" w:cs="Times New Roman"/>
        </w:rPr>
        <w:t>viață</w:t>
      </w:r>
      <w:r w:rsidRPr="00FB07FE">
        <w:rPr>
          <w:rFonts w:asciiTheme="minorHAnsi" w:eastAsiaTheme="minorEastAsia" w:hAnsiTheme="minorHAnsi" w:cs="Times New Roman"/>
        </w:rPr>
        <w:t xml:space="preserve"> al unui proiect: definire şi planificare, implementare, monitorizare şi evaluare. </w:t>
      </w:r>
    </w:p>
    <w:p w14:paraId="0DC398CC" w14:textId="77777777" w:rsidR="009F4173" w:rsidRPr="00FB07FE" w:rsidRDefault="009F4173" w:rsidP="00F12B7F">
      <w:pPr>
        <w:tabs>
          <w:tab w:val="left" w:pos="425"/>
          <w:tab w:val="left" w:pos="709"/>
          <w:tab w:val="left" w:pos="992"/>
        </w:tabs>
        <w:spacing w:after="0" w:line="240" w:lineRule="auto"/>
        <w:ind w:right="112"/>
        <w:jc w:val="both"/>
        <w:rPr>
          <w:rFonts w:asciiTheme="minorHAnsi" w:eastAsia="Times New Roman" w:hAnsiTheme="minorHAnsi" w:cs="Times New Roman"/>
        </w:rPr>
      </w:pPr>
    </w:p>
    <w:p w14:paraId="0DC398CD" w14:textId="247D4905"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Proiectul trebuie să descrie </w:t>
      </w:r>
      <w:r w:rsidR="00336C89" w:rsidRPr="00FB07FE">
        <w:rPr>
          <w:rFonts w:asciiTheme="minorHAnsi" w:eastAsiaTheme="minorEastAsia" w:hAnsiTheme="minorHAnsi" w:cs="Times New Roman"/>
        </w:rPr>
        <w:t>acțiunile</w:t>
      </w:r>
      <w:r w:rsidRPr="00FB07FE">
        <w:rPr>
          <w:rFonts w:asciiTheme="minorHAnsi" w:eastAsiaTheme="minorEastAsia" w:hAnsiTheme="minorHAnsi" w:cs="Times New Roman"/>
        </w:rPr>
        <w:t xml:space="preserve"> specifice de promovare a </w:t>
      </w:r>
      <w:r w:rsidR="00336C89" w:rsidRPr="00FB07FE">
        <w:rPr>
          <w:rFonts w:asciiTheme="minorHAnsi" w:eastAsiaTheme="minorEastAsia" w:hAnsiTheme="minorHAnsi" w:cs="Times New Roman"/>
        </w:rPr>
        <w:t>egalității</w:t>
      </w:r>
      <w:r w:rsidRPr="00FB07FE">
        <w:rPr>
          <w:rFonts w:asciiTheme="minorHAnsi" w:eastAsiaTheme="minorEastAsia" w:hAnsiTheme="minorHAnsi" w:cs="Times New Roman"/>
        </w:rPr>
        <w:t xml:space="preserve"> de </w:t>
      </w:r>
      <w:r w:rsidR="00336C89" w:rsidRPr="00FB07FE">
        <w:rPr>
          <w:rFonts w:asciiTheme="minorHAnsi" w:eastAsiaTheme="minorEastAsia" w:hAnsiTheme="minorHAnsi" w:cs="Times New Roman"/>
        </w:rPr>
        <w:t>șanse</w:t>
      </w:r>
      <w:r w:rsidRPr="00FB07FE">
        <w:rPr>
          <w:rFonts w:asciiTheme="minorHAnsi" w:eastAsiaTheme="minorEastAsia" w:hAnsiTheme="minorHAnsi" w:cs="Times New Roman"/>
        </w:rPr>
        <w:t xml:space="preserve"> şi prevenire a discriminării de gen, pe criterii de origine rasială sau etnică, religie sau </w:t>
      </w:r>
      <w:r w:rsidR="00336C89" w:rsidRPr="00FB07FE">
        <w:rPr>
          <w:rFonts w:asciiTheme="minorHAnsi" w:eastAsiaTheme="minorEastAsia" w:hAnsiTheme="minorHAnsi" w:cs="Times New Roman"/>
        </w:rPr>
        <w:t>credință</w:t>
      </w:r>
      <w:r w:rsidRPr="00FB07FE">
        <w:rPr>
          <w:rFonts w:asciiTheme="minorHAnsi" w:eastAsiaTheme="minorEastAsia" w:hAnsiTheme="minorHAnsi" w:cs="Times New Roman"/>
        </w:rPr>
        <w:t>, dizabilitate, vârstă sau orientare sexuală</w:t>
      </w:r>
      <w:r w:rsidR="00B73313"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luând în considerare nevoile diferitelor grupuri-</w:t>
      </w:r>
      <w:r w:rsidR="00336C89" w:rsidRPr="00FB07FE">
        <w:rPr>
          <w:rFonts w:asciiTheme="minorHAnsi" w:eastAsiaTheme="minorEastAsia" w:hAnsiTheme="minorHAnsi" w:cs="Times New Roman"/>
        </w:rPr>
        <w:t>țintă</w:t>
      </w:r>
      <w:r w:rsidRPr="00FB07FE">
        <w:rPr>
          <w:rFonts w:asciiTheme="minorHAnsi" w:eastAsiaTheme="minorEastAsia" w:hAnsiTheme="minorHAnsi" w:cs="Times New Roman"/>
        </w:rPr>
        <w:t xml:space="preserve"> expuse riscului acestor tipuri de discriminare şi, mai ales, </w:t>
      </w:r>
      <w:r w:rsidR="00336C89" w:rsidRPr="00FB07FE">
        <w:rPr>
          <w:rFonts w:asciiTheme="minorHAnsi" w:eastAsiaTheme="minorEastAsia" w:hAnsiTheme="minorHAnsi" w:cs="Times New Roman"/>
        </w:rPr>
        <w:t>cerințele</w:t>
      </w:r>
      <w:r w:rsidRPr="00FB07FE">
        <w:rPr>
          <w:rFonts w:asciiTheme="minorHAnsi" w:eastAsiaTheme="minorEastAsia" w:hAnsiTheme="minorHAnsi" w:cs="Times New Roman"/>
        </w:rPr>
        <w:t xml:space="preserve"> pentru asigurarea </w:t>
      </w:r>
      <w:r w:rsidR="00336C89" w:rsidRPr="00FB07FE">
        <w:rPr>
          <w:rFonts w:asciiTheme="minorHAnsi" w:eastAsiaTheme="minorEastAsia" w:hAnsiTheme="minorHAnsi" w:cs="Times New Roman"/>
        </w:rPr>
        <w:t>accesibilității</w:t>
      </w:r>
      <w:r w:rsidRPr="00FB07FE">
        <w:rPr>
          <w:rFonts w:asciiTheme="minorHAnsi" w:eastAsiaTheme="minorEastAsia" w:hAnsiTheme="minorHAnsi" w:cs="Times New Roman"/>
        </w:rPr>
        <w:t xml:space="preserve"> pentru persoanele cu </w:t>
      </w:r>
      <w:r w:rsidR="00336C89" w:rsidRPr="00FB07FE">
        <w:rPr>
          <w:rFonts w:asciiTheme="minorHAnsi" w:eastAsiaTheme="minorEastAsia" w:hAnsiTheme="minorHAnsi" w:cs="Times New Roman"/>
        </w:rPr>
        <w:t>dizabilități</w:t>
      </w:r>
      <w:r w:rsidRPr="00FB07FE">
        <w:rPr>
          <w:rFonts w:asciiTheme="minorHAnsi" w:eastAsiaTheme="minorEastAsia" w:hAnsiTheme="minorHAnsi" w:cs="Times New Roman"/>
        </w:rPr>
        <w:t>.</w:t>
      </w:r>
    </w:p>
    <w:p w14:paraId="0DC398CE" w14:textId="77777777" w:rsidR="009F4173" w:rsidRPr="00FB07FE" w:rsidRDefault="009F4173" w:rsidP="00F12B7F">
      <w:pPr>
        <w:tabs>
          <w:tab w:val="left" w:pos="425"/>
          <w:tab w:val="left" w:pos="709"/>
          <w:tab w:val="left" w:pos="992"/>
        </w:tabs>
        <w:spacing w:after="0" w:line="240" w:lineRule="auto"/>
        <w:ind w:right="112"/>
        <w:jc w:val="both"/>
        <w:rPr>
          <w:rFonts w:asciiTheme="minorHAnsi" w:eastAsia="Times New Roman" w:hAnsiTheme="minorHAnsi" w:cs="Times New Roman"/>
        </w:rPr>
      </w:pPr>
    </w:p>
    <w:p w14:paraId="0DC398CF" w14:textId="63B417A8" w:rsidR="009F4173" w:rsidRPr="00FB07FE" w:rsidRDefault="00336C89"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Secțiunea</w:t>
      </w:r>
      <w:r w:rsidR="00E66D1C" w:rsidRPr="00FB07FE">
        <w:rPr>
          <w:rFonts w:asciiTheme="minorHAnsi" w:eastAsiaTheme="minorEastAsia" w:hAnsiTheme="minorHAnsi" w:cs="Times New Roman"/>
        </w:rPr>
        <w:t xml:space="preserve"> aferentă din Cererea de </w:t>
      </w:r>
      <w:r w:rsidRPr="00FB07FE">
        <w:rPr>
          <w:rFonts w:asciiTheme="minorHAnsi" w:eastAsiaTheme="minorEastAsia" w:hAnsiTheme="minorHAnsi" w:cs="Times New Roman"/>
        </w:rPr>
        <w:t>finanțare</w:t>
      </w:r>
      <w:r w:rsidR="00E66D1C" w:rsidRPr="00FB07FE">
        <w:rPr>
          <w:rFonts w:asciiTheme="minorHAnsi" w:eastAsiaTheme="minorEastAsia" w:hAnsiTheme="minorHAnsi" w:cs="Times New Roman"/>
        </w:rPr>
        <w:t xml:space="preserve"> va detalia modul în care </w:t>
      </w:r>
      <w:r w:rsidRPr="00FB07FE">
        <w:rPr>
          <w:rFonts w:asciiTheme="minorHAnsi" w:eastAsiaTheme="minorEastAsia" w:hAnsiTheme="minorHAnsi" w:cs="Times New Roman"/>
        </w:rPr>
        <w:t>legislația</w:t>
      </w:r>
      <w:r w:rsidR="00E66D1C" w:rsidRPr="00FB07FE">
        <w:rPr>
          <w:rFonts w:asciiTheme="minorHAnsi" w:eastAsiaTheme="minorEastAsia" w:hAnsiTheme="minorHAnsi" w:cs="Times New Roman"/>
        </w:rPr>
        <w:t xml:space="preserve"> aplicabilă va fi respectată în </w:t>
      </w:r>
      <w:r w:rsidRPr="00FB07FE">
        <w:rPr>
          <w:rFonts w:asciiTheme="minorHAnsi" w:eastAsiaTheme="minorEastAsia" w:hAnsiTheme="minorHAnsi" w:cs="Times New Roman"/>
        </w:rPr>
        <w:t>selecția</w:t>
      </w:r>
      <w:r w:rsidR="00E66D1C" w:rsidRPr="00FB07FE">
        <w:rPr>
          <w:rFonts w:asciiTheme="minorHAnsi" w:eastAsiaTheme="minorEastAsia" w:hAnsiTheme="minorHAnsi" w:cs="Times New Roman"/>
        </w:rPr>
        <w:t xml:space="preserve"> membrilor  echipei de proiect şi a </w:t>
      </w:r>
      <w:r w:rsidRPr="00FB07FE">
        <w:rPr>
          <w:rFonts w:asciiTheme="minorHAnsi" w:eastAsiaTheme="minorEastAsia" w:hAnsiTheme="minorHAnsi" w:cs="Times New Roman"/>
        </w:rPr>
        <w:t>experților</w:t>
      </w:r>
      <w:r w:rsidR="00E66D1C" w:rsidRPr="00FB07FE">
        <w:rPr>
          <w:rFonts w:asciiTheme="minorHAnsi" w:eastAsiaTheme="minorEastAsia" w:hAnsiTheme="minorHAnsi" w:cs="Times New Roman"/>
        </w:rPr>
        <w:t xml:space="preserve"> </w:t>
      </w:r>
      <w:r w:rsidRPr="00FB07FE">
        <w:rPr>
          <w:rFonts w:asciiTheme="minorHAnsi" w:eastAsiaTheme="minorEastAsia" w:hAnsiTheme="minorHAnsi" w:cs="Times New Roman"/>
        </w:rPr>
        <w:t>implicați</w:t>
      </w:r>
      <w:r w:rsidR="00E66D1C" w:rsidRPr="00FB07FE">
        <w:rPr>
          <w:rFonts w:asciiTheme="minorHAnsi" w:eastAsiaTheme="minorEastAsia" w:hAnsiTheme="minorHAnsi" w:cs="Times New Roman"/>
        </w:rPr>
        <w:t xml:space="preserve"> în implementarea proiectului, precum şi</w:t>
      </w:r>
      <w:r w:rsidR="00B73313" w:rsidRPr="00FB07FE">
        <w:rPr>
          <w:rFonts w:asciiTheme="minorHAnsi" w:eastAsiaTheme="minorEastAsia" w:hAnsiTheme="minorHAnsi" w:cs="Times New Roman"/>
        </w:rPr>
        <w:t>,</w:t>
      </w:r>
      <w:r w:rsidR="00E66D1C" w:rsidRPr="00FB07FE">
        <w:rPr>
          <w:rFonts w:asciiTheme="minorHAnsi" w:eastAsiaTheme="minorEastAsia" w:hAnsiTheme="minorHAnsi" w:cs="Times New Roman"/>
        </w:rPr>
        <w:t xml:space="preserve"> ulterior</w:t>
      </w:r>
      <w:r w:rsidR="00B73313" w:rsidRPr="00FB07FE">
        <w:rPr>
          <w:rFonts w:asciiTheme="minorHAnsi" w:eastAsiaTheme="minorEastAsia" w:hAnsiTheme="minorHAnsi" w:cs="Times New Roman"/>
        </w:rPr>
        <w:t>,</w:t>
      </w:r>
      <w:r w:rsidR="00E66D1C" w:rsidRPr="00FB07FE">
        <w:rPr>
          <w:rFonts w:asciiTheme="minorHAnsi" w:eastAsiaTheme="minorEastAsia" w:hAnsiTheme="minorHAnsi" w:cs="Times New Roman"/>
        </w:rPr>
        <w:t xml:space="preserve"> în activitatea întreprinderii.</w:t>
      </w:r>
    </w:p>
    <w:p w14:paraId="0DC398D0" w14:textId="77777777" w:rsidR="009F4173" w:rsidRPr="00FB07FE" w:rsidRDefault="009F4173" w:rsidP="00F12B7F">
      <w:pPr>
        <w:tabs>
          <w:tab w:val="left" w:pos="425"/>
          <w:tab w:val="left" w:pos="709"/>
          <w:tab w:val="left" w:pos="992"/>
        </w:tabs>
        <w:spacing w:after="0" w:line="240" w:lineRule="auto"/>
        <w:ind w:right="112"/>
        <w:jc w:val="both"/>
        <w:rPr>
          <w:rFonts w:asciiTheme="minorHAnsi" w:eastAsia="Times New Roman" w:hAnsiTheme="minorHAnsi" w:cs="Times New Roman"/>
        </w:rPr>
      </w:pPr>
    </w:p>
    <w:p w14:paraId="0DC398D1" w14:textId="54DFE807"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proiectele care au componente de infrastructură se va detalia modul în care </w:t>
      </w:r>
      <w:r w:rsidR="00336C89" w:rsidRPr="00FB07FE">
        <w:rPr>
          <w:rFonts w:asciiTheme="minorHAnsi" w:eastAsiaTheme="minorEastAsia" w:hAnsiTheme="minorHAnsi" w:cs="Times New Roman"/>
        </w:rPr>
        <w:t>legislația</w:t>
      </w:r>
      <w:r w:rsidRPr="00FB07FE">
        <w:rPr>
          <w:rFonts w:asciiTheme="minorHAnsi" w:eastAsiaTheme="minorEastAsia" w:hAnsiTheme="minorHAnsi" w:cs="Times New Roman"/>
        </w:rPr>
        <w:t xml:space="preserve"> privind asigurarea accesului persoanelor cu </w:t>
      </w:r>
      <w:r w:rsidR="00336C89" w:rsidRPr="00FB07FE">
        <w:rPr>
          <w:rFonts w:asciiTheme="minorHAnsi" w:eastAsiaTheme="minorEastAsia" w:hAnsiTheme="minorHAnsi" w:cs="Times New Roman"/>
        </w:rPr>
        <w:t>dizabilități</w:t>
      </w:r>
      <w:r w:rsidRPr="00FB07FE">
        <w:rPr>
          <w:rFonts w:asciiTheme="minorHAnsi" w:eastAsiaTheme="minorEastAsia" w:hAnsiTheme="minorHAnsi" w:cs="Times New Roman"/>
        </w:rPr>
        <w:t xml:space="preserve"> se aplică şi va fi respectată în realizarea </w:t>
      </w:r>
      <w:r w:rsidR="00336C89" w:rsidRPr="00FB07FE">
        <w:rPr>
          <w:rFonts w:asciiTheme="minorHAnsi" w:eastAsiaTheme="minorEastAsia" w:hAnsiTheme="minorHAnsi" w:cs="Times New Roman"/>
        </w:rPr>
        <w:t>investiției</w:t>
      </w:r>
      <w:r w:rsidRPr="00FB07FE">
        <w:rPr>
          <w:rFonts w:asciiTheme="minorHAnsi" w:eastAsiaTheme="minorEastAsia" w:hAnsiTheme="minorHAnsi" w:cs="Times New Roman"/>
        </w:rPr>
        <w:t>.</w:t>
      </w:r>
    </w:p>
    <w:p w14:paraId="0DC398D4" w14:textId="77777777" w:rsidR="009F4173" w:rsidRPr="00FB07FE" w:rsidRDefault="00E66D1C" w:rsidP="00C71EA2">
      <w:pPr>
        <w:tabs>
          <w:tab w:val="left" w:pos="425"/>
          <w:tab w:val="left" w:pos="709"/>
          <w:tab w:val="left" w:pos="992"/>
        </w:tabs>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i/>
        </w:rPr>
        <w:t xml:space="preserve">Dezvoltarea durabilă: </w:t>
      </w:r>
    </w:p>
    <w:p w14:paraId="0DC398D5" w14:textId="768D10F8" w:rsidR="009F4173" w:rsidRPr="00FB07FE" w:rsidRDefault="00E66D1C"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Proiectul va promova dezvoltarea durabilă, în primul rând, prin </w:t>
      </w:r>
      <w:r w:rsidR="00336C89" w:rsidRPr="00FB07FE">
        <w:rPr>
          <w:rFonts w:asciiTheme="minorHAnsi" w:eastAsiaTheme="minorEastAsia" w:hAnsiTheme="minorHAnsi" w:cs="Times New Roman"/>
        </w:rPr>
        <w:t>finanțare</w:t>
      </w:r>
      <w:r w:rsidR="00B73313" w:rsidRPr="00FB07FE">
        <w:rPr>
          <w:rFonts w:asciiTheme="minorHAnsi" w:eastAsiaTheme="minorEastAsia" w:hAnsiTheme="minorHAnsi" w:cs="Times New Roman"/>
        </w:rPr>
        <w:t>a</w:t>
      </w:r>
      <w:r w:rsidRPr="00FB07FE">
        <w:rPr>
          <w:rFonts w:asciiTheme="minorHAnsi" w:eastAsiaTheme="minorEastAsia" w:hAnsiTheme="minorHAnsi" w:cs="Times New Roman"/>
        </w:rPr>
        <w:t xml:space="preserve"> unor </w:t>
      </w:r>
      <w:r w:rsidR="00336C89" w:rsidRPr="00FB07FE">
        <w:rPr>
          <w:rFonts w:asciiTheme="minorHAnsi" w:eastAsiaTheme="minorEastAsia" w:hAnsiTheme="minorHAnsi" w:cs="Times New Roman"/>
        </w:rPr>
        <w:t>activități</w:t>
      </w:r>
      <w:r w:rsidRPr="00FB07FE">
        <w:rPr>
          <w:rFonts w:asciiTheme="minorHAnsi" w:eastAsiaTheme="minorEastAsia" w:hAnsiTheme="minorHAnsi" w:cs="Times New Roman"/>
        </w:rPr>
        <w:t xml:space="preserve"> orientate direct spre </w:t>
      </w:r>
      <w:r w:rsidR="00336C89" w:rsidRPr="00FB07FE">
        <w:rPr>
          <w:rFonts w:asciiTheme="minorHAnsi" w:eastAsiaTheme="minorEastAsia" w:hAnsiTheme="minorHAnsi" w:cs="Times New Roman"/>
        </w:rPr>
        <w:t>susținerea</w:t>
      </w:r>
      <w:r w:rsidRPr="00FB07FE">
        <w:rPr>
          <w:rFonts w:asciiTheme="minorHAnsi" w:eastAsiaTheme="minorEastAsia" w:hAnsiTheme="minorHAnsi" w:cs="Times New Roman"/>
        </w:rPr>
        <w:t xml:space="preserve"> acesteia, urmărind în principal </w:t>
      </w:r>
      <w:r w:rsidR="00336C89" w:rsidRPr="00FB07FE">
        <w:rPr>
          <w:rFonts w:asciiTheme="minorHAnsi" w:eastAsiaTheme="minorEastAsia" w:hAnsiTheme="minorHAnsi" w:cs="Times New Roman"/>
        </w:rPr>
        <w:t>protecția</w:t>
      </w:r>
      <w:r w:rsidRPr="00FB07FE">
        <w:rPr>
          <w:rFonts w:asciiTheme="minorHAnsi" w:eastAsiaTheme="minorEastAsia" w:hAnsiTheme="minorHAnsi" w:cs="Times New Roman"/>
        </w:rPr>
        <w:t xml:space="preserve"> mediului, utilizarea eficientă a resurselor, atenuarea şi adaptarea la schimbările climatice, biodiversitatea, </w:t>
      </w:r>
      <w:r w:rsidR="00336C89" w:rsidRPr="00FB07FE">
        <w:rPr>
          <w:rFonts w:asciiTheme="minorHAnsi" w:eastAsiaTheme="minorEastAsia" w:hAnsiTheme="minorHAnsi" w:cs="Times New Roman"/>
        </w:rPr>
        <w:t>rezistența</w:t>
      </w:r>
      <w:r w:rsidRPr="00FB07FE">
        <w:rPr>
          <w:rFonts w:asciiTheme="minorHAnsi" w:eastAsiaTheme="minorEastAsia" w:hAnsiTheme="minorHAnsi" w:cs="Times New Roman"/>
        </w:rPr>
        <w:t xml:space="preserve"> în </w:t>
      </w:r>
      <w:r w:rsidR="00336C89" w:rsidRPr="00FB07FE">
        <w:rPr>
          <w:rFonts w:asciiTheme="minorHAnsi" w:eastAsiaTheme="minorEastAsia" w:hAnsiTheme="minorHAnsi" w:cs="Times New Roman"/>
        </w:rPr>
        <w:t>fața</w:t>
      </w:r>
      <w:r w:rsidRPr="00FB07FE">
        <w:rPr>
          <w:rFonts w:asciiTheme="minorHAnsi" w:eastAsiaTheme="minorEastAsia" w:hAnsiTheme="minorHAnsi" w:cs="Times New Roman"/>
        </w:rPr>
        <w:t xml:space="preserve"> dezastrelor, prevenirea şi gestionarea riscurilor, ca de exemplu:</w:t>
      </w:r>
    </w:p>
    <w:p w14:paraId="0DC398D6" w14:textId="46277C02" w:rsidR="009F4173" w:rsidRPr="00FB07FE" w:rsidRDefault="00E66D1C" w:rsidP="00A3260F">
      <w:pPr>
        <w:numPr>
          <w:ilvl w:val="0"/>
          <w:numId w:val="39"/>
        </w:numPr>
        <w:spacing w:after="0" w:line="240" w:lineRule="auto"/>
        <w:ind w:left="714" w:right="112" w:hanging="357"/>
        <w:jc w:val="both"/>
        <w:rPr>
          <w:rFonts w:asciiTheme="minorHAnsi" w:eastAsia="Times New Roman" w:hAnsiTheme="minorHAnsi" w:cs="Times New Roman"/>
        </w:rPr>
      </w:pPr>
      <w:r w:rsidRPr="00FB07FE">
        <w:rPr>
          <w:rFonts w:asciiTheme="minorHAnsi" w:eastAsiaTheme="minorEastAsia" w:hAnsiTheme="minorHAnsi" w:cs="Times New Roman"/>
        </w:rPr>
        <w:t xml:space="preserve">Utilizarea unor echipamente mai eficiente energetic și </w:t>
      </w:r>
      <w:r w:rsidR="00336C89" w:rsidRPr="00FB07FE">
        <w:rPr>
          <w:rFonts w:asciiTheme="minorHAnsi" w:eastAsiaTheme="minorEastAsia" w:hAnsiTheme="minorHAnsi" w:cs="Times New Roman"/>
        </w:rPr>
        <w:t>cuantificarea</w:t>
      </w:r>
      <w:r w:rsidRPr="00FB07FE">
        <w:rPr>
          <w:rFonts w:asciiTheme="minorHAnsi" w:eastAsiaTheme="minorEastAsia" w:hAnsiTheme="minorHAnsi" w:cs="Times New Roman"/>
        </w:rPr>
        <w:t xml:space="preserve"> rezultatelor asupra consumului de energie și a emisiilor de CO2</w:t>
      </w:r>
    </w:p>
    <w:p w14:paraId="0DC398D7" w14:textId="248C5A28" w:rsidR="009F4173" w:rsidRPr="00FB07FE" w:rsidRDefault="00E66D1C" w:rsidP="00A3260F">
      <w:pPr>
        <w:numPr>
          <w:ilvl w:val="0"/>
          <w:numId w:val="39"/>
        </w:numPr>
        <w:spacing w:after="0" w:line="240" w:lineRule="auto"/>
        <w:ind w:left="714" w:right="112" w:hanging="357"/>
        <w:jc w:val="both"/>
        <w:rPr>
          <w:rFonts w:asciiTheme="minorHAnsi" w:eastAsia="Times New Roman" w:hAnsiTheme="minorHAnsi" w:cs="Times New Roman"/>
        </w:rPr>
      </w:pPr>
      <w:r w:rsidRPr="00FB07FE">
        <w:rPr>
          <w:rFonts w:asciiTheme="minorHAnsi" w:eastAsiaTheme="minorEastAsia" w:hAnsiTheme="minorHAnsi" w:cs="Times New Roman"/>
        </w:rPr>
        <w:lastRenderedPageBreak/>
        <w:t xml:space="preserve">Utilizarea de materiale prietenoase cu mediul (ecologice sau reciclate) și de soluții inovative în </w:t>
      </w:r>
      <w:r w:rsidR="00336C89" w:rsidRPr="00FB07FE">
        <w:rPr>
          <w:rFonts w:asciiTheme="minorHAnsi" w:eastAsiaTheme="minorEastAsia" w:hAnsiTheme="minorHAnsi" w:cs="Times New Roman"/>
        </w:rPr>
        <w:t>construcții</w:t>
      </w:r>
      <w:r w:rsidRPr="00FB07FE">
        <w:rPr>
          <w:rFonts w:asciiTheme="minorHAnsi" w:eastAsiaTheme="minorEastAsia" w:hAnsiTheme="minorHAnsi" w:cs="Times New Roman"/>
        </w:rPr>
        <w:t xml:space="preserve"> şi în construcția de infrastructură, indiferent de tipul acesteia.</w:t>
      </w:r>
    </w:p>
    <w:p w14:paraId="0DC398D8" w14:textId="77777777" w:rsidR="009F4173" w:rsidRPr="00FB07FE" w:rsidRDefault="009F4173" w:rsidP="00F12B7F">
      <w:pPr>
        <w:spacing w:after="0" w:line="240" w:lineRule="auto"/>
        <w:ind w:left="714" w:right="112"/>
        <w:jc w:val="both"/>
        <w:rPr>
          <w:rFonts w:asciiTheme="minorHAnsi" w:eastAsia="Times New Roman" w:hAnsiTheme="minorHAnsi" w:cs="Times New Roman"/>
        </w:rPr>
      </w:pPr>
    </w:p>
    <w:p w14:paraId="0DC398D9" w14:textId="312FCCA3" w:rsidR="009F4173" w:rsidRPr="00FB07FE" w:rsidRDefault="00336C89" w:rsidP="00F12B7F">
      <w:pPr>
        <w:tabs>
          <w:tab w:val="left" w:pos="425"/>
          <w:tab w:val="left" w:pos="709"/>
          <w:tab w:val="left" w:pos="992"/>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Secțiunea</w:t>
      </w:r>
      <w:r w:rsidR="00E66D1C" w:rsidRPr="00FB07FE">
        <w:rPr>
          <w:rFonts w:asciiTheme="minorHAnsi" w:eastAsiaTheme="minorEastAsia" w:hAnsiTheme="minorHAnsi" w:cs="Times New Roman"/>
        </w:rPr>
        <w:t xml:space="preserve"> aferentă dezvoltării durabile va detalia aspectele legate de impactul pozitiv al implementării de echipamente de monitorizare a consumului  de energie asupra celorlalte aspecte de mediu.</w:t>
      </w:r>
    </w:p>
    <w:p w14:paraId="0DC398DB" w14:textId="6C428C50"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50" w:name="_ihv636"/>
      <w:bookmarkStart w:id="51" w:name="_32hioqz"/>
      <w:bookmarkEnd w:id="50"/>
      <w:bookmarkEnd w:id="51"/>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7</w:t>
      </w:r>
      <w:r w:rsidRPr="00E52DAE">
        <w:rPr>
          <w:rFonts w:asciiTheme="minorHAnsi" w:eastAsiaTheme="minorEastAsia" w:hAnsiTheme="minorHAnsi" w:cs="Times New Roman"/>
          <w:b/>
          <w:bCs/>
        </w:rPr>
        <w:t xml:space="preserve"> Descrierea </w:t>
      </w:r>
      <w:r w:rsidR="00336C89" w:rsidRPr="00E52DAE">
        <w:rPr>
          <w:rFonts w:asciiTheme="minorHAnsi" w:eastAsiaTheme="minorEastAsia" w:hAnsiTheme="minorHAnsi" w:cs="Times New Roman"/>
          <w:b/>
          <w:bCs/>
        </w:rPr>
        <w:t>investiției</w:t>
      </w:r>
    </w:p>
    <w:p w14:paraId="0DC398DC" w14:textId="1939538A"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Descrierea proiectului va indica un minim de </w:t>
      </w:r>
      <w:r w:rsidR="00336C89" w:rsidRPr="00FB07FE">
        <w:rPr>
          <w:rFonts w:asciiTheme="minorHAnsi" w:eastAsiaTheme="minorEastAsia" w:hAnsiTheme="minorHAnsi" w:cs="Times New Roman"/>
        </w:rPr>
        <w:t>informații</w:t>
      </w:r>
      <w:r w:rsidRPr="00FB07FE">
        <w:rPr>
          <w:rFonts w:asciiTheme="minorHAnsi" w:eastAsiaTheme="minorEastAsia" w:hAnsiTheme="minorHAnsi" w:cs="Times New Roman"/>
        </w:rPr>
        <w:t xml:space="preserve"> cu privire la următoarele aspecte:</w:t>
      </w:r>
    </w:p>
    <w:p w14:paraId="0DC398DD" w14:textId="31B38911" w:rsidR="009F4173" w:rsidRPr="00FB07FE" w:rsidRDefault="00E66D1C" w:rsidP="00A3260F">
      <w:pPr>
        <w:numPr>
          <w:ilvl w:val="0"/>
          <w:numId w:val="40"/>
        </w:numPr>
        <w:spacing w:after="0" w:line="240" w:lineRule="auto"/>
        <w:ind w:right="112"/>
        <w:jc w:val="both"/>
        <w:rPr>
          <w:rFonts w:asciiTheme="minorHAnsi" w:hAnsiTheme="minorHAnsi"/>
        </w:rPr>
      </w:pPr>
      <w:r w:rsidRPr="00FB07FE">
        <w:rPr>
          <w:rFonts w:asciiTheme="minorHAnsi" w:eastAsiaTheme="minorEastAsia" w:hAnsiTheme="minorHAnsi" w:cs="Times New Roman"/>
        </w:rPr>
        <w:t xml:space="preserve">Componentele și activitățile investiției și modul în care adresează problemele identificate </w:t>
      </w:r>
    </w:p>
    <w:p w14:paraId="0DC398DE" w14:textId="77777777" w:rsidR="009F4173" w:rsidRPr="00FB07FE" w:rsidRDefault="00E66D1C" w:rsidP="00A3260F">
      <w:pPr>
        <w:numPr>
          <w:ilvl w:val="0"/>
          <w:numId w:val="40"/>
        </w:numPr>
        <w:pBdr>
          <w:top w:val="none" w:sz="0" w:space="0" w:color="000000"/>
          <w:left w:val="none" w:sz="0" w:space="0" w:color="000000"/>
          <w:bottom w:val="none" w:sz="0" w:space="0" w:color="000000"/>
          <w:right w:val="none" w:sz="0" w:space="0" w:color="000000"/>
          <w:between w:val="none" w:sz="0" w:space="0" w:color="000000"/>
        </w:pBdr>
        <w:spacing w:after="0"/>
        <w:ind w:right="112"/>
        <w:jc w:val="both"/>
        <w:rPr>
          <w:rFonts w:asciiTheme="minorHAnsi" w:hAnsiTheme="minorHAnsi"/>
          <w:color w:val="000000"/>
        </w:rPr>
      </w:pPr>
      <w:r w:rsidRPr="00FB07FE">
        <w:rPr>
          <w:rFonts w:asciiTheme="minorHAnsi" w:eastAsiaTheme="minorEastAsia" w:hAnsiTheme="minorHAnsi" w:cs="Times New Roman"/>
          <w:color w:val="000000"/>
        </w:rPr>
        <w:t>Date generale privind investiția propusă</w:t>
      </w:r>
    </w:p>
    <w:p w14:paraId="0DC398DF" w14:textId="77777777" w:rsidR="009F4173" w:rsidRPr="00FB07FE" w:rsidRDefault="00E66D1C" w:rsidP="00A3260F">
      <w:pPr>
        <w:numPr>
          <w:ilvl w:val="0"/>
          <w:numId w:val="40"/>
        </w:numPr>
        <w:spacing w:after="0" w:line="240" w:lineRule="auto"/>
        <w:ind w:right="112"/>
        <w:jc w:val="both"/>
        <w:rPr>
          <w:rFonts w:asciiTheme="minorHAnsi" w:hAnsiTheme="minorHAnsi"/>
        </w:rPr>
      </w:pPr>
      <w:r w:rsidRPr="00FB07FE">
        <w:rPr>
          <w:rFonts w:asciiTheme="minorHAnsi" w:eastAsiaTheme="minorEastAsia" w:hAnsiTheme="minorHAnsi" w:cs="Times New Roman"/>
        </w:rPr>
        <w:t>Se vor descrie principalele componente ale proiectului, corelat cu probleme identificate și propuse spre rezolvare în proiect și cu cauzele acestora, detaliate pe activități și corelate cu bugetul proiectului.</w:t>
      </w:r>
    </w:p>
    <w:p w14:paraId="0DC398E0" w14:textId="7490782B" w:rsidR="009F4173" w:rsidRPr="00FB07FE" w:rsidRDefault="00E66D1C" w:rsidP="00A3260F">
      <w:pPr>
        <w:numPr>
          <w:ilvl w:val="0"/>
          <w:numId w:val="40"/>
        </w:numPr>
        <w:spacing w:after="0" w:line="240" w:lineRule="auto"/>
        <w:ind w:right="112"/>
        <w:jc w:val="both"/>
        <w:rPr>
          <w:rFonts w:asciiTheme="minorHAnsi" w:hAnsiTheme="minorHAnsi"/>
        </w:rPr>
      </w:pPr>
      <w:r w:rsidRPr="00FB07FE">
        <w:rPr>
          <w:rFonts w:asciiTheme="minorHAnsi" w:eastAsiaTheme="minorEastAsia" w:hAnsiTheme="minorHAnsi" w:cs="Times New Roman"/>
        </w:rPr>
        <w:t xml:space="preserve">Se va descrie stadiul </w:t>
      </w:r>
      <w:r w:rsidR="00336C89" w:rsidRPr="00FB07FE">
        <w:rPr>
          <w:rFonts w:asciiTheme="minorHAnsi" w:eastAsiaTheme="minorEastAsia" w:hAnsiTheme="minorHAnsi" w:cs="Times New Roman"/>
        </w:rPr>
        <w:t>obținerii</w:t>
      </w:r>
      <w:r w:rsidRPr="00FB07FE">
        <w:rPr>
          <w:rFonts w:asciiTheme="minorHAnsi" w:eastAsiaTheme="minorEastAsia" w:hAnsiTheme="minorHAnsi" w:cs="Times New Roman"/>
        </w:rPr>
        <w:t xml:space="preserve"> aprobărilor, </w:t>
      </w:r>
      <w:r w:rsidR="00336C89" w:rsidRPr="00FB07FE">
        <w:rPr>
          <w:rFonts w:asciiTheme="minorHAnsi" w:eastAsiaTheme="minorEastAsia" w:hAnsiTheme="minorHAnsi" w:cs="Times New Roman"/>
        </w:rPr>
        <w:t>autorizațiilor</w:t>
      </w:r>
      <w:r w:rsidRPr="00FB07FE">
        <w:rPr>
          <w:rFonts w:asciiTheme="minorHAnsi" w:eastAsiaTheme="minorEastAsia" w:hAnsiTheme="minorHAnsi" w:cs="Times New Roman"/>
        </w:rPr>
        <w:t xml:space="preserve">, avizelor prevăzute de </w:t>
      </w:r>
      <w:r w:rsidR="00336C89" w:rsidRPr="00FB07FE">
        <w:rPr>
          <w:rFonts w:asciiTheme="minorHAnsi" w:eastAsiaTheme="minorEastAsia" w:hAnsiTheme="minorHAnsi" w:cs="Times New Roman"/>
        </w:rPr>
        <w:t>legislația</w:t>
      </w:r>
      <w:r w:rsidRPr="00FB07FE">
        <w:rPr>
          <w:rFonts w:asciiTheme="minorHAnsi" w:eastAsiaTheme="minorEastAsia" w:hAnsiTheme="minorHAnsi" w:cs="Times New Roman"/>
        </w:rPr>
        <w:t xml:space="preserve"> în vigoare şi necesare pentru implementarea proiectului.</w:t>
      </w:r>
    </w:p>
    <w:p w14:paraId="0DC398E1" w14:textId="77777777" w:rsidR="009F4173" w:rsidRPr="00FB07FE" w:rsidRDefault="009F4173" w:rsidP="00F12B7F">
      <w:pPr>
        <w:spacing w:after="0" w:line="240" w:lineRule="auto"/>
        <w:ind w:right="112"/>
        <w:jc w:val="both"/>
        <w:rPr>
          <w:rFonts w:asciiTheme="minorHAnsi" w:eastAsia="Times New Roman" w:hAnsiTheme="minorHAnsi" w:cs="Times New Roman"/>
        </w:rPr>
      </w:pPr>
    </w:p>
    <w:p w14:paraId="0DC398E2" w14:textId="0F7EEC73" w:rsidR="009F4173" w:rsidRPr="00FB07FE" w:rsidRDefault="00336C89"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Cerințe</w:t>
      </w:r>
      <w:r w:rsidR="00E66D1C" w:rsidRPr="00FB07FE">
        <w:rPr>
          <w:rFonts w:asciiTheme="minorHAnsi" w:eastAsiaTheme="minorEastAsia" w:hAnsiTheme="minorHAnsi" w:cs="Times New Roman"/>
        </w:rPr>
        <w:t xml:space="preserve"> specifice suplimentare sunt prezentate în </w:t>
      </w:r>
      <w:r w:rsidRPr="00FB07FE">
        <w:rPr>
          <w:rFonts w:asciiTheme="minorHAnsi" w:eastAsiaTheme="minorEastAsia" w:hAnsiTheme="minorHAnsi" w:cs="Times New Roman"/>
        </w:rPr>
        <w:t>secțiunea</w:t>
      </w:r>
      <w:r w:rsidR="00E66D1C" w:rsidRPr="00FB07FE">
        <w:rPr>
          <w:rFonts w:asciiTheme="minorHAnsi" w:eastAsiaTheme="minorEastAsia" w:hAnsiTheme="minorHAnsi" w:cs="Times New Roman"/>
        </w:rPr>
        <w:t xml:space="preserve"> relevantă din Anexa 1.</w:t>
      </w:r>
    </w:p>
    <w:p w14:paraId="0DC398E3" w14:textId="6A9ECD1B"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52" w:name="_1hmsyys"/>
      <w:bookmarkEnd w:id="52"/>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8</w:t>
      </w:r>
      <w:r w:rsidRPr="00E52DAE">
        <w:rPr>
          <w:rFonts w:asciiTheme="minorHAnsi" w:eastAsiaTheme="minorEastAsia" w:hAnsiTheme="minorHAnsi" w:cs="Times New Roman"/>
          <w:b/>
          <w:bCs/>
        </w:rPr>
        <w:t xml:space="preserve"> Evaluarea Impactului asupra Mediului (EIM)</w:t>
      </w:r>
      <w:r w:rsidRPr="00E52DAE">
        <w:rPr>
          <w:rFonts w:asciiTheme="minorHAnsi" w:eastAsiaTheme="minorEastAsia" w:hAnsiTheme="minorHAnsi" w:cs="Times New Roman"/>
          <w:b/>
          <w:bCs/>
        </w:rPr>
        <w:tab/>
      </w:r>
    </w:p>
    <w:p w14:paraId="0DC398E5" w14:textId="450D28A2" w:rsidR="009F4173" w:rsidRPr="00FB07FE" w:rsidRDefault="00E66D1C" w:rsidP="00F12B7F">
      <w:pPr>
        <w:tabs>
          <w:tab w:val="left" w:pos="10065"/>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Evaluarea Impactului asupra Mediului trebuie să fie în conformitate cu prevederile legislației din domeniu. </w:t>
      </w:r>
      <w:r w:rsidR="004105E2" w:rsidRPr="00FB07FE">
        <w:rPr>
          <w:rFonts w:asciiTheme="minorHAnsi" w:eastAsiaTheme="minorEastAsia" w:hAnsiTheme="minorHAnsi" w:cs="Times New Roman"/>
          <w:color w:val="000000"/>
        </w:rPr>
        <w:t>Autoritățile</w:t>
      </w:r>
      <w:r w:rsidRPr="00FB07FE">
        <w:rPr>
          <w:rFonts w:asciiTheme="minorHAnsi" w:eastAsiaTheme="minorEastAsia" w:hAnsiTheme="minorHAnsi" w:cs="Times New Roman"/>
          <w:color w:val="000000"/>
        </w:rPr>
        <w:t xml:space="preserve"> competente pentru </w:t>
      </w:r>
      <w:r w:rsidR="004105E2" w:rsidRPr="00FB07FE">
        <w:rPr>
          <w:rFonts w:asciiTheme="minorHAnsi" w:eastAsiaTheme="minorEastAsia" w:hAnsiTheme="minorHAnsi" w:cs="Times New Roman"/>
          <w:color w:val="000000"/>
        </w:rPr>
        <w:t>protecția</w:t>
      </w:r>
      <w:r w:rsidRPr="00FB07FE">
        <w:rPr>
          <w:rFonts w:asciiTheme="minorHAnsi" w:eastAsiaTheme="minorEastAsia" w:hAnsiTheme="minorHAnsi" w:cs="Times New Roman"/>
          <w:color w:val="000000"/>
        </w:rPr>
        <w:t xml:space="preserve"> mediului (APM) </w:t>
      </w:r>
      <w:r w:rsidRPr="00FB07FE">
        <w:rPr>
          <w:rFonts w:asciiTheme="minorHAnsi" w:eastAsiaTheme="minorEastAsia" w:hAnsiTheme="minorHAnsi" w:cs="Times New Roman"/>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w:t>
      </w:r>
      <w:r w:rsidR="004105E2" w:rsidRPr="00FB07FE">
        <w:rPr>
          <w:rFonts w:asciiTheme="minorHAnsi" w:eastAsiaTheme="minorEastAsia" w:hAnsiTheme="minorHAnsi" w:cs="Times New Roman"/>
        </w:rPr>
        <w:t>autoritățile</w:t>
      </w:r>
      <w:r w:rsidRPr="00FB07FE">
        <w:rPr>
          <w:rFonts w:asciiTheme="minorHAnsi" w:eastAsiaTheme="minorEastAsia" w:hAnsiTheme="minorHAnsi" w:cs="Times New Roman"/>
        </w:rPr>
        <w:t xml:space="preserve"> responsabile. </w:t>
      </w:r>
    </w:p>
    <w:p w14:paraId="0DC398E7" w14:textId="76677282" w:rsidR="009F4173" w:rsidRPr="00C71EA2" w:rsidRDefault="004105E2" w:rsidP="00F12B7F">
      <w:pPr>
        <w:pStyle w:val="BodyText"/>
        <w:ind w:right="112"/>
        <w:jc w:val="both"/>
        <w:rPr>
          <w:rFonts w:asciiTheme="minorHAnsi" w:hAnsiTheme="minorHAnsi"/>
        </w:rPr>
      </w:pPr>
      <w:r w:rsidRPr="00C71EA2">
        <w:rPr>
          <w:rFonts w:asciiTheme="minorHAnsi" w:eastAsiaTheme="minorEastAsia" w:hAnsiTheme="minorHAnsi"/>
        </w:rPr>
        <w:t>Autoritățile</w:t>
      </w:r>
      <w:r w:rsidR="00E66D1C" w:rsidRPr="00C71EA2">
        <w:rPr>
          <w:rFonts w:asciiTheme="minorHAnsi" w:eastAsiaTheme="minorEastAsia" w:hAnsiTheme="minorHAnsi"/>
          <w:spacing w:val="57"/>
        </w:rPr>
        <w:t xml:space="preserve"> </w:t>
      </w:r>
      <w:r w:rsidR="00E66D1C" w:rsidRPr="00C71EA2">
        <w:rPr>
          <w:rFonts w:asciiTheme="minorHAnsi" w:eastAsiaTheme="minorEastAsia" w:hAnsiTheme="minorHAnsi"/>
        </w:rPr>
        <w:t>competente</w:t>
      </w:r>
      <w:r w:rsidR="00E66D1C" w:rsidRPr="00C71EA2">
        <w:rPr>
          <w:rFonts w:asciiTheme="minorHAnsi" w:eastAsiaTheme="minorEastAsia" w:hAnsiTheme="minorHAnsi"/>
          <w:spacing w:val="58"/>
        </w:rPr>
        <w:t xml:space="preserve"> </w:t>
      </w:r>
      <w:r w:rsidR="00E66D1C" w:rsidRPr="00C71EA2">
        <w:rPr>
          <w:rFonts w:asciiTheme="minorHAnsi" w:eastAsiaTheme="minorEastAsia" w:hAnsiTheme="minorHAnsi"/>
        </w:rPr>
        <w:t>pentru</w:t>
      </w:r>
      <w:r w:rsidR="00E66D1C" w:rsidRPr="00C71EA2">
        <w:rPr>
          <w:rFonts w:asciiTheme="minorHAnsi" w:eastAsiaTheme="minorEastAsia" w:hAnsiTheme="minorHAnsi"/>
          <w:spacing w:val="59"/>
        </w:rPr>
        <w:t xml:space="preserve"> </w:t>
      </w:r>
      <w:r w:rsidRPr="00C71EA2">
        <w:rPr>
          <w:rFonts w:asciiTheme="minorHAnsi" w:eastAsiaTheme="minorEastAsia" w:hAnsiTheme="minorHAnsi"/>
        </w:rPr>
        <w:t>protecția</w:t>
      </w:r>
      <w:r w:rsidR="00E66D1C" w:rsidRPr="00C71EA2">
        <w:rPr>
          <w:rFonts w:asciiTheme="minorHAnsi" w:eastAsiaTheme="minorEastAsia" w:hAnsiTheme="minorHAnsi"/>
          <w:spacing w:val="58"/>
        </w:rPr>
        <w:t xml:space="preserve"> </w:t>
      </w:r>
      <w:r w:rsidR="00E66D1C" w:rsidRPr="00C71EA2">
        <w:rPr>
          <w:rFonts w:asciiTheme="minorHAnsi" w:eastAsiaTheme="minorEastAsia" w:hAnsiTheme="minorHAnsi"/>
        </w:rPr>
        <w:t>mediului</w:t>
      </w:r>
      <w:r w:rsidR="00E66D1C" w:rsidRPr="00C71EA2">
        <w:rPr>
          <w:rFonts w:asciiTheme="minorHAnsi" w:eastAsiaTheme="minorEastAsia" w:hAnsiTheme="minorHAnsi"/>
          <w:spacing w:val="59"/>
        </w:rPr>
        <w:t xml:space="preserve"> </w:t>
      </w:r>
      <w:r w:rsidR="00E66D1C" w:rsidRPr="00C71EA2">
        <w:rPr>
          <w:rFonts w:asciiTheme="minorHAnsi" w:eastAsiaTheme="minorEastAsia" w:hAnsiTheme="minorHAnsi"/>
        </w:rPr>
        <w:t>(APM)</w:t>
      </w:r>
      <w:r w:rsidR="00E66D1C" w:rsidRPr="00C71EA2">
        <w:rPr>
          <w:rFonts w:asciiTheme="minorHAnsi" w:eastAsiaTheme="minorEastAsia" w:hAnsiTheme="minorHAnsi"/>
          <w:spacing w:val="59"/>
        </w:rPr>
        <w:t xml:space="preserve"> </w:t>
      </w:r>
      <w:r w:rsidR="00E66D1C" w:rsidRPr="00C71EA2">
        <w:rPr>
          <w:rFonts w:asciiTheme="minorHAnsi" w:eastAsiaTheme="minorEastAsia" w:hAnsiTheme="minorHAnsi"/>
        </w:rPr>
        <w:t>vor</w:t>
      </w:r>
      <w:r w:rsidR="00E66D1C" w:rsidRPr="00C71EA2">
        <w:rPr>
          <w:rFonts w:asciiTheme="minorHAnsi" w:eastAsiaTheme="minorEastAsia" w:hAnsiTheme="minorHAnsi"/>
          <w:spacing w:val="58"/>
        </w:rPr>
        <w:t xml:space="preserve"> </w:t>
      </w:r>
      <w:r w:rsidR="00E66D1C" w:rsidRPr="00C71EA2">
        <w:rPr>
          <w:rFonts w:asciiTheme="minorHAnsi" w:eastAsiaTheme="minorEastAsia" w:hAnsiTheme="minorHAnsi"/>
        </w:rPr>
        <w:t>asigura</w:t>
      </w:r>
      <w:r w:rsidR="00E66D1C" w:rsidRPr="00C71EA2">
        <w:rPr>
          <w:rFonts w:asciiTheme="minorHAnsi" w:eastAsiaTheme="minorEastAsia" w:hAnsiTheme="minorHAnsi"/>
          <w:spacing w:val="58"/>
        </w:rPr>
        <w:t xml:space="preserve"> </w:t>
      </w:r>
      <w:r w:rsidR="00E66D1C" w:rsidRPr="00C71EA2">
        <w:rPr>
          <w:rFonts w:asciiTheme="minorHAnsi" w:eastAsiaTheme="minorEastAsia" w:hAnsiTheme="minorHAnsi"/>
        </w:rPr>
        <w:t>consultarea</w:t>
      </w:r>
      <w:r w:rsidR="00E66D1C" w:rsidRPr="00C71EA2">
        <w:rPr>
          <w:rFonts w:asciiTheme="minorHAnsi" w:eastAsiaTheme="minorEastAsia" w:hAnsiTheme="minorHAnsi"/>
          <w:spacing w:val="57"/>
        </w:rPr>
        <w:t xml:space="preserve"> </w:t>
      </w:r>
      <w:r w:rsidR="00E66D1C" w:rsidRPr="00C71EA2">
        <w:rPr>
          <w:rFonts w:asciiTheme="minorHAnsi" w:eastAsiaTheme="minorEastAsia" w:hAnsiTheme="minorHAnsi"/>
        </w:rPr>
        <w:t>publicului</w:t>
      </w:r>
      <w:r w:rsidR="00E66D1C" w:rsidRPr="00C71EA2">
        <w:rPr>
          <w:rFonts w:asciiTheme="minorHAnsi" w:eastAsiaTheme="minorEastAsia" w:hAnsiTheme="minorHAnsi"/>
          <w:spacing w:val="-58"/>
        </w:rPr>
        <w:t xml:space="preserve"> </w:t>
      </w:r>
      <w:r w:rsidR="00E66D1C" w:rsidRPr="00C71EA2">
        <w:rPr>
          <w:rFonts w:asciiTheme="minorHAnsi" w:eastAsiaTheme="minorEastAsia" w:hAnsiTheme="minorHAnsi"/>
        </w:rPr>
        <w:t>interesat</w:t>
      </w:r>
      <w:r w:rsidR="00E66D1C" w:rsidRPr="00C71EA2">
        <w:rPr>
          <w:rFonts w:asciiTheme="minorHAnsi" w:eastAsiaTheme="minorEastAsia" w:hAnsiTheme="minorHAnsi"/>
          <w:spacing w:val="-1"/>
        </w:rPr>
        <w:t xml:space="preserve"> </w:t>
      </w:r>
      <w:r w:rsidR="00E66D1C" w:rsidRPr="00C71EA2">
        <w:rPr>
          <w:rFonts w:asciiTheme="minorHAnsi" w:eastAsiaTheme="minorEastAsia" w:hAnsiTheme="minorHAnsi"/>
        </w:rPr>
        <w:t>pe parcursul</w:t>
      </w:r>
      <w:r w:rsidR="00E66D1C" w:rsidRPr="00C71EA2">
        <w:rPr>
          <w:rFonts w:asciiTheme="minorHAnsi" w:eastAsiaTheme="minorEastAsia" w:hAnsiTheme="minorHAnsi"/>
          <w:spacing w:val="-1"/>
        </w:rPr>
        <w:t xml:space="preserve"> </w:t>
      </w:r>
      <w:r w:rsidRPr="00C71EA2">
        <w:rPr>
          <w:rFonts w:asciiTheme="minorHAnsi" w:eastAsiaTheme="minorEastAsia" w:hAnsiTheme="minorHAnsi"/>
        </w:rPr>
        <w:t>derulării</w:t>
      </w:r>
      <w:r w:rsidR="00E66D1C" w:rsidRPr="00C71EA2">
        <w:rPr>
          <w:rFonts w:asciiTheme="minorHAnsi" w:eastAsiaTheme="minorEastAsia" w:hAnsiTheme="minorHAnsi"/>
        </w:rPr>
        <w:t xml:space="preserve"> procedurii </w:t>
      </w:r>
      <w:r w:rsidRPr="00C71EA2">
        <w:rPr>
          <w:rFonts w:asciiTheme="minorHAnsi" w:eastAsiaTheme="minorEastAsia" w:hAnsiTheme="minorHAnsi"/>
        </w:rPr>
        <w:t>implementării</w:t>
      </w:r>
      <w:r w:rsidR="00E66D1C" w:rsidRPr="00C71EA2">
        <w:rPr>
          <w:rFonts w:asciiTheme="minorHAnsi" w:eastAsiaTheme="minorEastAsia" w:hAnsiTheme="minorHAnsi"/>
          <w:spacing w:val="2"/>
        </w:rPr>
        <w:t xml:space="preserve"> </w:t>
      </w:r>
      <w:r w:rsidR="00E66D1C" w:rsidRPr="00C71EA2">
        <w:rPr>
          <w:rFonts w:asciiTheme="minorHAnsi" w:eastAsiaTheme="minorEastAsia" w:hAnsiTheme="minorHAnsi"/>
        </w:rPr>
        <w:t>prevederilor legale</w:t>
      </w:r>
      <w:r w:rsidR="00E66D1C" w:rsidRPr="00C71EA2">
        <w:rPr>
          <w:rFonts w:asciiTheme="minorHAnsi" w:eastAsiaTheme="minorEastAsia" w:hAnsiTheme="minorHAnsi"/>
          <w:spacing w:val="1"/>
        </w:rPr>
        <w:t xml:space="preserve"> </w:t>
      </w:r>
      <w:r w:rsidR="00E66D1C" w:rsidRPr="00C71EA2">
        <w:rPr>
          <w:rFonts w:asciiTheme="minorHAnsi" w:eastAsiaTheme="minorEastAsia" w:hAnsiTheme="minorHAnsi"/>
        </w:rPr>
        <w:t>aplicabile</w:t>
      </w:r>
    </w:p>
    <w:p w14:paraId="0DC398E8" w14:textId="77777777" w:rsidR="009F4173" w:rsidRPr="00C71EA2" w:rsidRDefault="00E66D1C" w:rsidP="00A3260F">
      <w:pPr>
        <w:pStyle w:val="ListParagraph"/>
        <w:widowControl w:val="0"/>
        <w:numPr>
          <w:ilvl w:val="0"/>
          <w:numId w:val="41"/>
        </w:numPr>
        <w:tabs>
          <w:tab w:val="left" w:pos="517"/>
        </w:tabs>
        <w:spacing w:before="120" w:after="0" w:line="240" w:lineRule="auto"/>
        <w:ind w:right="112"/>
        <w:contextualSpacing w:val="0"/>
        <w:jc w:val="both"/>
        <w:rPr>
          <w:rFonts w:asciiTheme="minorHAnsi" w:hAnsiTheme="minorHAnsi"/>
          <w:b/>
          <w:bCs/>
          <w:i/>
          <w:u w:val="single"/>
        </w:rPr>
      </w:pPr>
      <w:r w:rsidRPr="00C71EA2">
        <w:rPr>
          <w:rFonts w:asciiTheme="minorHAnsi" w:eastAsiaTheme="minorEastAsia" w:hAnsiTheme="minorHAnsi"/>
          <w:b/>
          <w:bCs/>
          <w:i/>
          <w:u w:val="single"/>
        </w:rPr>
        <w:t>Documente</w:t>
      </w:r>
      <w:r w:rsidRPr="00C71EA2">
        <w:rPr>
          <w:rFonts w:asciiTheme="minorHAnsi" w:eastAsiaTheme="minorEastAsia" w:hAnsiTheme="minorHAnsi"/>
          <w:b/>
          <w:bCs/>
          <w:i/>
          <w:spacing w:val="-2"/>
          <w:u w:val="single"/>
        </w:rPr>
        <w:t xml:space="preserve"> </w:t>
      </w:r>
      <w:r w:rsidRPr="00C71EA2">
        <w:rPr>
          <w:rFonts w:asciiTheme="minorHAnsi" w:eastAsiaTheme="minorEastAsia" w:hAnsiTheme="minorHAnsi"/>
          <w:b/>
          <w:bCs/>
          <w:i/>
          <w:u w:val="single"/>
        </w:rPr>
        <w:t>necesare la depunerea cererii de finanțare (după</w:t>
      </w:r>
      <w:r w:rsidRPr="00C71EA2">
        <w:rPr>
          <w:rFonts w:asciiTheme="minorHAnsi" w:eastAsiaTheme="minorEastAsia" w:hAnsiTheme="minorHAnsi"/>
          <w:b/>
          <w:bCs/>
          <w:i/>
          <w:spacing w:val="-1"/>
          <w:u w:val="single"/>
        </w:rPr>
        <w:t xml:space="preserve"> </w:t>
      </w:r>
      <w:r w:rsidRPr="00C71EA2">
        <w:rPr>
          <w:rFonts w:asciiTheme="minorHAnsi" w:eastAsiaTheme="minorEastAsia" w:hAnsiTheme="minorHAnsi"/>
          <w:b/>
          <w:bCs/>
          <w:i/>
          <w:u w:val="single"/>
        </w:rPr>
        <w:t>caz)</w:t>
      </w:r>
    </w:p>
    <w:p w14:paraId="0DC398E9" w14:textId="2BD686FC" w:rsidR="009F4173" w:rsidRPr="00C71EA2" w:rsidRDefault="00E66D1C" w:rsidP="00A3260F">
      <w:pPr>
        <w:pStyle w:val="ListParagraph"/>
        <w:widowControl w:val="0"/>
        <w:numPr>
          <w:ilvl w:val="1"/>
          <w:numId w:val="41"/>
        </w:numPr>
        <w:tabs>
          <w:tab w:val="left" w:pos="770"/>
        </w:tabs>
        <w:spacing w:before="120" w:after="0" w:line="240" w:lineRule="auto"/>
        <w:ind w:right="112" w:hanging="234"/>
        <w:contextualSpacing w:val="0"/>
        <w:jc w:val="both"/>
        <w:rPr>
          <w:rFonts w:asciiTheme="minorHAnsi" w:hAnsiTheme="minorHAnsi"/>
        </w:rPr>
      </w:pPr>
      <w:r w:rsidRPr="00C71EA2">
        <w:rPr>
          <w:rFonts w:asciiTheme="minorHAnsi" w:eastAsiaTheme="minorEastAsia" w:hAnsiTheme="minorHAnsi"/>
        </w:rPr>
        <w:t xml:space="preserve">Actul de reglementare emis de către autoritatea competentă pentru </w:t>
      </w:r>
      <w:r w:rsidR="004105E2" w:rsidRPr="00C71EA2">
        <w:rPr>
          <w:rFonts w:asciiTheme="minorHAnsi" w:eastAsiaTheme="minorEastAsia" w:hAnsiTheme="minorHAnsi"/>
        </w:rPr>
        <w:t>protecția</w:t>
      </w:r>
      <w:r w:rsidRPr="00C71EA2">
        <w:rPr>
          <w:rFonts w:asciiTheme="minorHAnsi" w:eastAsiaTheme="minorEastAsia" w:hAnsiTheme="minorHAnsi"/>
        </w:rPr>
        <w:t xml:space="preserve"> mediului (Decizie de</w:t>
      </w:r>
      <w:r w:rsidRPr="00C71EA2">
        <w:rPr>
          <w:rFonts w:asciiTheme="minorHAnsi" w:eastAsiaTheme="minorEastAsia" w:hAnsiTheme="minorHAnsi"/>
          <w:spacing w:val="1"/>
        </w:rPr>
        <w:t xml:space="preserve"> </w:t>
      </w:r>
      <w:r w:rsidRPr="00C71EA2">
        <w:rPr>
          <w:rFonts w:asciiTheme="minorHAnsi" w:eastAsiaTheme="minorEastAsia" w:hAnsiTheme="minorHAnsi"/>
        </w:rPr>
        <w:t>încadrare/Acord</w:t>
      </w:r>
      <w:r w:rsidRPr="00C71EA2">
        <w:rPr>
          <w:rFonts w:asciiTheme="minorHAnsi" w:eastAsiaTheme="minorEastAsia" w:hAnsiTheme="minorHAnsi"/>
          <w:spacing w:val="-2"/>
        </w:rPr>
        <w:t xml:space="preserve"> </w:t>
      </w:r>
      <w:r w:rsidRPr="00C71EA2">
        <w:rPr>
          <w:rFonts w:asciiTheme="minorHAnsi" w:eastAsiaTheme="minorEastAsia" w:hAnsiTheme="minorHAnsi"/>
        </w:rPr>
        <w:t>de</w:t>
      </w:r>
      <w:r w:rsidRPr="00C71EA2">
        <w:rPr>
          <w:rFonts w:asciiTheme="minorHAnsi" w:eastAsiaTheme="minorEastAsia" w:hAnsiTheme="minorHAnsi"/>
          <w:spacing w:val="-1"/>
        </w:rPr>
        <w:t xml:space="preserve"> </w:t>
      </w:r>
      <w:r w:rsidRPr="00C71EA2">
        <w:rPr>
          <w:rFonts w:asciiTheme="minorHAnsi" w:eastAsiaTheme="minorEastAsia" w:hAnsiTheme="minorHAnsi"/>
        </w:rPr>
        <w:t>mediu)/Aviz Natura</w:t>
      </w:r>
      <w:r w:rsidRPr="00C71EA2">
        <w:rPr>
          <w:rFonts w:asciiTheme="minorHAnsi" w:eastAsiaTheme="minorEastAsia" w:hAnsiTheme="minorHAnsi"/>
          <w:spacing w:val="-1"/>
        </w:rPr>
        <w:t xml:space="preserve"> </w:t>
      </w:r>
      <w:r w:rsidRPr="00C71EA2">
        <w:rPr>
          <w:rFonts w:asciiTheme="minorHAnsi" w:eastAsiaTheme="minorEastAsia" w:hAnsiTheme="minorHAnsi"/>
        </w:rPr>
        <w:t>2000 (unde</w:t>
      </w:r>
      <w:r w:rsidRPr="00C71EA2">
        <w:rPr>
          <w:rFonts w:asciiTheme="minorHAnsi" w:eastAsiaTheme="minorEastAsia" w:hAnsiTheme="minorHAnsi"/>
          <w:spacing w:val="-1"/>
        </w:rPr>
        <w:t xml:space="preserve"> </w:t>
      </w:r>
      <w:r w:rsidRPr="00C71EA2">
        <w:rPr>
          <w:rFonts w:asciiTheme="minorHAnsi" w:eastAsiaTheme="minorEastAsia" w:hAnsiTheme="minorHAnsi"/>
        </w:rPr>
        <w:t>va</w:t>
      </w:r>
      <w:r w:rsidRPr="00C71EA2">
        <w:rPr>
          <w:rFonts w:asciiTheme="minorHAnsi" w:eastAsiaTheme="minorEastAsia" w:hAnsiTheme="minorHAnsi"/>
          <w:spacing w:val="-1"/>
        </w:rPr>
        <w:t xml:space="preserve"> </w:t>
      </w:r>
      <w:r w:rsidRPr="00C71EA2">
        <w:rPr>
          <w:rFonts w:asciiTheme="minorHAnsi" w:eastAsiaTheme="minorEastAsia" w:hAnsiTheme="minorHAnsi"/>
        </w:rPr>
        <w:t>fi cazul);</w:t>
      </w:r>
    </w:p>
    <w:p w14:paraId="0DC398EA" w14:textId="6EED9166" w:rsidR="009F4173" w:rsidRPr="00C71EA2" w:rsidRDefault="004105E2" w:rsidP="00A3260F">
      <w:pPr>
        <w:pStyle w:val="ListParagraph"/>
        <w:widowControl w:val="0"/>
        <w:numPr>
          <w:ilvl w:val="1"/>
          <w:numId w:val="41"/>
        </w:numPr>
        <w:tabs>
          <w:tab w:val="left" w:pos="763"/>
        </w:tabs>
        <w:spacing w:before="121" w:after="0" w:line="240" w:lineRule="auto"/>
        <w:ind w:right="112" w:hanging="223"/>
        <w:contextualSpacing w:val="0"/>
        <w:jc w:val="both"/>
        <w:rPr>
          <w:rFonts w:asciiTheme="minorHAnsi" w:hAnsiTheme="minorHAnsi"/>
        </w:rPr>
      </w:pPr>
      <w:r w:rsidRPr="00C71EA2">
        <w:rPr>
          <w:rFonts w:asciiTheme="minorHAnsi" w:eastAsiaTheme="minorEastAsia" w:hAnsiTheme="minorHAnsi"/>
        </w:rPr>
        <w:t>Declarația</w:t>
      </w:r>
      <w:r w:rsidR="00E66D1C" w:rsidRPr="00C71EA2">
        <w:rPr>
          <w:rFonts w:asciiTheme="minorHAnsi" w:eastAsiaTheme="minorEastAsia" w:hAnsiTheme="minorHAnsi"/>
          <w:spacing w:val="-2"/>
        </w:rPr>
        <w:t xml:space="preserve"> </w:t>
      </w:r>
      <w:r w:rsidR="00E66D1C" w:rsidRPr="00C71EA2">
        <w:rPr>
          <w:rFonts w:asciiTheme="minorHAnsi" w:eastAsiaTheme="minorEastAsia" w:hAnsiTheme="minorHAnsi"/>
        </w:rPr>
        <w:t>pentru</w:t>
      </w:r>
      <w:r w:rsidR="00E66D1C" w:rsidRPr="00C71EA2">
        <w:rPr>
          <w:rFonts w:asciiTheme="minorHAnsi" w:eastAsiaTheme="minorEastAsia" w:hAnsiTheme="minorHAnsi"/>
          <w:spacing w:val="-1"/>
        </w:rPr>
        <w:t xml:space="preserve"> </w:t>
      </w:r>
      <w:r w:rsidR="00E66D1C" w:rsidRPr="00C71EA2">
        <w:rPr>
          <w:rFonts w:asciiTheme="minorHAnsi" w:eastAsiaTheme="minorEastAsia" w:hAnsiTheme="minorHAnsi"/>
        </w:rPr>
        <w:t>siturile Natura</w:t>
      </w:r>
      <w:r w:rsidR="00E66D1C" w:rsidRPr="00C71EA2">
        <w:rPr>
          <w:rFonts w:asciiTheme="minorHAnsi" w:eastAsiaTheme="minorEastAsia" w:hAnsiTheme="minorHAnsi"/>
          <w:spacing w:val="-2"/>
        </w:rPr>
        <w:t xml:space="preserve"> </w:t>
      </w:r>
      <w:r w:rsidR="00E66D1C" w:rsidRPr="00C71EA2">
        <w:rPr>
          <w:rFonts w:asciiTheme="minorHAnsi" w:eastAsiaTheme="minorEastAsia" w:hAnsiTheme="minorHAnsi"/>
        </w:rPr>
        <w:t>2000/Studiu</w:t>
      </w:r>
      <w:r w:rsidR="00E66D1C" w:rsidRPr="00C71EA2">
        <w:rPr>
          <w:rFonts w:asciiTheme="minorHAnsi" w:eastAsiaTheme="minorEastAsia" w:hAnsiTheme="minorHAnsi"/>
          <w:spacing w:val="-1"/>
        </w:rPr>
        <w:t xml:space="preserve"> </w:t>
      </w:r>
      <w:r w:rsidR="00E66D1C" w:rsidRPr="00C71EA2">
        <w:rPr>
          <w:rFonts w:asciiTheme="minorHAnsi" w:eastAsiaTheme="minorEastAsia" w:hAnsiTheme="minorHAnsi"/>
        </w:rPr>
        <w:t>de</w:t>
      </w:r>
      <w:r w:rsidR="00E66D1C" w:rsidRPr="00C71EA2">
        <w:rPr>
          <w:rFonts w:asciiTheme="minorHAnsi" w:eastAsiaTheme="minorEastAsia" w:hAnsiTheme="minorHAnsi"/>
          <w:spacing w:val="-2"/>
        </w:rPr>
        <w:t xml:space="preserve"> </w:t>
      </w:r>
      <w:r w:rsidR="00E66D1C" w:rsidRPr="00C71EA2">
        <w:rPr>
          <w:rFonts w:asciiTheme="minorHAnsi" w:eastAsiaTheme="minorEastAsia" w:hAnsiTheme="minorHAnsi"/>
        </w:rPr>
        <w:t>evaluare adecvată</w:t>
      </w:r>
      <w:r w:rsidR="00E66D1C" w:rsidRPr="00C71EA2">
        <w:rPr>
          <w:rFonts w:asciiTheme="minorHAnsi" w:eastAsiaTheme="minorEastAsia" w:hAnsiTheme="minorHAnsi"/>
          <w:spacing w:val="-1"/>
        </w:rPr>
        <w:t xml:space="preserve"> </w:t>
      </w:r>
      <w:r w:rsidR="00E66D1C" w:rsidRPr="00C71EA2">
        <w:rPr>
          <w:rFonts w:asciiTheme="minorHAnsi" w:eastAsiaTheme="minorEastAsia" w:hAnsiTheme="minorHAnsi"/>
        </w:rPr>
        <w:t>(după</w:t>
      </w:r>
      <w:r w:rsidR="00E66D1C" w:rsidRPr="00C71EA2">
        <w:rPr>
          <w:rFonts w:asciiTheme="minorHAnsi" w:eastAsiaTheme="minorEastAsia" w:hAnsiTheme="minorHAnsi"/>
          <w:spacing w:val="-1"/>
        </w:rPr>
        <w:t xml:space="preserve"> </w:t>
      </w:r>
      <w:r w:rsidR="00E66D1C" w:rsidRPr="00C71EA2">
        <w:rPr>
          <w:rFonts w:asciiTheme="minorHAnsi" w:eastAsiaTheme="minorEastAsia" w:hAnsiTheme="minorHAnsi"/>
        </w:rPr>
        <w:t>caz);</w:t>
      </w:r>
    </w:p>
    <w:p w14:paraId="0DC398EB" w14:textId="466EE388" w:rsidR="009F4173" w:rsidRPr="00C71EA2" w:rsidRDefault="00E66D1C" w:rsidP="00A3260F">
      <w:pPr>
        <w:pStyle w:val="ListParagraph"/>
        <w:widowControl w:val="0"/>
        <w:numPr>
          <w:ilvl w:val="1"/>
          <w:numId w:val="41"/>
        </w:numPr>
        <w:tabs>
          <w:tab w:val="left" w:pos="763"/>
        </w:tabs>
        <w:spacing w:before="92" w:after="0" w:line="240" w:lineRule="auto"/>
        <w:ind w:right="112" w:hanging="223"/>
        <w:contextualSpacing w:val="0"/>
        <w:jc w:val="both"/>
        <w:rPr>
          <w:rFonts w:asciiTheme="minorHAnsi" w:hAnsiTheme="minorHAnsi"/>
        </w:rPr>
      </w:pPr>
      <w:r w:rsidRPr="00C71EA2">
        <w:rPr>
          <w:rFonts w:asciiTheme="minorHAnsi" w:eastAsiaTheme="minorEastAsia" w:hAnsiTheme="minorHAnsi"/>
        </w:rPr>
        <w:t>Calendarul</w:t>
      </w:r>
      <w:r w:rsidRPr="00C71EA2">
        <w:rPr>
          <w:rFonts w:asciiTheme="minorHAnsi" w:eastAsiaTheme="minorEastAsia" w:hAnsiTheme="minorHAnsi"/>
          <w:spacing w:val="1"/>
        </w:rPr>
        <w:t xml:space="preserve"> </w:t>
      </w:r>
      <w:r w:rsidRPr="00C71EA2">
        <w:rPr>
          <w:rFonts w:asciiTheme="minorHAnsi" w:eastAsiaTheme="minorEastAsia" w:hAnsiTheme="minorHAnsi"/>
        </w:rPr>
        <w:t>privind</w:t>
      </w:r>
      <w:r w:rsidRPr="00C71EA2">
        <w:rPr>
          <w:rFonts w:asciiTheme="minorHAnsi" w:eastAsiaTheme="minorEastAsia" w:hAnsiTheme="minorHAnsi"/>
          <w:spacing w:val="1"/>
        </w:rPr>
        <w:t xml:space="preserve"> </w:t>
      </w:r>
      <w:r w:rsidRPr="00C71EA2">
        <w:rPr>
          <w:rFonts w:asciiTheme="minorHAnsi" w:eastAsiaTheme="minorEastAsia" w:hAnsiTheme="minorHAnsi"/>
        </w:rPr>
        <w:t>derularea</w:t>
      </w:r>
      <w:r w:rsidRPr="00C71EA2">
        <w:rPr>
          <w:rFonts w:asciiTheme="minorHAnsi" w:eastAsiaTheme="minorEastAsia" w:hAnsiTheme="minorHAnsi"/>
          <w:spacing w:val="1"/>
        </w:rPr>
        <w:t xml:space="preserve"> </w:t>
      </w:r>
      <w:r w:rsidRPr="00C71EA2">
        <w:rPr>
          <w:rFonts w:asciiTheme="minorHAnsi" w:eastAsiaTheme="minorEastAsia" w:hAnsiTheme="minorHAnsi"/>
        </w:rPr>
        <w:t>procedurii</w:t>
      </w:r>
      <w:r w:rsidRPr="00C71EA2">
        <w:rPr>
          <w:rFonts w:asciiTheme="minorHAnsi" w:eastAsiaTheme="minorEastAsia" w:hAnsiTheme="minorHAnsi"/>
          <w:spacing w:val="1"/>
        </w:rPr>
        <w:t xml:space="preserve"> </w:t>
      </w:r>
      <w:r w:rsidRPr="00C71EA2">
        <w:rPr>
          <w:rFonts w:asciiTheme="minorHAnsi" w:eastAsiaTheme="minorEastAsia" w:hAnsiTheme="minorHAnsi"/>
        </w:rPr>
        <w:t>de</w:t>
      </w:r>
      <w:r w:rsidRPr="00C71EA2">
        <w:rPr>
          <w:rFonts w:asciiTheme="minorHAnsi" w:eastAsiaTheme="minorEastAsia" w:hAnsiTheme="minorHAnsi"/>
          <w:spacing w:val="1"/>
        </w:rPr>
        <w:t xml:space="preserve"> </w:t>
      </w:r>
      <w:r w:rsidRPr="00C71EA2">
        <w:rPr>
          <w:rFonts w:asciiTheme="minorHAnsi" w:eastAsiaTheme="minorEastAsia" w:hAnsiTheme="minorHAnsi"/>
        </w:rPr>
        <w:t>emitere</w:t>
      </w:r>
      <w:r w:rsidRPr="00C71EA2">
        <w:rPr>
          <w:rFonts w:asciiTheme="minorHAnsi" w:eastAsiaTheme="minorEastAsia" w:hAnsiTheme="minorHAnsi"/>
          <w:spacing w:val="1"/>
        </w:rPr>
        <w:t xml:space="preserve"> </w:t>
      </w:r>
      <w:r w:rsidRPr="00C71EA2">
        <w:rPr>
          <w:rFonts w:asciiTheme="minorHAnsi" w:eastAsiaTheme="minorEastAsia" w:hAnsiTheme="minorHAnsi"/>
        </w:rPr>
        <w:t>a</w:t>
      </w:r>
      <w:r w:rsidRPr="00C71EA2">
        <w:rPr>
          <w:rFonts w:asciiTheme="minorHAnsi" w:eastAsiaTheme="minorEastAsia" w:hAnsiTheme="minorHAnsi"/>
          <w:spacing w:val="1"/>
        </w:rPr>
        <w:t xml:space="preserve"> </w:t>
      </w:r>
      <w:r w:rsidRPr="00C71EA2">
        <w:rPr>
          <w:rFonts w:asciiTheme="minorHAnsi" w:eastAsiaTheme="minorEastAsia" w:hAnsiTheme="minorHAnsi"/>
        </w:rPr>
        <w:t>actului</w:t>
      </w:r>
      <w:r w:rsidRPr="00C71EA2">
        <w:rPr>
          <w:rFonts w:asciiTheme="minorHAnsi" w:eastAsiaTheme="minorEastAsia" w:hAnsiTheme="minorHAnsi"/>
          <w:spacing w:val="1"/>
        </w:rPr>
        <w:t xml:space="preserve"> </w:t>
      </w:r>
      <w:r w:rsidRPr="00C71EA2">
        <w:rPr>
          <w:rFonts w:asciiTheme="minorHAnsi" w:eastAsiaTheme="minorEastAsia" w:hAnsiTheme="minorHAnsi"/>
        </w:rPr>
        <w:t>de</w:t>
      </w:r>
      <w:r w:rsidRPr="00C71EA2">
        <w:rPr>
          <w:rFonts w:asciiTheme="minorHAnsi" w:eastAsiaTheme="minorEastAsia" w:hAnsiTheme="minorHAnsi"/>
          <w:spacing w:val="1"/>
        </w:rPr>
        <w:t xml:space="preserve"> </w:t>
      </w:r>
      <w:r w:rsidRPr="00C71EA2">
        <w:rPr>
          <w:rFonts w:asciiTheme="minorHAnsi" w:eastAsiaTheme="minorEastAsia" w:hAnsiTheme="minorHAnsi"/>
        </w:rPr>
        <w:t>reglementare</w:t>
      </w:r>
      <w:r w:rsidRPr="00C71EA2">
        <w:rPr>
          <w:rFonts w:asciiTheme="minorHAnsi" w:eastAsiaTheme="minorEastAsia" w:hAnsiTheme="minorHAnsi"/>
          <w:spacing w:val="1"/>
        </w:rPr>
        <w:t xml:space="preserve"> </w:t>
      </w:r>
      <w:r w:rsidRPr="00C71EA2">
        <w:rPr>
          <w:rFonts w:asciiTheme="minorHAnsi" w:eastAsiaTheme="minorEastAsia" w:hAnsiTheme="minorHAnsi"/>
        </w:rPr>
        <w:t>elaborat</w:t>
      </w:r>
      <w:r w:rsidRPr="00C71EA2">
        <w:rPr>
          <w:rFonts w:asciiTheme="minorHAnsi" w:eastAsiaTheme="minorEastAsia" w:hAnsiTheme="minorHAnsi"/>
          <w:spacing w:val="1"/>
        </w:rPr>
        <w:t xml:space="preserve"> </w:t>
      </w:r>
      <w:r w:rsidRPr="00C71EA2">
        <w:rPr>
          <w:rFonts w:asciiTheme="minorHAnsi" w:eastAsiaTheme="minorEastAsia" w:hAnsiTheme="minorHAnsi"/>
        </w:rPr>
        <w:t>de</w:t>
      </w:r>
      <w:r w:rsidRPr="00C71EA2">
        <w:rPr>
          <w:rFonts w:asciiTheme="minorHAnsi" w:eastAsiaTheme="minorEastAsia" w:hAnsiTheme="minorHAnsi"/>
          <w:spacing w:val="1"/>
        </w:rPr>
        <w:t xml:space="preserve"> </w:t>
      </w:r>
      <w:r w:rsidRPr="00C71EA2">
        <w:rPr>
          <w:rFonts w:asciiTheme="minorHAnsi" w:eastAsiaTheme="minorEastAsia" w:hAnsiTheme="minorHAnsi"/>
        </w:rPr>
        <w:t>către</w:t>
      </w:r>
      <w:r w:rsidRPr="00C71EA2">
        <w:rPr>
          <w:rFonts w:asciiTheme="minorHAnsi" w:eastAsiaTheme="minorEastAsia" w:hAnsiTheme="minorHAnsi"/>
          <w:spacing w:val="1"/>
        </w:rPr>
        <w:t xml:space="preserve"> </w:t>
      </w:r>
      <w:r w:rsidRPr="00C71EA2">
        <w:rPr>
          <w:rFonts w:asciiTheme="minorHAnsi" w:eastAsiaTheme="minorEastAsia" w:hAnsiTheme="minorHAnsi"/>
        </w:rPr>
        <w:t>autoritatea</w:t>
      </w:r>
      <w:r w:rsidRPr="00C71EA2">
        <w:rPr>
          <w:rFonts w:asciiTheme="minorHAnsi" w:eastAsiaTheme="minorEastAsia" w:hAnsiTheme="minorHAnsi"/>
          <w:spacing w:val="-3"/>
        </w:rPr>
        <w:t xml:space="preserve"> </w:t>
      </w:r>
      <w:r w:rsidRPr="00C71EA2">
        <w:rPr>
          <w:rFonts w:asciiTheme="minorHAnsi" w:eastAsiaTheme="minorEastAsia" w:hAnsiTheme="minorHAnsi"/>
        </w:rPr>
        <w:t xml:space="preserve">competentă pentru </w:t>
      </w:r>
      <w:r w:rsidR="004105E2" w:rsidRPr="00C71EA2">
        <w:rPr>
          <w:rFonts w:asciiTheme="minorHAnsi" w:eastAsiaTheme="minorEastAsia" w:hAnsiTheme="minorHAnsi"/>
        </w:rPr>
        <w:t>protecția</w:t>
      </w:r>
      <w:r w:rsidRPr="00C71EA2">
        <w:rPr>
          <w:rFonts w:asciiTheme="minorHAnsi" w:eastAsiaTheme="minorEastAsia" w:hAnsiTheme="minorHAnsi"/>
          <w:spacing w:val="-1"/>
        </w:rPr>
        <w:t xml:space="preserve"> </w:t>
      </w:r>
      <w:r w:rsidRPr="00C71EA2">
        <w:rPr>
          <w:rFonts w:asciiTheme="minorHAnsi" w:eastAsiaTheme="minorEastAsia" w:hAnsiTheme="minorHAnsi"/>
        </w:rPr>
        <w:t>mediului;</w:t>
      </w:r>
    </w:p>
    <w:p w14:paraId="0DC398EC" w14:textId="77777777" w:rsidR="009F4173" w:rsidRPr="00C71EA2" w:rsidRDefault="00E66D1C" w:rsidP="00A3260F">
      <w:pPr>
        <w:pStyle w:val="ListParagraph"/>
        <w:widowControl w:val="0"/>
        <w:numPr>
          <w:ilvl w:val="1"/>
          <w:numId w:val="41"/>
        </w:numPr>
        <w:tabs>
          <w:tab w:val="left" w:pos="763"/>
        </w:tabs>
        <w:spacing w:before="92" w:after="0" w:line="240" w:lineRule="auto"/>
        <w:ind w:right="112" w:hanging="223"/>
        <w:contextualSpacing w:val="0"/>
        <w:jc w:val="both"/>
        <w:rPr>
          <w:rFonts w:asciiTheme="minorHAnsi" w:hAnsiTheme="minorHAnsi"/>
        </w:rPr>
      </w:pPr>
      <w:r w:rsidRPr="00C71EA2">
        <w:rPr>
          <w:rFonts w:asciiTheme="minorHAnsi" w:eastAsiaTheme="minorEastAsia" w:hAnsiTheme="minorHAnsi"/>
        </w:rPr>
        <w:t>Rezumatul</w:t>
      </w:r>
      <w:r w:rsidRPr="00C71EA2">
        <w:rPr>
          <w:rFonts w:asciiTheme="minorHAnsi" w:eastAsiaTheme="minorEastAsia" w:hAnsiTheme="minorHAnsi"/>
          <w:spacing w:val="-2"/>
        </w:rPr>
        <w:t xml:space="preserve"> </w:t>
      </w:r>
      <w:r w:rsidRPr="00C71EA2">
        <w:rPr>
          <w:rFonts w:asciiTheme="minorHAnsi" w:eastAsiaTheme="minorEastAsia" w:hAnsiTheme="minorHAnsi"/>
        </w:rPr>
        <w:t>fără</w:t>
      </w:r>
      <w:r w:rsidRPr="00C71EA2">
        <w:rPr>
          <w:rFonts w:asciiTheme="minorHAnsi" w:eastAsiaTheme="minorEastAsia" w:hAnsiTheme="minorHAnsi"/>
          <w:spacing w:val="-2"/>
        </w:rPr>
        <w:t xml:space="preserve"> </w:t>
      </w:r>
      <w:r w:rsidRPr="00C71EA2">
        <w:rPr>
          <w:rFonts w:asciiTheme="minorHAnsi" w:eastAsiaTheme="minorEastAsia" w:hAnsiTheme="minorHAnsi"/>
        </w:rPr>
        <w:t>caracter</w:t>
      </w:r>
      <w:r w:rsidRPr="00C71EA2">
        <w:rPr>
          <w:rFonts w:asciiTheme="minorHAnsi" w:eastAsiaTheme="minorEastAsia" w:hAnsiTheme="minorHAnsi"/>
          <w:spacing w:val="-1"/>
        </w:rPr>
        <w:t xml:space="preserve"> </w:t>
      </w:r>
      <w:r w:rsidRPr="00C71EA2">
        <w:rPr>
          <w:rFonts w:asciiTheme="minorHAnsi" w:eastAsiaTheme="minorEastAsia" w:hAnsiTheme="minorHAnsi"/>
        </w:rPr>
        <w:t>tehnic</w:t>
      </w:r>
      <w:r w:rsidRPr="00C71EA2">
        <w:rPr>
          <w:rFonts w:asciiTheme="minorHAnsi" w:eastAsiaTheme="minorEastAsia" w:hAnsiTheme="minorHAnsi"/>
          <w:spacing w:val="-1"/>
        </w:rPr>
        <w:t xml:space="preserve"> </w:t>
      </w:r>
      <w:r w:rsidRPr="00C71EA2">
        <w:rPr>
          <w:rFonts w:asciiTheme="minorHAnsi" w:eastAsiaTheme="minorEastAsia" w:hAnsiTheme="minorHAnsi"/>
        </w:rPr>
        <w:t>(dacă</w:t>
      </w:r>
      <w:r w:rsidRPr="00C71EA2">
        <w:rPr>
          <w:rFonts w:asciiTheme="minorHAnsi" w:eastAsiaTheme="minorEastAsia" w:hAnsiTheme="minorHAnsi"/>
          <w:spacing w:val="-2"/>
        </w:rPr>
        <w:t xml:space="preserve"> </w:t>
      </w:r>
      <w:r w:rsidRPr="00C71EA2">
        <w:rPr>
          <w:rFonts w:asciiTheme="minorHAnsi" w:eastAsiaTheme="minorEastAsia" w:hAnsiTheme="minorHAnsi"/>
        </w:rPr>
        <w:t>procedura</w:t>
      </w:r>
      <w:r w:rsidRPr="00C71EA2">
        <w:rPr>
          <w:rFonts w:asciiTheme="minorHAnsi" w:eastAsiaTheme="minorEastAsia" w:hAnsiTheme="minorHAnsi"/>
          <w:spacing w:val="-2"/>
        </w:rPr>
        <w:t xml:space="preserve"> </w:t>
      </w:r>
      <w:r w:rsidRPr="00C71EA2">
        <w:rPr>
          <w:rFonts w:asciiTheme="minorHAnsi" w:eastAsiaTheme="minorEastAsia" w:hAnsiTheme="minorHAnsi"/>
        </w:rPr>
        <w:t>se finalizează</w:t>
      </w:r>
      <w:r w:rsidRPr="00C71EA2">
        <w:rPr>
          <w:rFonts w:asciiTheme="minorHAnsi" w:eastAsiaTheme="minorEastAsia" w:hAnsiTheme="minorHAnsi"/>
          <w:spacing w:val="-2"/>
        </w:rPr>
        <w:t xml:space="preserve"> </w:t>
      </w:r>
      <w:r w:rsidRPr="00C71EA2">
        <w:rPr>
          <w:rFonts w:asciiTheme="minorHAnsi" w:eastAsiaTheme="minorEastAsia" w:hAnsiTheme="minorHAnsi"/>
        </w:rPr>
        <w:t>cu</w:t>
      </w:r>
      <w:r w:rsidRPr="00C71EA2">
        <w:rPr>
          <w:rFonts w:asciiTheme="minorHAnsi" w:eastAsiaTheme="minorEastAsia" w:hAnsiTheme="minorHAnsi"/>
          <w:spacing w:val="1"/>
        </w:rPr>
        <w:t xml:space="preserve"> </w:t>
      </w:r>
      <w:r w:rsidRPr="00C71EA2">
        <w:rPr>
          <w:rFonts w:asciiTheme="minorHAnsi" w:eastAsiaTheme="minorEastAsia" w:hAnsiTheme="minorHAnsi"/>
        </w:rPr>
        <w:t>emiterea</w:t>
      </w:r>
      <w:r w:rsidRPr="00C71EA2">
        <w:rPr>
          <w:rFonts w:asciiTheme="minorHAnsi" w:eastAsiaTheme="minorEastAsia" w:hAnsiTheme="minorHAnsi"/>
          <w:spacing w:val="-2"/>
        </w:rPr>
        <w:t xml:space="preserve"> </w:t>
      </w:r>
      <w:r w:rsidRPr="00C71EA2">
        <w:rPr>
          <w:rFonts w:asciiTheme="minorHAnsi" w:eastAsiaTheme="minorEastAsia" w:hAnsiTheme="minorHAnsi"/>
        </w:rPr>
        <w:t>Acordului de</w:t>
      </w:r>
      <w:r w:rsidRPr="00C71EA2">
        <w:rPr>
          <w:rFonts w:asciiTheme="minorHAnsi" w:eastAsiaTheme="minorEastAsia" w:hAnsiTheme="minorHAnsi"/>
          <w:spacing w:val="-2"/>
        </w:rPr>
        <w:t xml:space="preserve"> </w:t>
      </w:r>
      <w:r w:rsidRPr="00C71EA2">
        <w:rPr>
          <w:rFonts w:asciiTheme="minorHAnsi" w:eastAsiaTheme="minorEastAsia" w:hAnsiTheme="minorHAnsi"/>
        </w:rPr>
        <w:t>Mediu);</w:t>
      </w:r>
    </w:p>
    <w:p w14:paraId="0DC398ED" w14:textId="77777777" w:rsidR="009F4173" w:rsidRPr="00C71EA2" w:rsidRDefault="00E66D1C" w:rsidP="00A3260F">
      <w:pPr>
        <w:pStyle w:val="ListParagraph"/>
        <w:widowControl w:val="0"/>
        <w:numPr>
          <w:ilvl w:val="1"/>
          <w:numId w:val="41"/>
        </w:numPr>
        <w:tabs>
          <w:tab w:val="left" w:pos="763"/>
        </w:tabs>
        <w:spacing w:before="120" w:after="0" w:line="240" w:lineRule="auto"/>
        <w:ind w:right="112" w:hanging="223"/>
        <w:contextualSpacing w:val="0"/>
        <w:jc w:val="both"/>
        <w:rPr>
          <w:rFonts w:asciiTheme="minorHAnsi" w:hAnsiTheme="minorHAnsi"/>
        </w:rPr>
      </w:pPr>
      <w:r w:rsidRPr="00C71EA2">
        <w:rPr>
          <w:rFonts w:asciiTheme="minorHAnsi" w:eastAsiaTheme="minorEastAsia" w:hAnsiTheme="minorHAnsi"/>
        </w:rPr>
        <w:t>Raportul</w:t>
      </w:r>
      <w:r w:rsidRPr="00C71EA2">
        <w:rPr>
          <w:rFonts w:asciiTheme="minorHAnsi" w:eastAsiaTheme="minorEastAsia" w:hAnsiTheme="minorHAnsi"/>
          <w:spacing w:val="-2"/>
        </w:rPr>
        <w:t xml:space="preserve"> </w:t>
      </w:r>
      <w:r w:rsidRPr="00C71EA2">
        <w:rPr>
          <w:rFonts w:asciiTheme="minorHAnsi" w:eastAsiaTheme="minorEastAsia" w:hAnsiTheme="minorHAnsi"/>
        </w:rPr>
        <w:t>EIM (unde</w:t>
      </w:r>
      <w:r w:rsidRPr="00C71EA2">
        <w:rPr>
          <w:rFonts w:asciiTheme="minorHAnsi" w:eastAsiaTheme="minorEastAsia" w:hAnsiTheme="minorHAnsi"/>
          <w:spacing w:val="-4"/>
        </w:rPr>
        <w:t xml:space="preserve"> </w:t>
      </w:r>
      <w:r w:rsidRPr="00C71EA2">
        <w:rPr>
          <w:rFonts w:asciiTheme="minorHAnsi" w:eastAsiaTheme="minorEastAsia" w:hAnsiTheme="minorHAnsi"/>
        </w:rPr>
        <w:t>este cazul).</w:t>
      </w:r>
    </w:p>
    <w:p w14:paraId="0DC398EE" w14:textId="77777777" w:rsidR="009F4173" w:rsidRPr="00C71EA2" w:rsidRDefault="00E66D1C" w:rsidP="00A3260F">
      <w:pPr>
        <w:pStyle w:val="ListParagraph"/>
        <w:widowControl w:val="0"/>
        <w:numPr>
          <w:ilvl w:val="1"/>
          <w:numId w:val="41"/>
        </w:numPr>
        <w:tabs>
          <w:tab w:val="left" w:pos="763"/>
        </w:tabs>
        <w:spacing w:before="120" w:after="0" w:line="240" w:lineRule="auto"/>
        <w:ind w:right="112" w:hanging="222"/>
        <w:contextualSpacing w:val="0"/>
        <w:jc w:val="both"/>
        <w:rPr>
          <w:rFonts w:asciiTheme="minorHAnsi" w:hAnsiTheme="minorHAnsi"/>
        </w:rPr>
      </w:pPr>
      <w:r w:rsidRPr="00C71EA2">
        <w:rPr>
          <w:rFonts w:asciiTheme="minorHAnsi" w:eastAsiaTheme="minorEastAsia" w:hAnsiTheme="minorHAnsi"/>
        </w:rPr>
        <w:t>În mod excepțional, în cazul în care procedura pentru obținerea actului de reglementare este încă în</w:t>
      </w:r>
      <w:r w:rsidRPr="00C71EA2">
        <w:rPr>
          <w:rFonts w:asciiTheme="minorHAnsi" w:eastAsiaTheme="minorEastAsia" w:hAnsiTheme="minorHAnsi"/>
          <w:spacing w:val="1"/>
        </w:rPr>
        <w:t xml:space="preserve"> </w:t>
      </w:r>
      <w:r w:rsidRPr="00C71EA2">
        <w:rPr>
          <w:rFonts w:asciiTheme="minorHAnsi" w:eastAsiaTheme="minorEastAsia" w:hAnsiTheme="minorHAnsi"/>
        </w:rPr>
        <w:t>derulare, la momentul depunerii cererii de finanțare, solicitantul trebuie să facă dovada depunerii la autoritatea</w:t>
      </w:r>
      <w:r w:rsidRPr="00C71EA2">
        <w:rPr>
          <w:rFonts w:asciiTheme="minorHAnsi" w:eastAsiaTheme="minorEastAsia" w:hAnsiTheme="minorHAnsi"/>
          <w:spacing w:val="1"/>
        </w:rPr>
        <w:t xml:space="preserve"> </w:t>
      </w:r>
      <w:r w:rsidRPr="00C71EA2">
        <w:rPr>
          <w:rFonts w:asciiTheme="minorHAnsi" w:eastAsiaTheme="minorEastAsia" w:hAnsiTheme="minorHAnsi"/>
        </w:rPr>
        <w:t>competentă</w:t>
      </w:r>
      <w:r w:rsidRPr="00C71EA2">
        <w:rPr>
          <w:rFonts w:asciiTheme="minorHAnsi" w:eastAsiaTheme="minorEastAsia" w:hAnsiTheme="minorHAnsi"/>
          <w:spacing w:val="43"/>
        </w:rPr>
        <w:t xml:space="preserve"> </w:t>
      </w:r>
      <w:r w:rsidRPr="00C71EA2">
        <w:rPr>
          <w:rFonts w:asciiTheme="minorHAnsi" w:eastAsiaTheme="minorEastAsia" w:hAnsiTheme="minorHAnsi"/>
        </w:rPr>
        <w:t>a</w:t>
      </w:r>
      <w:r w:rsidRPr="00C71EA2">
        <w:rPr>
          <w:rFonts w:asciiTheme="minorHAnsi" w:eastAsiaTheme="minorEastAsia" w:hAnsiTheme="minorHAnsi"/>
          <w:spacing w:val="43"/>
        </w:rPr>
        <w:t xml:space="preserve"> </w:t>
      </w:r>
      <w:r w:rsidRPr="00C71EA2">
        <w:rPr>
          <w:rFonts w:asciiTheme="minorHAnsi" w:eastAsiaTheme="minorEastAsia" w:hAnsiTheme="minorHAnsi"/>
        </w:rPr>
        <w:t>documentelor</w:t>
      </w:r>
      <w:r w:rsidRPr="00C71EA2">
        <w:rPr>
          <w:rFonts w:asciiTheme="minorHAnsi" w:eastAsiaTheme="minorEastAsia" w:hAnsiTheme="minorHAnsi"/>
          <w:spacing w:val="45"/>
        </w:rPr>
        <w:t xml:space="preserve"> </w:t>
      </w:r>
      <w:r w:rsidRPr="00C71EA2">
        <w:rPr>
          <w:rFonts w:asciiTheme="minorHAnsi" w:eastAsiaTheme="minorEastAsia" w:hAnsiTheme="minorHAnsi"/>
        </w:rPr>
        <w:t>pentru</w:t>
      </w:r>
      <w:r w:rsidRPr="00C71EA2">
        <w:rPr>
          <w:rFonts w:asciiTheme="minorHAnsi" w:eastAsiaTheme="minorEastAsia" w:hAnsiTheme="minorHAnsi"/>
          <w:spacing w:val="44"/>
        </w:rPr>
        <w:t xml:space="preserve"> </w:t>
      </w:r>
      <w:r w:rsidRPr="00C71EA2">
        <w:rPr>
          <w:rFonts w:asciiTheme="minorHAnsi" w:eastAsiaTheme="minorEastAsia" w:hAnsiTheme="minorHAnsi"/>
        </w:rPr>
        <w:t>obținerea</w:t>
      </w:r>
      <w:r w:rsidRPr="00C71EA2">
        <w:rPr>
          <w:rFonts w:asciiTheme="minorHAnsi" w:eastAsiaTheme="minorEastAsia" w:hAnsiTheme="minorHAnsi"/>
          <w:spacing w:val="45"/>
        </w:rPr>
        <w:t xml:space="preserve"> </w:t>
      </w:r>
      <w:r w:rsidRPr="00C71EA2">
        <w:rPr>
          <w:rFonts w:asciiTheme="minorHAnsi" w:eastAsiaTheme="minorEastAsia" w:hAnsiTheme="minorHAnsi"/>
        </w:rPr>
        <w:t>actului</w:t>
      </w:r>
      <w:r w:rsidRPr="00C71EA2">
        <w:rPr>
          <w:rFonts w:asciiTheme="minorHAnsi" w:eastAsiaTheme="minorEastAsia" w:hAnsiTheme="minorHAnsi"/>
          <w:spacing w:val="45"/>
        </w:rPr>
        <w:t xml:space="preserve"> </w:t>
      </w:r>
      <w:r w:rsidRPr="00C71EA2">
        <w:rPr>
          <w:rFonts w:asciiTheme="minorHAnsi" w:eastAsiaTheme="minorEastAsia" w:hAnsiTheme="minorHAnsi"/>
        </w:rPr>
        <w:t>de</w:t>
      </w:r>
      <w:r w:rsidRPr="00C71EA2">
        <w:rPr>
          <w:rFonts w:asciiTheme="minorHAnsi" w:eastAsiaTheme="minorEastAsia" w:hAnsiTheme="minorHAnsi"/>
          <w:spacing w:val="43"/>
        </w:rPr>
        <w:t xml:space="preserve"> </w:t>
      </w:r>
      <w:r w:rsidRPr="00C71EA2">
        <w:rPr>
          <w:rFonts w:asciiTheme="minorHAnsi" w:eastAsiaTheme="minorEastAsia" w:hAnsiTheme="minorHAnsi"/>
        </w:rPr>
        <w:t>reglementare</w:t>
      </w:r>
      <w:r w:rsidRPr="00C71EA2">
        <w:rPr>
          <w:rFonts w:asciiTheme="minorHAnsi" w:eastAsiaTheme="minorEastAsia" w:hAnsiTheme="minorHAnsi"/>
          <w:spacing w:val="44"/>
        </w:rPr>
        <w:t xml:space="preserve"> </w:t>
      </w:r>
      <w:r w:rsidRPr="00C71EA2">
        <w:rPr>
          <w:rFonts w:asciiTheme="minorHAnsi" w:eastAsiaTheme="minorEastAsia" w:hAnsiTheme="minorHAnsi"/>
        </w:rPr>
        <w:t>pentru</w:t>
      </w:r>
      <w:r w:rsidRPr="00C71EA2">
        <w:rPr>
          <w:rFonts w:asciiTheme="minorHAnsi" w:eastAsiaTheme="minorEastAsia" w:hAnsiTheme="minorHAnsi"/>
          <w:spacing w:val="44"/>
        </w:rPr>
        <w:t xml:space="preserve"> </w:t>
      </w:r>
      <w:r w:rsidRPr="00C71EA2">
        <w:rPr>
          <w:rFonts w:asciiTheme="minorHAnsi" w:eastAsiaTheme="minorEastAsia" w:hAnsiTheme="minorHAnsi"/>
        </w:rPr>
        <w:t>protecția</w:t>
      </w:r>
      <w:r w:rsidRPr="00C71EA2">
        <w:rPr>
          <w:rFonts w:asciiTheme="minorHAnsi" w:eastAsiaTheme="minorEastAsia" w:hAnsiTheme="minorHAnsi"/>
          <w:spacing w:val="43"/>
        </w:rPr>
        <w:t xml:space="preserve"> </w:t>
      </w:r>
      <w:r w:rsidRPr="00C71EA2">
        <w:rPr>
          <w:rFonts w:asciiTheme="minorHAnsi" w:eastAsiaTheme="minorEastAsia" w:hAnsiTheme="minorHAnsi"/>
        </w:rPr>
        <w:t>mediului.</w:t>
      </w:r>
      <w:r w:rsidRPr="00C71EA2">
        <w:rPr>
          <w:rFonts w:asciiTheme="minorHAnsi" w:eastAsiaTheme="minorEastAsia" w:hAnsiTheme="minorHAnsi"/>
          <w:spacing w:val="46"/>
        </w:rPr>
        <w:t xml:space="preserve"> </w:t>
      </w:r>
      <w:r w:rsidRPr="00C71EA2">
        <w:rPr>
          <w:rFonts w:asciiTheme="minorHAnsi" w:eastAsiaTheme="minorEastAsia" w:hAnsiTheme="minorHAnsi"/>
        </w:rPr>
        <w:t xml:space="preserve">În </w:t>
      </w:r>
      <w:r w:rsidRPr="00C71EA2">
        <w:rPr>
          <w:rFonts w:asciiTheme="minorHAnsi" w:eastAsiaTheme="minorEastAsia" w:hAnsiTheme="minorHAnsi"/>
          <w:spacing w:val="-58"/>
        </w:rPr>
        <w:t xml:space="preserve"> </w:t>
      </w:r>
      <w:r w:rsidRPr="00C71EA2">
        <w:rPr>
          <w:rFonts w:asciiTheme="minorHAnsi" w:eastAsiaTheme="minorEastAsia" w:hAnsiTheme="minorHAnsi"/>
        </w:rPr>
        <w:t>cazul în care, ulterior depunerii cererii de finanțare, intervin costuri suplimentare în devizul proiectului, în cadrul</w:t>
      </w:r>
      <w:r w:rsidRPr="00C71EA2">
        <w:rPr>
          <w:rFonts w:asciiTheme="minorHAnsi" w:eastAsiaTheme="minorEastAsia" w:hAnsiTheme="minorHAnsi"/>
          <w:spacing w:val="1"/>
        </w:rPr>
        <w:t xml:space="preserve"> </w:t>
      </w:r>
      <w:r w:rsidRPr="00C71EA2">
        <w:rPr>
          <w:rFonts w:asciiTheme="minorHAnsi" w:eastAsiaTheme="minorEastAsia" w:hAnsiTheme="minorHAnsi"/>
        </w:rPr>
        <w:t>procedurii de obținere a actului de reglementare pentru protecția mediului, acestea vor fi suportate</w:t>
      </w:r>
      <w:r w:rsidRPr="00C71EA2">
        <w:rPr>
          <w:rFonts w:asciiTheme="minorHAnsi" w:eastAsiaTheme="minorEastAsia" w:hAnsiTheme="minorHAnsi"/>
          <w:spacing w:val="1"/>
        </w:rPr>
        <w:t xml:space="preserve"> </w:t>
      </w:r>
      <w:r w:rsidRPr="00C71EA2">
        <w:rPr>
          <w:rFonts w:asciiTheme="minorHAnsi" w:eastAsiaTheme="minorEastAsia" w:hAnsiTheme="minorHAnsi"/>
        </w:rPr>
        <w:t>integral</w:t>
      </w:r>
      <w:r w:rsidRPr="00C71EA2">
        <w:rPr>
          <w:rFonts w:asciiTheme="minorHAnsi" w:eastAsiaTheme="minorEastAsia" w:hAnsiTheme="minorHAnsi"/>
          <w:spacing w:val="-1"/>
        </w:rPr>
        <w:t xml:space="preserve"> </w:t>
      </w:r>
      <w:r w:rsidRPr="00C71EA2">
        <w:rPr>
          <w:rFonts w:asciiTheme="minorHAnsi" w:eastAsiaTheme="minorEastAsia" w:hAnsiTheme="minorHAnsi"/>
        </w:rPr>
        <w:t>de</w:t>
      </w:r>
      <w:r w:rsidRPr="00C71EA2">
        <w:rPr>
          <w:rFonts w:asciiTheme="minorHAnsi" w:eastAsiaTheme="minorEastAsia" w:hAnsiTheme="minorHAnsi"/>
          <w:spacing w:val="-1"/>
        </w:rPr>
        <w:t xml:space="preserve"> </w:t>
      </w:r>
      <w:r w:rsidRPr="00C71EA2">
        <w:rPr>
          <w:rFonts w:asciiTheme="minorHAnsi" w:eastAsiaTheme="minorEastAsia" w:hAnsiTheme="minorHAnsi"/>
        </w:rPr>
        <w:t>către</w:t>
      </w:r>
      <w:r w:rsidRPr="00C71EA2">
        <w:rPr>
          <w:rFonts w:asciiTheme="minorHAnsi" w:eastAsiaTheme="minorEastAsia" w:hAnsiTheme="minorHAnsi"/>
          <w:spacing w:val="-2"/>
        </w:rPr>
        <w:t xml:space="preserve"> </w:t>
      </w:r>
      <w:r w:rsidRPr="00C71EA2">
        <w:rPr>
          <w:rFonts w:asciiTheme="minorHAnsi" w:eastAsiaTheme="minorEastAsia" w:hAnsiTheme="minorHAnsi"/>
        </w:rPr>
        <w:t>solicitant.</w:t>
      </w:r>
    </w:p>
    <w:p w14:paraId="0DC398EF" w14:textId="77777777" w:rsidR="009F4173" w:rsidRPr="00C71EA2" w:rsidRDefault="00E66D1C" w:rsidP="00A3260F">
      <w:pPr>
        <w:pStyle w:val="ListParagraph"/>
        <w:widowControl w:val="0"/>
        <w:numPr>
          <w:ilvl w:val="1"/>
          <w:numId w:val="41"/>
        </w:numPr>
        <w:tabs>
          <w:tab w:val="left" w:pos="763"/>
        </w:tabs>
        <w:spacing w:before="120" w:after="0" w:line="240" w:lineRule="auto"/>
        <w:ind w:right="112" w:hanging="222"/>
        <w:contextualSpacing w:val="0"/>
        <w:jc w:val="both"/>
        <w:rPr>
          <w:rFonts w:asciiTheme="minorHAnsi" w:hAnsiTheme="minorHAnsi"/>
        </w:rPr>
      </w:pPr>
      <w:r w:rsidRPr="00C71EA2">
        <w:rPr>
          <w:rFonts w:asciiTheme="minorHAnsi" w:eastAsiaTheme="minorEastAsia" w:hAnsiTheme="minorHAnsi"/>
        </w:rPr>
        <w:lastRenderedPageBreak/>
        <w:t>De asemenea, dacă Declarația pentru siturile Natura 2000/Avizul Natura 2000 (după caz) nu este</w:t>
      </w:r>
      <w:r w:rsidRPr="00C71EA2">
        <w:rPr>
          <w:rFonts w:asciiTheme="minorHAnsi" w:eastAsiaTheme="minorEastAsia" w:hAnsiTheme="minorHAnsi"/>
          <w:spacing w:val="1"/>
        </w:rPr>
        <w:t xml:space="preserve"> </w:t>
      </w:r>
      <w:r w:rsidRPr="00C71EA2">
        <w:rPr>
          <w:rFonts w:asciiTheme="minorHAnsi" w:eastAsiaTheme="minorEastAsia" w:hAnsiTheme="minorHAnsi"/>
        </w:rPr>
        <w:t>depusă/depus odată cu cererea de finanțare, solicitantul trebuie să facă cel puțin dovada depunerii la autoritatea</w:t>
      </w:r>
      <w:r w:rsidRPr="00C71EA2">
        <w:rPr>
          <w:rFonts w:asciiTheme="minorHAnsi" w:eastAsiaTheme="minorEastAsia" w:hAnsiTheme="minorHAnsi"/>
          <w:spacing w:val="1"/>
        </w:rPr>
        <w:t xml:space="preserve"> </w:t>
      </w:r>
      <w:r w:rsidRPr="00C71EA2">
        <w:rPr>
          <w:rFonts w:asciiTheme="minorHAnsi" w:eastAsiaTheme="minorEastAsia" w:hAnsiTheme="minorHAnsi"/>
        </w:rPr>
        <w:t>competentă</w:t>
      </w:r>
      <w:r w:rsidRPr="00C71EA2">
        <w:rPr>
          <w:rFonts w:asciiTheme="minorHAnsi" w:eastAsiaTheme="minorEastAsia" w:hAnsiTheme="minorHAnsi"/>
          <w:spacing w:val="1"/>
        </w:rPr>
        <w:t xml:space="preserve"> </w:t>
      </w:r>
      <w:r w:rsidRPr="00C71EA2">
        <w:rPr>
          <w:rFonts w:asciiTheme="minorHAnsi" w:eastAsiaTheme="minorEastAsia" w:hAnsiTheme="minorHAnsi"/>
        </w:rPr>
        <w:t>a</w:t>
      </w:r>
      <w:r w:rsidRPr="00C71EA2">
        <w:rPr>
          <w:rFonts w:asciiTheme="minorHAnsi" w:eastAsiaTheme="minorEastAsia" w:hAnsiTheme="minorHAnsi"/>
          <w:spacing w:val="1"/>
        </w:rPr>
        <w:t xml:space="preserve"> </w:t>
      </w:r>
      <w:r w:rsidRPr="00C71EA2">
        <w:rPr>
          <w:rFonts w:asciiTheme="minorHAnsi" w:eastAsiaTheme="minorEastAsia" w:hAnsiTheme="minorHAnsi"/>
        </w:rPr>
        <w:t>documentelor</w:t>
      </w:r>
      <w:r w:rsidRPr="00C71EA2">
        <w:rPr>
          <w:rFonts w:asciiTheme="minorHAnsi" w:eastAsiaTheme="minorEastAsia" w:hAnsiTheme="minorHAnsi"/>
          <w:spacing w:val="1"/>
        </w:rPr>
        <w:t xml:space="preserve"> </w:t>
      </w:r>
      <w:r w:rsidRPr="00C71EA2">
        <w:rPr>
          <w:rFonts w:asciiTheme="minorHAnsi" w:eastAsiaTheme="minorEastAsia" w:hAnsiTheme="minorHAnsi"/>
        </w:rPr>
        <w:t>pentru</w:t>
      </w:r>
      <w:r w:rsidRPr="00C71EA2">
        <w:rPr>
          <w:rFonts w:asciiTheme="minorHAnsi" w:eastAsiaTheme="minorEastAsia" w:hAnsiTheme="minorHAnsi"/>
          <w:spacing w:val="1"/>
        </w:rPr>
        <w:t xml:space="preserve"> </w:t>
      </w:r>
      <w:r w:rsidRPr="00C71EA2">
        <w:rPr>
          <w:rFonts w:asciiTheme="minorHAnsi" w:eastAsiaTheme="minorEastAsia" w:hAnsiTheme="minorHAnsi"/>
        </w:rPr>
        <w:t>obținerea</w:t>
      </w:r>
      <w:r w:rsidRPr="00C71EA2">
        <w:rPr>
          <w:rFonts w:asciiTheme="minorHAnsi" w:eastAsiaTheme="minorEastAsia" w:hAnsiTheme="minorHAnsi"/>
          <w:spacing w:val="1"/>
        </w:rPr>
        <w:t xml:space="preserve"> </w:t>
      </w:r>
      <w:r w:rsidRPr="00C71EA2">
        <w:rPr>
          <w:rFonts w:asciiTheme="minorHAnsi" w:eastAsiaTheme="minorEastAsia" w:hAnsiTheme="minorHAnsi"/>
        </w:rPr>
        <w:t>acestui</w:t>
      </w:r>
      <w:r w:rsidRPr="00C71EA2">
        <w:rPr>
          <w:rFonts w:asciiTheme="minorHAnsi" w:eastAsiaTheme="minorEastAsia" w:hAnsiTheme="minorHAnsi"/>
          <w:spacing w:val="1"/>
        </w:rPr>
        <w:t xml:space="preserve"> </w:t>
      </w:r>
      <w:r w:rsidRPr="00C71EA2">
        <w:rPr>
          <w:rFonts w:asciiTheme="minorHAnsi" w:eastAsiaTheme="minorEastAsia" w:hAnsiTheme="minorHAnsi"/>
        </w:rPr>
        <w:t>document,</w:t>
      </w:r>
      <w:r w:rsidRPr="00C71EA2">
        <w:rPr>
          <w:rFonts w:asciiTheme="minorHAnsi" w:eastAsiaTheme="minorEastAsia" w:hAnsiTheme="minorHAnsi"/>
          <w:spacing w:val="1"/>
        </w:rPr>
        <w:t xml:space="preserve"> </w:t>
      </w:r>
      <w:r w:rsidRPr="00C71EA2">
        <w:rPr>
          <w:rFonts w:asciiTheme="minorHAnsi" w:eastAsiaTheme="minorEastAsia" w:hAnsiTheme="minorHAnsi"/>
        </w:rPr>
        <w:t>iar</w:t>
      </w:r>
      <w:r w:rsidRPr="00C71EA2">
        <w:rPr>
          <w:rFonts w:asciiTheme="minorHAnsi" w:eastAsiaTheme="minorEastAsia" w:hAnsiTheme="minorHAnsi"/>
          <w:spacing w:val="1"/>
        </w:rPr>
        <w:t xml:space="preserve"> </w:t>
      </w:r>
      <w:r w:rsidRPr="00C71EA2">
        <w:rPr>
          <w:rFonts w:asciiTheme="minorHAnsi" w:eastAsiaTheme="minorEastAsia" w:hAnsiTheme="minorHAnsi"/>
        </w:rPr>
        <w:t>în</w:t>
      </w:r>
      <w:r w:rsidRPr="00C71EA2">
        <w:rPr>
          <w:rFonts w:asciiTheme="minorHAnsi" w:eastAsiaTheme="minorEastAsia" w:hAnsiTheme="minorHAnsi"/>
          <w:spacing w:val="1"/>
        </w:rPr>
        <w:t xml:space="preserve"> </w:t>
      </w:r>
      <w:r w:rsidRPr="00C71EA2">
        <w:rPr>
          <w:rFonts w:asciiTheme="minorHAnsi" w:eastAsiaTheme="minorEastAsia" w:hAnsiTheme="minorHAnsi"/>
        </w:rPr>
        <w:t>etapa</w:t>
      </w:r>
      <w:r w:rsidRPr="00C71EA2">
        <w:rPr>
          <w:rFonts w:asciiTheme="minorHAnsi" w:eastAsiaTheme="minorEastAsia" w:hAnsiTheme="minorHAnsi"/>
          <w:spacing w:val="1"/>
        </w:rPr>
        <w:t xml:space="preserve"> </w:t>
      </w:r>
      <w:r w:rsidRPr="00C71EA2">
        <w:rPr>
          <w:rFonts w:asciiTheme="minorHAnsi" w:eastAsiaTheme="minorEastAsia" w:hAnsiTheme="minorHAnsi"/>
        </w:rPr>
        <w:t>de</w:t>
      </w:r>
      <w:r w:rsidRPr="00C71EA2">
        <w:rPr>
          <w:rFonts w:asciiTheme="minorHAnsi" w:eastAsiaTheme="minorEastAsia" w:hAnsiTheme="minorHAnsi"/>
          <w:spacing w:val="1"/>
        </w:rPr>
        <w:t xml:space="preserve"> </w:t>
      </w:r>
      <w:r w:rsidRPr="00C71EA2">
        <w:rPr>
          <w:rFonts w:asciiTheme="minorHAnsi" w:eastAsiaTheme="minorEastAsia" w:hAnsiTheme="minorHAnsi"/>
        </w:rPr>
        <w:t>contractare</w:t>
      </w:r>
      <w:r w:rsidRPr="00C71EA2">
        <w:rPr>
          <w:rFonts w:asciiTheme="minorHAnsi" w:eastAsiaTheme="minorEastAsia" w:hAnsiTheme="minorHAnsi"/>
          <w:spacing w:val="1"/>
        </w:rPr>
        <w:t xml:space="preserve"> </w:t>
      </w:r>
      <w:r w:rsidRPr="00C71EA2">
        <w:rPr>
          <w:rFonts w:asciiTheme="minorHAnsi" w:eastAsiaTheme="minorEastAsia" w:hAnsiTheme="minorHAnsi"/>
        </w:rPr>
        <w:t>este</w:t>
      </w:r>
      <w:r w:rsidRPr="00C71EA2">
        <w:rPr>
          <w:rFonts w:asciiTheme="minorHAnsi" w:eastAsiaTheme="minorEastAsia" w:hAnsiTheme="minorHAnsi"/>
          <w:spacing w:val="1"/>
        </w:rPr>
        <w:t xml:space="preserve"> </w:t>
      </w:r>
      <w:r w:rsidRPr="00C71EA2">
        <w:rPr>
          <w:rFonts w:asciiTheme="minorHAnsi" w:eastAsiaTheme="minorEastAsia" w:hAnsiTheme="minorHAnsi"/>
        </w:rPr>
        <w:t>obligatorie</w:t>
      </w:r>
      <w:r w:rsidRPr="00C71EA2">
        <w:rPr>
          <w:rFonts w:asciiTheme="minorHAnsi" w:eastAsiaTheme="minorEastAsia" w:hAnsiTheme="minorHAnsi"/>
          <w:spacing w:val="-2"/>
        </w:rPr>
        <w:t xml:space="preserve"> </w:t>
      </w:r>
      <w:r w:rsidRPr="00C71EA2">
        <w:rPr>
          <w:rFonts w:asciiTheme="minorHAnsi" w:eastAsiaTheme="minorEastAsia" w:hAnsiTheme="minorHAnsi"/>
        </w:rPr>
        <w:t>Declarația</w:t>
      </w:r>
      <w:r w:rsidRPr="00C71EA2">
        <w:rPr>
          <w:rFonts w:asciiTheme="minorHAnsi" w:eastAsiaTheme="minorEastAsia" w:hAnsiTheme="minorHAnsi"/>
          <w:spacing w:val="-1"/>
        </w:rPr>
        <w:t xml:space="preserve"> </w:t>
      </w:r>
      <w:r w:rsidRPr="00C71EA2">
        <w:rPr>
          <w:rFonts w:asciiTheme="minorHAnsi" w:eastAsiaTheme="minorEastAsia" w:hAnsiTheme="minorHAnsi"/>
        </w:rPr>
        <w:t>pentru siturile</w:t>
      </w:r>
      <w:r w:rsidRPr="00C71EA2">
        <w:rPr>
          <w:rFonts w:asciiTheme="minorHAnsi" w:eastAsiaTheme="minorEastAsia" w:hAnsiTheme="minorHAnsi"/>
          <w:spacing w:val="-1"/>
        </w:rPr>
        <w:t xml:space="preserve"> </w:t>
      </w:r>
      <w:r w:rsidRPr="00C71EA2">
        <w:rPr>
          <w:rFonts w:asciiTheme="minorHAnsi" w:eastAsiaTheme="minorEastAsia" w:hAnsiTheme="minorHAnsi"/>
        </w:rPr>
        <w:t>Natura</w:t>
      </w:r>
      <w:r w:rsidRPr="00C71EA2">
        <w:rPr>
          <w:rFonts w:asciiTheme="minorHAnsi" w:eastAsiaTheme="minorEastAsia" w:hAnsiTheme="minorHAnsi"/>
          <w:spacing w:val="-2"/>
        </w:rPr>
        <w:t xml:space="preserve"> </w:t>
      </w:r>
      <w:r w:rsidRPr="00C71EA2">
        <w:rPr>
          <w:rFonts w:asciiTheme="minorHAnsi" w:eastAsiaTheme="minorEastAsia" w:hAnsiTheme="minorHAnsi"/>
        </w:rPr>
        <w:t>2000/Avizul Natura</w:t>
      </w:r>
      <w:r w:rsidRPr="00C71EA2">
        <w:rPr>
          <w:rFonts w:asciiTheme="minorHAnsi" w:eastAsiaTheme="minorEastAsia" w:hAnsiTheme="minorHAnsi"/>
          <w:spacing w:val="-2"/>
        </w:rPr>
        <w:t xml:space="preserve"> </w:t>
      </w:r>
      <w:r w:rsidRPr="00C71EA2">
        <w:rPr>
          <w:rFonts w:asciiTheme="minorHAnsi" w:eastAsiaTheme="minorEastAsia" w:hAnsiTheme="minorHAnsi"/>
        </w:rPr>
        <w:t>2000.</w:t>
      </w:r>
    </w:p>
    <w:p w14:paraId="0DC398F1" w14:textId="77777777" w:rsidR="009F4173" w:rsidRPr="00C71EA2" w:rsidRDefault="00E66D1C" w:rsidP="00F12B7F">
      <w:pPr>
        <w:widowControl w:val="0"/>
        <w:tabs>
          <w:tab w:val="left" w:pos="801"/>
        </w:tabs>
        <w:spacing w:before="120" w:after="0" w:line="240" w:lineRule="auto"/>
        <w:ind w:right="112"/>
        <w:rPr>
          <w:rFonts w:asciiTheme="minorHAnsi" w:hAnsiTheme="minorHAnsi"/>
          <w:b/>
          <w:bCs/>
          <w:i/>
          <w:u w:val="single"/>
        </w:rPr>
      </w:pPr>
      <w:r w:rsidRPr="00C71EA2">
        <w:rPr>
          <w:rFonts w:asciiTheme="minorHAnsi" w:eastAsiaTheme="minorEastAsia" w:hAnsiTheme="minorHAnsi" w:cs="Times New Roman"/>
          <w:b/>
          <w:bCs/>
          <w:i/>
          <w:u w:val="single"/>
        </w:rPr>
        <w:t>b)</w:t>
      </w:r>
      <w:r w:rsidRPr="00C71EA2">
        <w:rPr>
          <w:rFonts w:asciiTheme="minorHAnsi" w:eastAsiaTheme="minorEastAsia" w:hAnsiTheme="minorHAnsi"/>
          <w:b/>
          <w:bCs/>
          <w:i/>
          <w:u w:val="single"/>
        </w:rPr>
        <w:t xml:space="preserve"> Pentru</w:t>
      </w:r>
      <w:r w:rsidRPr="00C71EA2">
        <w:rPr>
          <w:rFonts w:asciiTheme="minorHAnsi" w:eastAsiaTheme="minorEastAsia" w:hAnsiTheme="minorHAnsi"/>
          <w:b/>
          <w:bCs/>
          <w:i/>
          <w:spacing w:val="-1"/>
          <w:u w:val="single"/>
        </w:rPr>
        <w:t xml:space="preserve"> </w:t>
      </w:r>
      <w:r w:rsidRPr="00C71EA2">
        <w:rPr>
          <w:rFonts w:asciiTheme="minorHAnsi" w:eastAsiaTheme="minorEastAsia" w:hAnsiTheme="minorHAnsi"/>
          <w:b/>
          <w:bCs/>
          <w:i/>
          <w:u w:val="single"/>
        </w:rPr>
        <w:t>încheierea contractului</w:t>
      </w:r>
      <w:r w:rsidRPr="00C71EA2">
        <w:rPr>
          <w:rFonts w:asciiTheme="minorHAnsi" w:eastAsiaTheme="minorEastAsia" w:hAnsiTheme="minorHAnsi"/>
          <w:b/>
          <w:bCs/>
          <w:i/>
          <w:spacing w:val="-1"/>
          <w:u w:val="single"/>
        </w:rPr>
        <w:t xml:space="preserve"> </w:t>
      </w:r>
      <w:r w:rsidRPr="00C71EA2">
        <w:rPr>
          <w:rFonts w:asciiTheme="minorHAnsi" w:eastAsiaTheme="minorEastAsia" w:hAnsiTheme="minorHAnsi"/>
          <w:b/>
          <w:bCs/>
          <w:i/>
          <w:u w:val="single"/>
        </w:rPr>
        <w:t>de finanțare</w:t>
      </w:r>
    </w:p>
    <w:p w14:paraId="0DC398F3" w14:textId="6C48212F" w:rsidR="009F4173" w:rsidRPr="00FB07FE" w:rsidRDefault="00E66D1C" w:rsidP="00A3260F">
      <w:pPr>
        <w:numPr>
          <w:ilvl w:val="0"/>
          <w:numId w:val="42"/>
        </w:numPr>
        <w:tabs>
          <w:tab w:val="left" w:pos="10065"/>
        </w:tabs>
        <w:spacing w:before="120" w:line="240" w:lineRule="auto"/>
        <w:ind w:left="425" w:right="112" w:hanging="425"/>
        <w:jc w:val="both"/>
        <w:rPr>
          <w:rFonts w:asciiTheme="minorHAnsi" w:hAnsiTheme="minorHAnsi"/>
        </w:rPr>
      </w:pPr>
      <w:r w:rsidRPr="00FB07FE">
        <w:rPr>
          <w:rFonts w:asciiTheme="minorHAnsi" w:eastAsiaTheme="minorEastAsia" w:hAnsiTheme="minorHAnsi" w:cs="Times New Roman"/>
        </w:rPr>
        <w:t xml:space="preserve">Copii ale documentelor </w:t>
      </w:r>
      <w:r w:rsidR="004105E2" w:rsidRPr="00FB07FE">
        <w:rPr>
          <w:rFonts w:asciiTheme="minorHAnsi" w:eastAsiaTheme="minorEastAsia" w:hAnsiTheme="minorHAnsi" w:cs="Times New Roman"/>
        </w:rPr>
        <w:t>menționate</w:t>
      </w:r>
      <w:r w:rsidRPr="00FB07FE">
        <w:rPr>
          <w:rFonts w:asciiTheme="minorHAnsi" w:eastAsiaTheme="minorEastAsia" w:hAnsiTheme="minorHAnsi" w:cs="Times New Roman"/>
        </w:rPr>
        <w:t xml:space="preserve"> în calendarul aferent procedurii EIM (inclusiv toate </w:t>
      </w:r>
      <w:r w:rsidR="004105E2" w:rsidRPr="00FB07FE">
        <w:rPr>
          <w:rFonts w:asciiTheme="minorHAnsi" w:eastAsiaTheme="minorEastAsia" w:hAnsiTheme="minorHAnsi" w:cs="Times New Roman"/>
        </w:rPr>
        <w:t>anunțurile</w:t>
      </w:r>
      <w:r w:rsidRPr="00FB07FE">
        <w:rPr>
          <w:rFonts w:asciiTheme="minorHAnsi" w:eastAsiaTheme="minorEastAsia" w:hAnsiTheme="minorHAnsi" w:cs="Times New Roman"/>
        </w:rPr>
        <w:t>), cum ar fi:</w:t>
      </w:r>
    </w:p>
    <w:p w14:paraId="0DC398F4" w14:textId="77777777" w:rsidR="009F4173" w:rsidRPr="00FB07FE" w:rsidRDefault="00E66D1C"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 xml:space="preserve">Notificarea privind solicitarea Acordului de Mediu; </w:t>
      </w:r>
    </w:p>
    <w:p w14:paraId="0DC398F5" w14:textId="075F6DBD" w:rsidR="009F4173" w:rsidRPr="00FB07FE" w:rsidRDefault="004105E2"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Anunțurile</w:t>
      </w:r>
      <w:r w:rsidR="00E66D1C" w:rsidRPr="00FB07FE">
        <w:rPr>
          <w:rFonts w:asciiTheme="minorHAnsi" w:eastAsiaTheme="minorEastAsia" w:hAnsiTheme="minorHAnsi" w:cs="Times New Roman"/>
        </w:rPr>
        <w:t xml:space="preserve"> privind solicitarea Acordului de Mediu; </w:t>
      </w:r>
    </w:p>
    <w:p w14:paraId="0DC398F6" w14:textId="4D9BED93" w:rsidR="009F4173" w:rsidRPr="00FB07FE" w:rsidRDefault="00E66D1C"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 xml:space="preserve">Decizia evaluării </w:t>
      </w:r>
      <w:r w:rsidR="004105E2" w:rsidRPr="00FB07FE">
        <w:rPr>
          <w:rFonts w:asciiTheme="minorHAnsi" w:eastAsiaTheme="minorEastAsia" w:hAnsiTheme="minorHAnsi" w:cs="Times New Roman"/>
        </w:rPr>
        <w:t>inițiale</w:t>
      </w:r>
      <w:r w:rsidRPr="00FB07FE">
        <w:rPr>
          <w:rFonts w:asciiTheme="minorHAnsi" w:eastAsiaTheme="minorEastAsia" w:hAnsiTheme="minorHAnsi" w:cs="Times New Roman"/>
        </w:rPr>
        <w:t>;</w:t>
      </w:r>
    </w:p>
    <w:p w14:paraId="0DC398F7" w14:textId="77777777" w:rsidR="009F4173" w:rsidRPr="00FB07FE" w:rsidRDefault="00E66D1C"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Decizia Etapei de încadrare;</w:t>
      </w:r>
    </w:p>
    <w:p w14:paraId="0DC398F8" w14:textId="206B1194" w:rsidR="009F4173" w:rsidRPr="00FB07FE" w:rsidRDefault="004105E2"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Anunțurile</w:t>
      </w:r>
      <w:r w:rsidR="00E66D1C" w:rsidRPr="00FB07FE">
        <w:rPr>
          <w:rFonts w:asciiTheme="minorHAnsi" w:eastAsiaTheme="minorEastAsia" w:hAnsiTheme="minorHAnsi" w:cs="Times New Roman"/>
        </w:rPr>
        <w:t xml:space="preserve"> privind Decizia de încadrare a proiectului (după caz);  </w:t>
      </w:r>
    </w:p>
    <w:p w14:paraId="0DC398F9" w14:textId="77777777" w:rsidR="009F4173" w:rsidRPr="00FB07FE" w:rsidRDefault="00E66D1C"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Transmiterea “îndrumarului” privind definirea domeniului evaluării, după caz;</w:t>
      </w:r>
    </w:p>
    <w:p w14:paraId="0DC398FA" w14:textId="558E121F" w:rsidR="009F4173" w:rsidRPr="00FB07FE" w:rsidRDefault="004105E2"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Anunțurile</w:t>
      </w:r>
      <w:r w:rsidR="00E66D1C" w:rsidRPr="00FB07FE">
        <w:rPr>
          <w:rFonts w:asciiTheme="minorHAnsi" w:eastAsiaTheme="minorEastAsia" w:hAnsiTheme="minorHAnsi" w:cs="Times New Roman"/>
        </w:rPr>
        <w:t xml:space="preserve"> publice privind dezbaterea publică, după caz; </w:t>
      </w:r>
    </w:p>
    <w:p w14:paraId="0DC398FB" w14:textId="091BA51A" w:rsidR="009F4173" w:rsidRPr="00FB07FE" w:rsidRDefault="004105E2" w:rsidP="00A3260F">
      <w:pPr>
        <w:numPr>
          <w:ilvl w:val="0"/>
          <w:numId w:val="43"/>
        </w:numPr>
        <w:tabs>
          <w:tab w:val="left" w:pos="10065"/>
        </w:tabs>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Anunțurile</w:t>
      </w:r>
      <w:r w:rsidR="00E66D1C" w:rsidRPr="00FB07FE">
        <w:rPr>
          <w:rFonts w:asciiTheme="minorHAnsi" w:eastAsiaTheme="minorEastAsia" w:hAnsiTheme="minorHAnsi" w:cs="Times New Roman"/>
        </w:rPr>
        <w:t xml:space="preserve"> publice privind decizia de emitere a Acordului de Mediu, după caz; </w:t>
      </w:r>
    </w:p>
    <w:p w14:paraId="0DC398FC" w14:textId="77777777" w:rsidR="009F4173" w:rsidRPr="00FB07FE" w:rsidRDefault="00E66D1C" w:rsidP="00A3260F">
      <w:pPr>
        <w:numPr>
          <w:ilvl w:val="0"/>
          <w:numId w:val="43"/>
        </w:numPr>
        <w:spacing w:after="0" w:line="240" w:lineRule="auto"/>
        <w:ind w:left="567" w:right="112" w:hanging="283"/>
        <w:jc w:val="both"/>
        <w:rPr>
          <w:rFonts w:asciiTheme="minorHAnsi" w:hAnsiTheme="minorHAnsi"/>
        </w:rPr>
      </w:pPr>
      <w:r w:rsidRPr="00FB07FE">
        <w:rPr>
          <w:rFonts w:asciiTheme="minorHAnsi" w:eastAsiaTheme="minorEastAsia" w:hAnsiTheme="minorHAnsi" w:cs="Times New Roman"/>
        </w:rPr>
        <w:t>Acordul de Mediu, după caz;</w:t>
      </w:r>
    </w:p>
    <w:p w14:paraId="0DC398FD" w14:textId="77777777" w:rsidR="009F4173" w:rsidRPr="00FB07FE" w:rsidRDefault="00E66D1C" w:rsidP="00A3260F">
      <w:pPr>
        <w:numPr>
          <w:ilvl w:val="0"/>
          <w:numId w:val="44"/>
        </w:numPr>
        <w:spacing w:after="0" w:line="240" w:lineRule="auto"/>
        <w:ind w:left="567" w:right="112" w:hanging="425"/>
        <w:jc w:val="both"/>
        <w:rPr>
          <w:rFonts w:asciiTheme="minorHAnsi" w:hAnsiTheme="minorHAnsi"/>
        </w:rPr>
      </w:pPr>
      <w:r w:rsidRPr="00FB07FE">
        <w:rPr>
          <w:rFonts w:asciiTheme="minorHAnsi" w:eastAsiaTheme="minorEastAsia" w:hAnsiTheme="minorHAnsi" w:cs="Times New Roman"/>
        </w:rPr>
        <w:t>Certificatul de urbanism;</w:t>
      </w:r>
    </w:p>
    <w:p w14:paraId="0DC398FF" w14:textId="7B8B668B" w:rsidR="009F4173" w:rsidRPr="00C71EA2" w:rsidRDefault="00E66D1C" w:rsidP="00A3260F">
      <w:pPr>
        <w:numPr>
          <w:ilvl w:val="0"/>
          <w:numId w:val="44"/>
        </w:numPr>
        <w:spacing w:after="0" w:line="240" w:lineRule="auto"/>
        <w:ind w:left="567" w:right="112" w:hanging="425"/>
        <w:jc w:val="both"/>
        <w:rPr>
          <w:rFonts w:asciiTheme="minorHAnsi" w:hAnsiTheme="minorHAnsi"/>
        </w:rPr>
      </w:pPr>
      <w:r w:rsidRPr="00FB07FE">
        <w:rPr>
          <w:rFonts w:asciiTheme="minorHAnsi" w:eastAsiaTheme="minorEastAsia" w:hAnsiTheme="minorHAnsi" w:cs="Times New Roman"/>
        </w:rPr>
        <w:t>Avizul de gospodărire ape (va fi emis la nivel de studiu de fezabilitate).</w:t>
      </w:r>
    </w:p>
    <w:p w14:paraId="0DC39900" w14:textId="08B19416" w:rsidR="009F4173" w:rsidRPr="00FB07FE" w:rsidRDefault="00E66D1C" w:rsidP="00C71EA2">
      <w:pPr>
        <w:spacing w:before="240" w:after="0" w:line="240" w:lineRule="auto"/>
        <w:ind w:right="112"/>
        <w:jc w:val="both"/>
        <w:rPr>
          <w:rFonts w:asciiTheme="minorHAnsi" w:eastAsia="Times New Roman" w:hAnsiTheme="minorHAnsi" w:cs="Times New Roman"/>
          <w:i/>
        </w:rPr>
      </w:pPr>
      <w:r w:rsidRPr="00FB07FE">
        <w:rPr>
          <w:rFonts w:asciiTheme="minorHAnsi" w:eastAsiaTheme="minorEastAsia" w:hAnsiTheme="minorHAnsi" w:cs="Times New Roman"/>
        </w:rPr>
        <w:t xml:space="preserve">Raportul de Impact asupra Mediului va lua în considerare indicatorii de mediu </w:t>
      </w:r>
      <w:r w:rsidR="00F01C2F" w:rsidRPr="00FB07FE">
        <w:rPr>
          <w:rFonts w:asciiTheme="minorHAnsi" w:eastAsiaTheme="minorEastAsia" w:hAnsiTheme="minorHAnsi" w:cs="Times New Roman"/>
        </w:rPr>
        <w:t>propuși</w:t>
      </w:r>
      <w:r w:rsidRPr="00FB07FE">
        <w:rPr>
          <w:rFonts w:asciiTheme="minorHAnsi" w:eastAsiaTheme="minorEastAsia" w:hAnsiTheme="minorHAnsi" w:cs="Times New Roman"/>
        </w:rPr>
        <w:t xml:space="preserve"> prin legislația actual</w:t>
      </w:r>
      <w:r w:rsidR="00F01C2F" w:rsidRPr="00FB07FE">
        <w:rPr>
          <w:rFonts w:asciiTheme="minorHAnsi" w:eastAsiaTheme="minorEastAsia" w:hAnsiTheme="minorHAnsi" w:cs="Times New Roman"/>
        </w:rPr>
        <w:t>ă.</w:t>
      </w:r>
    </w:p>
    <w:p w14:paraId="0DC39902" w14:textId="556DFDB3"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53" w:name="_41mghml"/>
      <w:bookmarkEnd w:id="53"/>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9</w:t>
      </w:r>
      <w:r w:rsidRPr="00E52DAE">
        <w:rPr>
          <w:rFonts w:asciiTheme="minorHAnsi" w:eastAsiaTheme="minorEastAsia" w:hAnsiTheme="minorHAnsi" w:cs="Times New Roman"/>
          <w:b/>
          <w:bCs/>
        </w:rPr>
        <w:t xml:space="preserve"> Studiul de fezabilitate</w:t>
      </w:r>
    </w:p>
    <w:p w14:paraId="0DC39904" w14:textId="78040EAA" w:rsidR="009F4173" w:rsidRPr="00C71EA2" w:rsidRDefault="00E66D1C" w:rsidP="00F12B7F">
      <w:pPr>
        <w:tabs>
          <w:tab w:val="left" w:pos="-1440"/>
          <w:tab w:val="left" w:pos="-720"/>
          <w:tab w:val="left" w:pos="10065"/>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Studiul de fezabilitate se va elabora </w:t>
      </w:r>
      <w:r w:rsidR="00F85466">
        <w:rPr>
          <w:rFonts w:asciiTheme="minorHAnsi" w:eastAsiaTheme="minorEastAsia" w:hAnsiTheme="minorHAnsi" w:cs="Times New Roman"/>
        </w:rPr>
        <w:t xml:space="preserve">de către un proiectant autorizat </w:t>
      </w:r>
      <w:r w:rsidRPr="00FB07FE">
        <w:rPr>
          <w:rFonts w:asciiTheme="minorHAnsi" w:eastAsiaTheme="minorEastAsia" w:hAnsiTheme="minorHAnsi" w:cs="Times New Roman"/>
        </w:rPr>
        <w:t xml:space="preserve">conform prevederilor HG nr. 907/2016 și va avea la bază necesitatea dezvoltării proiectului şi caracteristicilor tehnice, comparând </w:t>
      </w:r>
      <w:r w:rsidR="004105E2" w:rsidRPr="00FB07FE">
        <w:rPr>
          <w:rFonts w:asciiTheme="minorHAnsi" w:eastAsiaTheme="minorEastAsia" w:hAnsiTheme="minorHAnsi" w:cs="Times New Roman"/>
        </w:rPr>
        <w:t>soluțiile</w:t>
      </w:r>
      <w:r w:rsidRPr="00FB07FE">
        <w:rPr>
          <w:rFonts w:asciiTheme="minorHAnsi" w:eastAsiaTheme="minorEastAsia" w:hAnsiTheme="minorHAnsi" w:cs="Times New Roman"/>
        </w:rPr>
        <w:t xml:space="preserve"> alternative mai detaliate în vederea asigurării alegerii </w:t>
      </w:r>
      <w:r w:rsidR="004105E2" w:rsidRPr="00FB07FE">
        <w:rPr>
          <w:rFonts w:asciiTheme="minorHAnsi" w:eastAsiaTheme="minorEastAsia" w:hAnsiTheme="minorHAnsi" w:cs="Times New Roman"/>
        </w:rPr>
        <w:t>soluțiilor</w:t>
      </w:r>
      <w:r w:rsidRPr="00FB07FE">
        <w:rPr>
          <w:rFonts w:asciiTheme="minorHAnsi" w:eastAsiaTheme="minorEastAsia" w:hAnsiTheme="minorHAnsi" w:cs="Times New Roman"/>
        </w:rPr>
        <w:t xml:space="preserve"> celor </w:t>
      </w:r>
      <w:r w:rsidRPr="00C71EA2">
        <w:rPr>
          <w:rFonts w:asciiTheme="minorHAnsi" w:eastAsiaTheme="minorEastAsia" w:hAnsiTheme="minorHAnsi" w:cs="Times New Roman"/>
        </w:rPr>
        <w:t xml:space="preserve">mai eficiente din punct de vedere al costurilor. </w:t>
      </w:r>
    </w:p>
    <w:p w14:paraId="0DC39906" w14:textId="136565A3" w:rsidR="009F4173" w:rsidRPr="00FB07FE" w:rsidRDefault="00E66D1C" w:rsidP="00F20054">
      <w:pPr>
        <w:tabs>
          <w:tab w:val="left" w:pos="-1440"/>
          <w:tab w:val="left" w:pos="-720"/>
          <w:tab w:val="left" w:pos="10065"/>
        </w:tabs>
        <w:spacing w:before="240" w:after="0" w:line="240" w:lineRule="auto"/>
        <w:ind w:right="112"/>
        <w:jc w:val="both"/>
        <w:rPr>
          <w:rFonts w:asciiTheme="minorHAnsi" w:hAnsiTheme="minorHAnsi"/>
        </w:rPr>
      </w:pPr>
      <w:r w:rsidRPr="00FB07FE">
        <w:rPr>
          <w:rFonts w:asciiTheme="minorHAnsi" w:eastAsiaTheme="minorEastAsia" w:hAnsiTheme="minorHAnsi"/>
        </w:rPr>
        <w:t xml:space="preserve">Studiul de fezabilitate se va concentra pe investițiile incluse în prima fază a implementării Master Planului/Strategiei locale de termoficare aprobat/ă, corespunzător „proiectului” ce va fi propus pentru </w:t>
      </w:r>
      <w:r w:rsidR="004105E2" w:rsidRPr="00FB07FE">
        <w:rPr>
          <w:rFonts w:asciiTheme="minorHAnsi" w:eastAsiaTheme="minorEastAsia" w:hAnsiTheme="minorHAnsi"/>
        </w:rPr>
        <w:t>cofinanțare</w:t>
      </w:r>
      <w:r w:rsidRPr="00FB07FE">
        <w:rPr>
          <w:rFonts w:asciiTheme="minorHAnsi" w:eastAsiaTheme="minorEastAsia" w:hAnsiTheme="minorHAnsi"/>
        </w:rPr>
        <w:t xml:space="preserve"> din fonduri UE. Pe baza Master Planului/Strategiei locale de termoficare se va întocmi studiul de fezabilitate, urmând a se elabora conceptul preliminar şi caracteristicile tehnice, comparând </w:t>
      </w:r>
      <w:r w:rsidR="004105E2" w:rsidRPr="00FB07FE">
        <w:rPr>
          <w:rFonts w:asciiTheme="minorHAnsi" w:eastAsiaTheme="minorEastAsia" w:hAnsiTheme="minorHAnsi"/>
        </w:rPr>
        <w:t>soluțiile</w:t>
      </w:r>
      <w:r w:rsidRPr="00FB07FE">
        <w:rPr>
          <w:rFonts w:asciiTheme="minorHAnsi" w:eastAsiaTheme="minorEastAsia" w:hAnsiTheme="minorHAnsi"/>
        </w:rPr>
        <w:t xml:space="preserve"> alternative mai aprofundate pentru a asigura alegerea </w:t>
      </w:r>
      <w:r w:rsidR="004105E2" w:rsidRPr="00FB07FE">
        <w:rPr>
          <w:rFonts w:asciiTheme="minorHAnsi" w:eastAsiaTheme="minorEastAsia" w:hAnsiTheme="minorHAnsi"/>
        </w:rPr>
        <w:t>soluțiilor</w:t>
      </w:r>
      <w:r w:rsidRPr="00FB07FE">
        <w:rPr>
          <w:rFonts w:asciiTheme="minorHAnsi" w:eastAsiaTheme="minorEastAsia" w:hAnsiTheme="minorHAnsi"/>
        </w:rPr>
        <w:t xml:space="preserve"> celor mai </w:t>
      </w:r>
      <w:r w:rsidRPr="00FB07FE">
        <w:rPr>
          <w:rFonts w:asciiTheme="minorHAnsi" w:eastAsiaTheme="minorEastAsia" w:hAnsiTheme="minorHAnsi"/>
          <w:u w:val="single"/>
        </w:rPr>
        <w:t>eficiente din punctul de vedere al</w:t>
      </w:r>
      <w:r w:rsidRPr="00FB07FE">
        <w:rPr>
          <w:rFonts w:asciiTheme="minorHAnsi" w:eastAsiaTheme="minorEastAsia" w:hAnsiTheme="minorHAnsi"/>
        </w:rPr>
        <w:t xml:space="preserve"> </w:t>
      </w:r>
      <w:r w:rsidRPr="00FB07FE">
        <w:rPr>
          <w:rFonts w:asciiTheme="minorHAnsi" w:eastAsiaTheme="minorEastAsia" w:hAnsiTheme="minorHAnsi"/>
          <w:u w:val="single"/>
        </w:rPr>
        <w:t>costurilor</w:t>
      </w:r>
      <w:r w:rsidRPr="00FB07FE">
        <w:rPr>
          <w:rFonts w:asciiTheme="minorHAnsi" w:eastAsiaTheme="minorEastAsia" w:hAnsiTheme="minorHAnsi"/>
        </w:rPr>
        <w:t xml:space="preserve">. Reabilitarea </w:t>
      </w:r>
      <w:r w:rsidR="004105E2" w:rsidRPr="00FB07FE">
        <w:rPr>
          <w:rFonts w:asciiTheme="minorHAnsi" w:eastAsiaTheme="minorEastAsia" w:hAnsiTheme="minorHAnsi"/>
        </w:rPr>
        <w:t>instalațiilor</w:t>
      </w:r>
      <w:r w:rsidRPr="00FB07FE">
        <w:rPr>
          <w:rFonts w:asciiTheme="minorHAnsi" w:eastAsiaTheme="minorEastAsia" w:hAnsiTheme="minorHAnsi"/>
        </w:rPr>
        <w:t xml:space="preserve"> va trebui făcută în conformitate cu standardele stabilite prin directivele CE relevante şi cu </w:t>
      </w:r>
      <w:r w:rsidR="004105E2" w:rsidRPr="00FB07FE">
        <w:rPr>
          <w:rFonts w:asciiTheme="minorHAnsi" w:eastAsiaTheme="minorEastAsia" w:hAnsiTheme="minorHAnsi"/>
        </w:rPr>
        <w:t>legislația</w:t>
      </w:r>
      <w:r w:rsidRPr="00FB07FE">
        <w:rPr>
          <w:rFonts w:asciiTheme="minorHAnsi" w:eastAsiaTheme="minorEastAsia" w:hAnsiTheme="minorHAnsi"/>
        </w:rPr>
        <w:t xml:space="preserve"> română în vigoare. Acolo unde va fi cazul, vor trebui propuse </w:t>
      </w:r>
      <w:r w:rsidR="004105E2" w:rsidRPr="00FB07FE">
        <w:rPr>
          <w:rFonts w:asciiTheme="minorHAnsi" w:eastAsiaTheme="minorEastAsia" w:hAnsiTheme="minorHAnsi"/>
        </w:rPr>
        <w:t>soluții</w:t>
      </w:r>
      <w:r w:rsidRPr="00FB07FE">
        <w:rPr>
          <w:rFonts w:asciiTheme="minorHAnsi" w:eastAsiaTheme="minorEastAsia" w:hAnsiTheme="minorHAnsi"/>
        </w:rPr>
        <w:t xml:space="preserve"> flexibile care să permită </w:t>
      </w:r>
      <w:r w:rsidR="004105E2" w:rsidRPr="00FB07FE">
        <w:rPr>
          <w:rFonts w:asciiTheme="minorHAnsi" w:eastAsiaTheme="minorEastAsia" w:hAnsiTheme="minorHAnsi"/>
        </w:rPr>
        <w:t>îmbunătățirea</w:t>
      </w:r>
      <w:r w:rsidRPr="00FB07FE">
        <w:rPr>
          <w:rFonts w:asciiTheme="minorHAnsi" w:eastAsiaTheme="minorEastAsia" w:hAnsiTheme="minorHAnsi"/>
        </w:rPr>
        <w:t xml:space="preserve"> rețelelor.  </w:t>
      </w:r>
    </w:p>
    <w:p w14:paraId="0DC39907" w14:textId="74014F68" w:rsidR="009F4173" w:rsidRPr="00FB07FE" w:rsidRDefault="00E66D1C" w:rsidP="00C71EA2">
      <w:pPr>
        <w:spacing w:line="240" w:lineRule="auto"/>
        <w:ind w:right="112"/>
        <w:jc w:val="both"/>
        <w:rPr>
          <w:rFonts w:asciiTheme="minorHAnsi" w:hAnsiTheme="minorHAnsi"/>
        </w:rPr>
      </w:pPr>
      <w:r w:rsidRPr="00FB07FE">
        <w:rPr>
          <w:rFonts w:asciiTheme="minorHAnsi" w:eastAsiaTheme="minorEastAsia" w:hAnsiTheme="minorHAnsi"/>
        </w:rPr>
        <w:t xml:space="preserve">Studiile tehnice de reabilitare </w:t>
      </w:r>
      <w:r w:rsidR="004105E2" w:rsidRPr="00FB07FE">
        <w:rPr>
          <w:rFonts w:asciiTheme="minorHAnsi" w:eastAsiaTheme="minorEastAsia" w:hAnsiTheme="minorHAnsi"/>
        </w:rPr>
        <w:t>instalații</w:t>
      </w:r>
      <w:r w:rsidRPr="00FB07FE">
        <w:rPr>
          <w:rFonts w:asciiTheme="minorHAnsi" w:eastAsiaTheme="minorEastAsia" w:hAnsiTheme="minorHAnsi"/>
        </w:rPr>
        <w:t xml:space="preserve">/rețele vor trebui făcute în conformitate cu standardele stabilite prin directivele CE şi cu </w:t>
      </w:r>
      <w:r w:rsidR="004105E2" w:rsidRPr="00FB07FE">
        <w:rPr>
          <w:rFonts w:asciiTheme="minorHAnsi" w:eastAsiaTheme="minorEastAsia" w:hAnsiTheme="minorHAnsi"/>
        </w:rPr>
        <w:t>legislația</w:t>
      </w:r>
      <w:r w:rsidRPr="00FB07FE">
        <w:rPr>
          <w:rFonts w:asciiTheme="minorHAnsi" w:eastAsiaTheme="minorEastAsia" w:hAnsiTheme="minorHAnsi"/>
        </w:rPr>
        <w:t xml:space="preserve"> română în domeniul </w:t>
      </w:r>
      <w:r w:rsidR="004105E2" w:rsidRPr="00FB07FE">
        <w:rPr>
          <w:rFonts w:asciiTheme="minorHAnsi" w:eastAsiaTheme="minorEastAsia" w:hAnsiTheme="minorHAnsi"/>
        </w:rPr>
        <w:t>termoficării</w:t>
      </w:r>
      <w:r w:rsidRPr="00FB07FE">
        <w:rPr>
          <w:rFonts w:asciiTheme="minorHAnsi" w:eastAsiaTheme="minorEastAsia" w:hAnsiTheme="minorHAnsi"/>
        </w:rPr>
        <w:t xml:space="preserve"> inteligente.  </w:t>
      </w:r>
    </w:p>
    <w:p w14:paraId="0DC39908" w14:textId="4F9E28EB" w:rsidR="009F4173" w:rsidRPr="00FB07FE" w:rsidRDefault="00E66D1C" w:rsidP="00C71EA2">
      <w:pPr>
        <w:spacing w:line="240" w:lineRule="auto"/>
        <w:ind w:right="112"/>
        <w:jc w:val="both"/>
        <w:rPr>
          <w:rFonts w:asciiTheme="minorHAnsi" w:eastAsiaTheme="minorEastAsia" w:hAnsiTheme="minorHAnsi"/>
        </w:rPr>
      </w:pPr>
      <w:r w:rsidRPr="00FB07FE">
        <w:rPr>
          <w:rFonts w:asciiTheme="minorHAnsi" w:eastAsiaTheme="minorEastAsia" w:hAnsiTheme="minorHAnsi"/>
        </w:rPr>
        <w:t xml:space="preserve">Trebuie avut în vedere că CE va acorda </w:t>
      </w:r>
      <w:r w:rsidR="004105E2" w:rsidRPr="00FB07FE">
        <w:rPr>
          <w:rFonts w:asciiTheme="minorHAnsi" w:eastAsiaTheme="minorEastAsia" w:hAnsiTheme="minorHAnsi"/>
        </w:rPr>
        <w:t>asisten</w:t>
      </w:r>
      <w:r w:rsidR="003A0B9D" w:rsidRPr="00FB07FE">
        <w:rPr>
          <w:rFonts w:asciiTheme="minorHAnsi" w:eastAsiaTheme="minorEastAsia" w:hAnsiTheme="minorHAnsi"/>
        </w:rPr>
        <w:t>ță</w:t>
      </w:r>
      <w:r w:rsidRPr="00FB07FE">
        <w:rPr>
          <w:rFonts w:asciiTheme="minorHAnsi" w:eastAsiaTheme="minorEastAsia" w:hAnsiTheme="minorHAnsi"/>
        </w:rPr>
        <w:t xml:space="preserve"> de </w:t>
      </w:r>
      <w:r w:rsidR="004105E2" w:rsidRPr="00FB07FE">
        <w:rPr>
          <w:rFonts w:asciiTheme="minorHAnsi" w:eastAsiaTheme="minorEastAsia" w:hAnsiTheme="minorHAnsi"/>
        </w:rPr>
        <w:t>cofinanțare</w:t>
      </w:r>
      <w:r w:rsidRPr="00FB07FE">
        <w:rPr>
          <w:rFonts w:asciiTheme="minorHAnsi" w:eastAsiaTheme="minorEastAsia" w:hAnsiTheme="minorHAnsi"/>
        </w:rPr>
        <w:t xml:space="preserve"> numai pentru a garanta respectarea standardelor din directivele CE.  </w:t>
      </w:r>
    </w:p>
    <w:p w14:paraId="65EA4193" w14:textId="77777777" w:rsidR="00C71EA2" w:rsidRDefault="00E66D1C" w:rsidP="00C71EA2">
      <w:pPr>
        <w:spacing w:line="240" w:lineRule="auto"/>
        <w:ind w:right="112"/>
        <w:jc w:val="both"/>
        <w:rPr>
          <w:rFonts w:asciiTheme="minorHAnsi" w:eastAsiaTheme="minorEastAsia" w:hAnsiTheme="minorHAnsi"/>
        </w:rPr>
      </w:pPr>
      <w:r w:rsidRPr="00FB07FE">
        <w:rPr>
          <w:rFonts w:asciiTheme="minorHAnsi" w:eastAsiaTheme="minorEastAsia" w:hAnsiTheme="minorHAnsi"/>
        </w:rPr>
        <w:t xml:space="preserve">Studiul de fezabilitate va cuprinde elemente tehnice şi economico -financiare şi se va întocmi în conformitate cu Hotărârea Guvernului nr. 907/2016 privind etapele de elaborare şi </w:t>
      </w:r>
      <w:r w:rsidR="004105E2" w:rsidRPr="00FB07FE">
        <w:rPr>
          <w:rFonts w:asciiTheme="minorHAnsi" w:eastAsiaTheme="minorEastAsia" w:hAnsiTheme="minorHAnsi"/>
        </w:rPr>
        <w:t>conținutul</w:t>
      </w:r>
      <w:r w:rsidRPr="00FB07FE">
        <w:rPr>
          <w:rFonts w:asciiTheme="minorHAnsi" w:eastAsiaTheme="minorEastAsia" w:hAnsiTheme="minorHAnsi"/>
        </w:rPr>
        <w:t xml:space="preserve">-cadru al </w:t>
      </w:r>
      <w:r w:rsidR="004105E2" w:rsidRPr="00FB07FE">
        <w:rPr>
          <w:rFonts w:asciiTheme="minorHAnsi" w:eastAsiaTheme="minorEastAsia" w:hAnsiTheme="minorHAnsi"/>
        </w:rPr>
        <w:t>documentațiilor</w:t>
      </w:r>
      <w:r w:rsidRPr="00FB07FE">
        <w:rPr>
          <w:rFonts w:asciiTheme="minorHAnsi" w:eastAsiaTheme="minorEastAsia" w:hAnsiTheme="minorHAnsi"/>
        </w:rPr>
        <w:t xml:space="preserve"> tehnico-economice aferente obiectivelor/proiectelor de </w:t>
      </w:r>
      <w:r w:rsidR="004105E2" w:rsidRPr="00FB07FE">
        <w:rPr>
          <w:rFonts w:asciiTheme="minorHAnsi" w:eastAsiaTheme="minorEastAsia" w:hAnsiTheme="minorHAnsi"/>
        </w:rPr>
        <w:t>investiții</w:t>
      </w:r>
      <w:r w:rsidRPr="00FB07FE">
        <w:rPr>
          <w:rFonts w:asciiTheme="minorHAnsi" w:eastAsiaTheme="minorEastAsia" w:hAnsiTheme="minorHAnsi"/>
        </w:rPr>
        <w:t xml:space="preserve"> finanţate din fonduri publice, cu modificările și completările ulterioare. </w:t>
      </w:r>
    </w:p>
    <w:p w14:paraId="78085441" w14:textId="0A367319" w:rsidR="003A0B9D" w:rsidRPr="00FB07FE" w:rsidRDefault="00E66D1C" w:rsidP="00C71EA2">
      <w:pPr>
        <w:spacing w:line="240" w:lineRule="auto"/>
        <w:ind w:right="112"/>
        <w:jc w:val="both"/>
        <w:rPr>
          <w:rFonts w:asciiTheme="minorHAnsi" w:eastAsiaTheme="minorEastAsia" w:hAnsiTheme="minorHAnsi"/>
        </w:rPr>
      </w:pPr>
      <w:r w:rsidRPr="00FB07FE">
        <w:rPr>
          <w:rFonts w:asciiTheme="minorHAnsi" w:eastAsiaTheme="minorEastAsia" w:hAnsiTheme="minorHAnsi"/>
        </w:rPr>
        <w:t xml:space="preserve">De asemenea, vor fi avute în vedere următoarele aspecte: </w:t>
      </w:r>
    </w:p>
    <w:p w14:paraId="0DC39909" w14:textId="036DD754" w:rsidR="009F4173" w:rsidRPr="00FB07FE" w:rsidRDefault="00E66D1C" w:rsidP="00F20054">
      <w:pPr>
        <w:tabs>
          <w:tab w:val="left" w:pos="1170"/>
        </w:tabs>
        <w:spacing w:after="0" w:line="240" w:lineRule="auto"/>
        <w:ind w:left="810" w:right="112"/>
        <w:jc w:val="both"/>
        <w:rPr>
          <w:rFonts w:asciiTheme="minorHAnsi" w:hAnsiTheme="minorHAnsi"/>
        </w:rPr>
      </w:pPr>
      <w:r w:rsidRPr="00FB07FE">
        <w:rPr>
          <w:rFonts w:asciiTheme="minorHAnsi" w:eastAsiaTheme="minorEastAsia" w:hAnsiTheme="minorHAnsi"/>
        </w:rPr>
        <w:lastRenderedPageBreak/>
        <w:t xml:space="preserve">- </w:t>
      </w:r>
      <w:r w:rsidR="000A2A60">
        <w:rPr>
          <w:rFonts w:asciiTheme="minorHAnsi" w:eastAsiaTheme="minorEastAsia" w:hAnsiTheme="minorHAnsi"/>
        </w:rPr>
        <w:t xml:space="preserve">    </w:t>
      </w:r>
      <w:r w:rsidRPr="00FB07FE">
        <w:rPr>
          <w:rFonts w:asciiTheme="minorHAnsi" w:eastAsiaTheme="minorEastAsia" w:hAnsiTheme="minorHAnsi"/>
        </w:rPr>
        <w:t xml:space="preserve">indicatorul “densitatea de căldură” (heat density) în ultimele 2 sezoane;  </w:t>
      </w:r>
    </w:p>
    <w:p w14:paraId="0DC3990A" w14:textId="77777777" w:rsidR="009F4173" w:rsidRPr="00FB07FE" w:rsidRDefault="00E66D1C" w:rsidP="00A3260F">
      <w:pPr>
        <w:numPr>
          <w:ilvl w:val="0"/>
          <w:numId w:val="45"/>
        </w:numPr>
        <w:spacing w:after="5" w:line="240" w:lineRule="auto"/>
        <w:ind w:right="112" w:hanging="360"/>
        <w:jc w:val="both"/>
        <w:rPr>
          <w:rFonts w:asciiTheme="minorHAnsi" w:hAnsiTheme="minorHAnsi"/>
        </w:rPr>
      </w:pPr>
      <w:r w:rsidRPr="00FB07FE">
        <w:rPr>
          <w:rFonts w:asciiTheme="minorHAnsi" w:eastAsiaTheme="minorEastAsia" w:hAnsiTheme="minorHAnsi"/>
        </w:rPr>
        <w:t xml:space="preserve">costul unitar al căldurii; </w:t>
      </w:r>
    </w:p>
    <w:p w14:paraId="0DC3990B" w14:textId="58D4C586" w:rsidR="009F4173" w:rsidRPr="00FB07FE" w:rsidRDefault="00E66D1C" w:rsidP="00A3260F">
      <w:pPr>
        <w:numPr>
          <w:ilvl w:val="0"/>
          <w:numId w:val="45"/>
        </w:numPr>
        <w:spacing w:after="5" w:line="240" w:lineRule="auto"/>
        <w:ind w:right="112" w:hanging="360"/>
        <w:jc w:val="both"/>
        <w:rPr>
          <w:rFonts w:asciiTheme="minorHAnsi" w:hAnsiTheme="minorHAnsi"/>
        </w:rPr>
      </w:pPr>
      <w:r w:rsidRPr="00FB07FE">
        <w:rPr>
          <w:rFonts w:asciiTheme="minorHAnsi" w:eastAsiaTheme="minorEastAsia" w:hAnsiTheme="minorHAnsi"/>
        </w:rPr>
        <w:t xml:space="preserve">în cazul sistemului de termoficare propus în cadrul </w:t>
      </w:r>
      <w:r w:rsidRPr="00FB07FE">
        <w:rPr>
          <w:rFonts w:asciiTheme="minorHAnsi" w:eastAsiaTheme="minorEastAsia" w:hAnsiTheme="minorHAnsi" w:cs="Times New Roman"/>
        </w:rPr>
        <w:t>programului-cheie 5: Cogenerare de înaltă eficiență și modernizarea rețelelor de termoficare - Sprijin pentru modernizarea și realizarea de centrale în cogenerare de înaltă eficiență și pentru modernizarea rețelelor de termoficare</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rPr>
        <w:t xml:space="preserve">, justificarea modului de îndeplinire a criteriilor de eficiență energetică prevăzute la art. 2, </w:t>
      </w:r>
      <w:r w:rsidR="00DA6668">
        <w:rPr>
          <w:rFonts w:asciiTheme="minorHAnsi" w:eastAsiaTheme="minorEastAsia" w:hAnsiTheme="minorHAnsi"/>
        </w:rPr>
        <w:t>pct.</w:t>
      </w:r>
      <w:r w:rsidR="00DA6668" w:rsidRPr="00FB07FE">
        <w:rPr>
          <w:rFonts w:asciiTheme="minorHAnsi" w:eastAsiaTheme="minorEastAsia" w:hAnsiTheme="minorHAnsi"/>
        </w:rPr>
        <w:t xml:space="preserve"> </w:t>
      </w:r>
      <w:r w:rsidRPr="00FB07FE">
        <w:rPr>
          <w:rFonts w:asciiTheme="minorHAnsi" w:eastAsiaTheme="minorEastAsia" w:hAnsiTheme="minorHAnsi"/>
        </w:rPr>
        <w:t>41 și 42 din Directiva 2012/27/UE</w:t>
      </w:r>
      <w:r w:rsidRPr="00FB07FE">
        <w:rPr>
          <w:rFonts w:asciiTheme="minorHAnsi" w:eastAsiaTheme="minorEastAsia" w:hAnsiTheme="minorHAnsi"/>
          <w:b/>
        </w:rPr>
        <w:t>.</w:t>
      </w:r>
      <w:r w:rsidRPr="00FB07FE">
        <w:rPr>
          <w:rFonts w:asciiTheme="minorHAnsi" w:eastAsiaTheme="minorEastAsia" w:hAnsiTheme="minorHAnsi"/>
        </w:rPr>
        <w:t xml:space="preserve"> </w:t>
      </w:r>
    </w:p>
    <w:p w14:paraId="0DC3990D" w14:textId="7DBB2C73" w:rsidR="009F4173" w:rsidRPr="00FB07FE" w:rsidRDefault="00E66D1C" w:rsidP="00F20054">
      <w:pPr>
        <w:spacing w:before="240" w:after="0" w:line="259" w:lineRule="auto"/>
        <w:ind w:right="112"/>
        <w:jc w:val="both"/>
        <w:rPr>
          <w:rFonts w:asciiTheme="minorHAnsi" w:hAnsiTheme="minorHAnsi"/>
        </w:rPr>
      </w:pPr>
      <w:r w:rsidRPr="00FB07FE">
        <w:rPr>
          <w:rFonts w:asciiTheme="minorHAnsi" w:eastAsiaTheme="minorEastAsia" w:hAnsiTheme="minorHAnsi"/>
          <w:b/>
        </w:rPr>
        <w:t xml:space="preserve">Recuperarea costurilor </w:t>
      </w:r>
      <w:r w:rsidRPr="00FB07FE">
        <w:rPr>
          <w:rFonts w:asciiTheme="minorHAnsi" w:eastAsiaTheme="minorEastAsia" w:hAnsiTheme="minorHAnsi"/>
        </w:rPr>
        <w:t>-</w:t>
      </w:r>
      <w:r w:rsidRPr="00FB07FE">
        <w:rPr>
          <w:rFonts w:asciiTheme="minorHAnsi" w:eastAsiaTheme="minorEastAsia" w:hAnsiTheme="minorHAnsi" w:cs="Arial"/>
        </w:rPr>
        <w:t xml:space="preserve"> </w:t>
      </w:r>
      <w:r w:rsidRPr="00FB07FE">
        <w:rPr>
          <w:rFonts w:asciiTheme="minorHAnsi" w:eastAsiaTheme="minorEastAsia" w:hAnsiTheme="minorHAnsi"/>
        </w:rPr>
        <w:t xml:space="preserve">Se va efectua un studiu de tarif, în care să se analizeze actuala structură a tarifelor (consumatorii industriali, comerciali şi casnici) şi să se recomande un nou sistem de tarifare cu scopul de a maximiza veniturile şi a asigura suportabilitatea unor servicii adecvate pentru consumatorii casnici (toate grupele de venit.)  </w:t>
      </w:r>
    </w:p>
    <w:p w14:paraId="0DC3990E" w14:textId="77777777" w:rsidR="009F4173" w:rsidRPr="00FB07FE" w:rsidRDefault="00E66D1C" w:rsidP="00F20054">
      <w:pPr>
        <w:numPr>
          <w:ilvl w:val="0"/>
          <w:numId w:val="45"/>
        </w:numPr>
        <w:spacing w:before="240" w:after="5" w:line="267" w:lineRule="auto"/>
        <w:ind w:left="426" w:right="112" w:hanging="360"/>
        <w:jc w:val="both"/>
        <w:rPr>
          <w:rFonts w:asciiTheme="minorHAnsi" w:hAnsiTheme="minorHAnsi"/>
        </w:rPr>
      </w:pPr>
      <w:r w:rsidRPr="00FB07FE">
        <w:rPr>
          <w:rFonts w:asciiTheme="minorHAnsi" w:eastAsiaTheme="minorEastAsia" w:hAnsiTheme="minorHAnsi"/>
        </w:rPr>
        <w:t xml:space="preserve">În situația în care previziunile sau estimările pe baza cărora s-a propus planul de tarifare s-au modificat, Planul anual de evoluție a tarifelor poate fi modificat corespunzător, justificat și cu respectarea prevederilor legale în vigoare privind stabilirea tarifelor. </w:t>
      </w:r>
    </w:p>
    <w:p w14:paraId="0DC39910" w14:textId="762C6D8F" w:rsidR="009F4173" w:rsidRPr="00FB07FE" w:rsidRDefault="00E66D1C" w:rsidP="00F20054">
      <w:pPr>
        <w:spacing w:before="240" w:after="0" w:line="259" w:lineRule="auto"/>
        <w:ind w:right="112"/>
        <w:rPr>
          <w:rFonts w:asciiTheme="minorHAnsi" w:hAnsiTheme="minorHAnsi"/>
        </w:rPr>
      </w:pPr>
      <w:r w:rsidRPr="00FB07FE">
        <w:rPr>
          <w:rFonts w:asciiTheme="minorHAnsi" w:eastAsiaTheme="minorEastAsia" w:hAnsiTheme="minorHAnsi"/>
          <w:b/>
        </w:rPr>
        <w:t xml:space="preserve">Integrarea aspectelor privind schimbările climatice și reziliența la dezastre în selectarea opțiunilor. </w:t>
      </w:r>
    </w:p>
    <w:p w14:paraId="0DC39911" w14:textId="77777777" w:rsidR="009F4173" w:rsidRPr="00FB07FE" w:rsidRDefault="00E66D1C" w:rsidP="00443D2E">
      <w:pPr>
        <w:spacing w:line="240" w:lineRule="auto"/>
        <w:ind w:right="112"/>
        <w:jc w:val="both"/>
        <w:rPr>
          <w:rFonts w:asciiTheme="minorHAnsi" w:hAnsiTheme="minorHAnsi"/>
        </w:rPr>
      </w:pPr>
      <w:r w:rsidRPr="00FB07FE">
        <w:rPr>
          <w:rFonts w:asciiTheme="minorHAnsi" w:eastAsiaTheme="minorEastAsia" w:hAnsiTheme="minorHAnsi"/>
        </w:rPr>
        <w:t xml:space="preserve">În etapa de elaborare a studiului de fezabilitate și a analizei opțiunilor se vor lua în considerare și aspectele privind adaptarea la schimbările climatice și atenuarea efectelor acestora și rezistența în fața dezastrelor. </w:t>
      </w:r>
      <w:r w:rsidRPr="00FB07FE">
        <w:rPr>
          <w:rFonts w:asciiTheme="minorHAnsi" w:eastAsiaTheme="minorEastAsia" w:hAnsiTheme="minorHAnsi"/>
          <w:b/>
          <w:i/>
        </w:rPr>
        <w:t>Ca urmare, acest impact se va reflecta în acordul de mediu și autorizațiile de construcție.</w:t>
      </w:r>
      <w:r w:rsidRPr="00FB07FE">
        <w:rPr>
          <w:rFonts w:asciiTheme="minorHAnsi" w:eastAsiaTheme="minorEastAsia" w:hAnsiTheme="minorHAnsi"/>
        </w:rPr>
        <w:t xml:space="preserve">  </w:t>
      </w:r>
    </w:p>
    <w:p w14:paraId="0DC39912" w14:textId="77777777" w:rsidR="009F4173" w:rsidRPr="00FB07FE" w:rsidRDefault="00E66D1C" w:rsidP="00F12B7F">
      <w:pPr>
        <w:ind w:right="112"/>
        <w:rPr>
          <w:rFonts w:asciiTheme="minorHAnsi" w:hAnsiTheme="minorHAnsi"/>
        </w:rPr>
      </w:pPr>
      <w:r w:rsidRPr="00FB07FE">
        <w:rPr>
          <w:rFonts w:asciiTheme="minorHAnsi" w:eastAsiaTheme="minorEastAsia" w:hAnsiTheme="minorHAnsi"/>
        </w:rPr>
        <w:t xml:space="preserve">Etapele ce trebuie parcurse sunt: </w:t>
      </w:r>
    </w:p>
    <w:p w14:paraId="0DC39915" w14:textId="15592107" w:rsidR="009F4173" w:rsidRPr="00FB07FE" w:rsidRDefault="00E66D1C" w:rsidP="00443D2E">
      <w:pPr>
        <w:spacing w:before="240" w:line="259" w:lineRule="auto"/>
        <w:ind w:left="850" w:right="112"/>
        <w:rPr>
          <w:rFonts w:asciiTheme="minorHAnsi" w:hAnsiTheme="minorHAnsi"/>
        </w:rPr>
      </w:pPr>
      <w:r w:rsidRPr="00FB07FE">
        <w:rPr>
          <w:rFonts w:asciiTheme="minorHAnsi" w:eastAsiaTheme="minorEastAsia" w:hAnsiTheme="minorHAnsi"/>
        </w:rPr>
        <w:t xml:space="preserve"> 1.</w:t>
      </w:r>
      <w:r w:rsidRPr="00FB07FE">
        <w:rPr>
          <w:rFonts w:asciiTheme="minorHAnsi" w:eastAsiaTheme="minorEastAsia" w:hAnsiTheme="minorHAnsi" w:cs="Arial"/>
        </w:rPr>
        <w:t xml:space="preserve"> </w:t>
      </w:r>
      <w:r w:rsidRPr="00FB07FE">
        <w:rPr>
          <w:rFonts w:asciiTheme="minorHAnsi" w:eastAsiaTheme="minorEastAsia" w:hAnsiTheme="minorHAnsi"/>
          <w:i/>
        </w:rPr>
        <w:t>Analiza de senzitivitate</w:t>
      </w:r>
      <w:r w:rsidRPr="00FB07FE">
        <w:rPr>
          <w:rFonts w:asciiTheme="minorHAnsi" w:eastAsiaTheme="minorEastAsia" w:hAnsiTheme="minorHAnsi"/>
        </w:rPr>
        <w:t xml:space="preserve">   </w:t>
      </w:r>
    </w:p>
    <w:p w14:paraId="0DC39916" w14:textId="77777777" w:rsidR="009F4173" w:rsidRPr="00FB07FE" w:rsidRDefault="00E66D1C" w:rsidP="00443D2E">
      <w:pPr>
        <w:spacing w:before="240" w:line="240" w:lineRule="auto"/>
        <w:ind w:right="112"/>
        <w:jc w:val="both"/>
        <w:rPr>
          <w:rFonts w:asciiTheme="minorHAnsi" w:hAnsiTheme="minorHAnsi"/>
        </w:rPr>
      </w:pPr>
      <w:r w:rsidRPr="00FB07FE">
        <w:rPr>
          <w:rFonts w:asciiTheme="minorHAnsi" w:eastAsiaTheme="minorEastAsia" w:hAnsiTheme="minorHAnsi"/>
        </w:rPr>
        <w:t xml:space="preserve">Această analiză a proiectului se va realiza la diverse riscuri generate de schimbările climatice (temperatura anuală/sezonieră/lunară; valorile extreme ale temperaturilor – frecvență și magnitudine, media anuală/sezonală/lunară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0DC39917" w14:textId="77777777" w:rsidR="009F4173" w:rsidRPr="00FB07FE" w:rsidRDefault="00E66D1C" w:rsidP="00443D2E">
      <w:pPr>
        <w:spacing w:line="240" w:lineRule="auto"/>
        <w:ind w:right="112"/>
        <w:rPr>
          <w:rFonts w:asciiTheme="minorHAnsi" w:hAnsiTheme="minorHAnsi"/>
        </w:rPr>
      </w:pPr>
      <w:r w:rsidRPr="00FB07FE">
        <w:rPr>
          <w:rFonts w:asciiTheme="minorHAnsi" w:eastAsiaTheme="minorEastAsia" w:hAnsiTheme="minorHAnsi"/>
        </w:rPr>
        <w:t xml:space="preserve">Analiza de senzitivitate, care poate fi ridicată, medie sau inexistentă trebuie realizată din următoarele patru perspective: </w:t>
      </w:r>
    </w:p>
    <w:p w14:paraId="0DC39918" w14:textId="77777777" w:rsidR="009F4173" w:rsidRPr="00FB07FE" w:rsidRDefault="00E66D1C" w:rsidP="00443D2E">
      <w:pPr>
        <w:numPr>
          <w:ilvl w:val="0"/>
          <w:numId w:val="46"/>
        </w:numPr>
        <w:spacing w:after="5" w:line="240" w:lineRule="auto"/>
        <w:ind w:left="426" w:right="112" w:hanging="360"/>
        <w:jc w:val="both"/>
        <w:rPr>
          <w:rFonts w:asciiTheme="minorHAnsi" w:hAnsiTheme="minorHAnsi"/>
        </w:rPr>
      </w:pPr>
      <w:r w:rsidRPr="00FB07FE">
        <w:rPr>
          <w:rFonts w:asciiTheme="minorHAnsi" w:eastAsiaTheme="minorEastAsia" w:hAnsiTheme="minorHAnsi"/>
        </w:rPr>
        <w:t xml:space="preserve">Senzitivitatea activelor </w:t>
      </w:r>
    </w:p>
    <w:p w14:paraId="0DC39919" w14:textId="77777777" w:rsidR="009F4173" w:rsidRPr="00FB07FE" w:rsidRDefault="00E66D1C" w:rsidP="00443D2E">
      <w:pPr>
        <w:numPr>
          <w:ilvl w:val="0"/>
          <w:numId w:val="46"/>
        </w:numPr>
        <w:spacing w:after="5" w:line="240" w:lineRule="auto"/>
        <w:ind w:left="426" w:right="112" w:hanging="360"/>
        <w:jc w:val="both"/>
        <w:rPr>
          <w:rFonts w:asciiTheme="minorHAnsi" w:hAnsiTheme="minorHAnsi"/>
        </w:rPr>
      </w:pPr>
      <w:r w:rsidRPr="00FB07FE">
        <w:rPr>
          <w:rFonts w:asciiTheme="minorHAnsi" w:eastAsiaTheme="minorEastAsia" w:hAnsiTheme="minorHAnsi"/>
        </w:rPr>
        <w:t xml:space="preserve">Senzitivitatea intrărilor (apă, energie, altele) </w:t>
      </w:r>
    </w:p>
    <w:p w14:paraId="0DC3991A" w14:textId="77777777" w:rsidR="009F4173" w:rsidRPr="00FB07FE" w:rsidRDefault="00E66D1C" w:rsidP="00443D2E">
      <w:pPr>
        <w:numPr>
          <w:ilvl w:val="0"/>
          <w:numId w:val="46"/>
        </w:numPr>
        <w:spacing w:after="5" w:line="240" w:lineRule="auto"/>
        <w:ind w:left="426" w:right="112" w:hanging="360"/>
        <w:jc w:val="both"/>
        <w:rPr>
          <w:rFonts w:asciiTheme="minorHAnsi" w:hAnsiTheme="minorHAnsi"/>
        </w:rPr>
      </w:pPr>
      <w:r w:rsidRPr="00FB07FE">
        <w:rPr>
          <w:rFonts w:asciiTheme="minorHAnsi" w:eastAsiaTheme="minorEastAsia" w:hAnsiTheme="minorHAnsi"/>
        </w:rPr>
        <w:t>Senzitivitatea ieșirilor (produselor, pieței, cererii consumatorilor)</w:t>
      </w:r>
    </w:p>
    <w:p w14:paraId="0DC3991C" w14:textId="1AD382C1" w:rsidR="009F4173" w:rsidRPr="00443D2E" w:rsidRDefault="00E66D1C" w:rsidP="00443D2E">
      <w:pPr>
        <w:numPr>
          <w:ilvl w:val="0"/>
          <w:numId w:val="46"/>
        </w:numPr>
        <w:spacing w:after="8" w:line="259" w:lineRule="auto"/>
        <w:ind w:left="426" w:right="112" w:hanging="360"/>
        <w:jc w:val="both"/>
        <w:rPr>
          <w:rFonts w:asciiTheme="minorHAnsi" w:hAnsiTheme="minorHAnsi"/>
        </w:rPr>
      </w:pPr>
      <w:r w:rsidRPr="00443D2E">
        <w:rPr>
          <w:rFonts w:asciiTheme="minorHAnsi" w:eastAsiaTheme="minorEastAsia" w:hAnsiTheme="minorHAnsi"/>
        </w:rPr>
        <w:t xml:space="preserve">Senzitivitatea conexiunilor de transport.  </w:t>
      </w:r>
    </w:p>
    <w:p w14:paraId="0DC3991D" w14:textId="77777777" w:rsidR="009F4173" w:rsidRPr="00FB07FE" w:rsidRDefault="00E66D1C" w:rsidP="00443D2E">
      <w:pPr>
        <w:spacing w:before="240" w:line="240" w:lineRule="auto"/>
        <w:ind w:right="112"/>
        <w:jc w:val="both"/>
        <w:rPr>
          <w:rFonts w:asciiTheme="minorHAnsi" w:hAnsiTheme="minorHAnsi"/>
        </w:rPr>
      </w:pPr>
      <w:r w:rsidRPr="00FB07FE">
        <w:rPr>
          <w:rFonts w:asciiTheme="minorHAnsi" w:eastAsiaTheme="minorEastAsia" w:hAnsiTheme="minorHAnsi"/>
        </w:rPr>
        <w:t xml:space="preserve">Dacă analiza de senzitivitate indică un nivel ridicat sau mediu asupra uneia dintre cele patru perspective, se trece la evaluarea expunerii la riscurile respective și la analiza finală de vulnerabilitate.  </w:t>
      </w:r>
    </w:p>
    <w:p w14:paraId="0DC3991F" w14:textId="20B46186" w:rsidR="009F4173" w:rsidRPr="00443D2E" w:rsidRDefault="00E66D1C" w:rsidP="00773BBC">
      <w:pPr>
        <w:numPr>
          <w:ilvl w:val="0"/>
          <w:numId w:val="47"/>
        </w:numPr>
        <w:spacing w:before="240" w:after="0" w:line="240" w:lineRule="auto"/>
        <w:ind w:left="1570" w:right="112" w:hanging="360"/>
        <w:jc w:val="both"/>
        <w:rPr>
          <w:rFonts w:asciiTheme="minorHAnsi" w:hAnsiTheme="minorHAnsi"/>
        </w:rPr>
      </w:pPr>
      <w:r w:rsidRPr="00443D2E">
        <w:rPr>
          <w:rFonts w:asciiTheme="minorHAnsi" w:eastAsiaTheme="minorEastAsia" w:hAnsiTheme="minorHAnsi"/>
          <w:i/>
        </w:rPr>
        <w:t xml:space="preserve">Evaluarea expunerii la diverse riscuri  </w:t>
      </w:r>
    </w:p>
    <w:p w14:paraId="0DC39920" w14:textId="77777777" w:rsidR="009F4173" w:rsidRPr="00FB07FE" w:rsidRDefault="00E66D1C" w:rsidP="00443D2E">
      <w:pPr>
        <w:spacing w:before="240" w:line="240" w:lineRule="auto"/>
        <w:ind w:right="112"/>
        <w:jc w:val="both"/>
        <w:rPr>
          <w:rFonts w:asciiTheme="minorHAnsi" w:eastAsiaTheme="minorEastAsia" w:hAnsiTheme="minorHAnsi"/>
        </w:rPr>
      </w:pPr>
      <w:r w:rsidRPr="00FB07FE">
        <w:rPr>
          <w:rFonts w:asciiTheme="minorHAnsi" w:eastAsiaTheme="minorEastAsia" w:hAnsiTheme="minorHAnsi"/>
        </w:rPr>
        <w:lastRenderedPageBreak/>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0DC39922" w14:textId="6A94F645" w:rsidR="009F4173" w:rsidRPr="00443D2E" w:rsidRDefault="00E66D1C" w:rsidP="00443D2E">
      <w:pPr>
        <w:numPr>
          <w:ilvl w:val="0"/>
          <w:numId w:val="47"/>
        </w:numPr>
        <w:spacing w:before="240" w:line="259" w:lineRule="auto"/>
        <w:ind w:left="1570" w:right="112" w:hanging="360"/>
        <w:jc w:val="both"/>
        <w:rPr>
          <w:rFonts w:asciiTheme="minorHAnsi" w:hAnsiTheme="minorHAnsi"/>
        </w:rPr>
      </w:pPr>
      <w:r w:rsidRPr="00443D2E">
        <w:rPr>
          <w:rFonts w:asciiTheme="minorHAnsi" w:eastAsiaTheme="minorEastAsia" w:hAnsiTheme="minorHAnsi"/>
          <w:i/>
        </w:rPr>
        <w:t xml:space="preserve">Analiza de vulnerabilitate  </w:t>
      </w:r>
    </w:p>
    <w:p w14:paraId="0DC39923" w14:textId="77777777" w:rsidR="009F4173" w:rsidRPr="00FB07FE" w:rsidRDefault="00E66D1C" w:rsidP="00443D2E">
      <w:pPr>
        <w:spacing w:line="240" w:lineRule="auto"/>
        <w:ind w:right="112"/>
        <w:jc w:val="both"/>
        <w:rPr>
          <w:rFonts w:asciiTheme="minorHAnsi" w:hAnsiTheme="minorHAnsi"/>
        </w:rPr>
      </w:pPr>
      <w:r w:rsidRPr="00FB07FE">
        <w:rPr>
          <w:rFonts w:asciiTheme="minorHAnsi" w:eastAsiaTheme="minorEastAsia" w:hAnsiTheme="minorHAnsi"/>
        </w:rPr>
        <w:t xml:space="preserve">Aceasta se realizează prin combinarea gradului de senzitivitate (S) cu gradul de expunere (E), în cadrul unei matrice pentru fiecare risc, care stabilește nivelul de vulnerabilitate (nu există, mediu sau mare): </w:t>
      </w:r>
    </w:p>
    <w:p w14:paraId="0DC39925" w14:textId="16D1BFCB" w:rsidR="009F4173" w:rsidRPr="00FB07FE" w:rsidRDefault="00E66D1C" w:rsidP="00443D2E">
      <w:pPr>
        <w:spacing w:after="13" w:line="240" w:lineRule="auto"/>
        <w:ind w:left="845" w:right="112"/>
        <w:rPr>
          <w:rFonts w:asciiTheme="minorHAnsi" w:hAnsiTheme="minorHAnsi"/>
        </w:rPr>
      </w:pPr>
      <w:r w:rsidRPr="00FB07FE">
        <w:rPr>
          <w:rFonts w:asciiTheme="minorHAnsi" w:eastAsiaTheme="minorEastAsia" w:hAnsiTheme="minorHAnsi"/>
          <w:b/>
        </w:rPr>
        <w:t xml:space="preserve">V=S*E  </w:t>
      </w:r>
    </w:p>
    <w:p w14:paraId="0DC39927" w14:textId="1716C812" w:rsidR="009F4173" w:rsidRPr="00443D2E" w:rsidRDefault="00E66D1C" w:rsidP="000C47F3">
      <w:pPr>
        <w:numPr>
          <w:ilvl w:val="0"/>
          <w:numId w:val="47"/>
        </w:numPr>
        <w:spacing w:before="240" w:after="0" w:line="240" w:lineRule="auto"/>
        <w:ind w:left="1570" w:right="112" w:hanging="360"/>
        <w:jc w:val="both"/>
        <w:rPr>
          <w:rFonts w:asciiTheme="minorHAnsi" w:hAnsiTheme="minorHAnsi"/>
        </w:rPr>
      </w:pPr>
      <w:r w:rsidRPr="00443D2E">
        <w:rPr>
          <w:rFonts w:asciiTheme="minorHAnsi" w:eastAsiaTheme="minorEastAsia" w:hAnsiTheme="minorHAnsi"/>
          <w:i/>
        </w:rPr>
        <w:t xml:space="preserve">Evaluarea riscurilor   </w:t>
      </w:r>
    </w:p>
    <w:p w14:paraId="0DC39929" w14:textId="01548641" w:rsidR="009F4173" w:rsidRPr="00FB07FE" w:rsidRDefault="00E66D1C" w:rsidP="00443D2E">
      <w:pPr>
        <w:spacing w:before="240" w:line="240" w:lineRule="auto"/>
        <w:ind w:right="112"/>
        <w:jc w:val="both"/>
        <w:rPr>
          <w:rFonts w:asciiTheme="minorHAnsi" w:hAnsiTheme="minorHAnsi"/>
        </w:rPr>
      </w:pPr>
      <w:r w:rsidRPr="00FB07FE">
        <w:rPr>
          <w:rFonts w:asciiTheme="minorHAnsi" w:eastAsiaTheme="minorEastAsia" w:hAnsiTheme="minorHAnsi"/>
        </w:rPr>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analiză calitativă a riscurilor (bazată pe judecata experților pentru identificarea hazardelor, consecințelor și riscurilor cheie asociate) și analiza detaliată a riscurilor, respectiv o analiză cantitativă, bazată pe modelare.  </w:t>
      </w:r>
    </w:p>
    <w:p w14:paraId="0DC3992B" w14:textId="2F2B3DF5" w:rsidR="009F4173" w:rsidRPr="00443D2E" w:rsidRDefault="00E66D1C" w:rsidP="00263A0F">
      <w:pPr>
        <w:numPr>
          <w:ilvl w:val="0"/>
          <w:numId w:val="47"/>
        </w:numPr>
        <w:spacing w:before="240" w:after="0" w:line="240" w:lineRule="auto"/>
        <w:ind w:left="1570" w:right="112" w:hanging="360"/>
        <w:jc w:val="both"/>
        <w:rPr>
          <w:rFonts w:asciiTheme="minorHAnsi" w:hAnsiTheme="minorHAnsi"/>
        </w:rPr>
      </w:pPr>
      <w:r w:rsidRPr="00443D2E">
        <w:rPr>
          <w:rFonts w:asciiTheme="minorHAnsi" w:eastAsiaTheme="minorEastAsia" w:hAnsiTheme="minorHAnsi"/>
          <w:i/>
        </w:rPr>
        <w:t xml:space="preserve">Identificarea opțiunilor de adaptare   </w:t>
      </w:r>
    </w:p>
    <w:p w14:paraId="0DC3992C" w14:textId="77777777" w:rsidR="009F4173" w:rsidRPr="00FB07FE" w:rsidRDefault="00E66D1C" w:rsidP="00443D2E">
      <w:pPr>
        <w:spacing w:before="240" w:line="240" w:lineRule="auto"/>
        <w:ind w:right="112"/>
        <w:jc w:val="both"/>
        <w:rPr>
          <w:rFonts w:asciiTheme="minorHAnsi" w:hAnsiTheme="minorHAnsi"/>
        </w:rPr>
      </w:pPr>
      <w:r w:rsidRPr="00FB07FE">
        <w:rPr>
          <w:rFonts w:asciiTheme="minorHAnsi" w:eastAsiaTheme="minorEastAsia" w:hAnsiTheme="minorHAnsi"/>
        </w:rPr>
        <w:t xml:space="preserve">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domeniu, iar odată măsurile identificate, se realizează o listă scurtă a acestora pe baza unei analize calitative și sunt selectate acele măsuri care sunt viabile din punct de vedere ecologic, social, tehnic și legal. Acestea sunt evaluate și din punct de vedere al momentului când pot fi implementate și sunt raportate și la obiectivele proiectului.  </w:t>
      </w:r>
    </w:p>
    <w:p w14:paraId="0DC3992E" w14:textId="497C6B41" w:rsidR="009F4173" w:rsidRPr="00443D2E" w:rsidRDefault="00E66D1C" w:rsidP="00457B52">
      <w:pPr>
        <w:numPr>
          <w:ilvl w:val="0"/>
          <w:numId w:val="47"/>
        </w:numPr>
        <w:spacing w:before="240" w:after="13" w:line="240" w:lineRule="auto"/>
        <w:ind w:left="1570" w:right="112" w:hanging="360"/>
        <w:jc w:val="both"/>
        <w:rPr>
          <w:rFonts w:asciiTheme="minorHAnsi" w:hAnsiTheme="minorHAnsi"/>
        </w:rPr>
      </w:pPr>
      <w:r w:rsidRPr="00443D2E">
        <w:rPr>
          <w:rFonts w:asciiTheme="minorHAnsi" w:eastAsiaTheme="minorEastAsia" w:hAnsiTheme="minorHAnsi"/>
          <w:i/>
        </w:rPr>
        <w:t>Evaluarea opțiunilor de adaptare</w:t>
      </w:r>
      <w:r w:rsidRPr="00443D2E">
        <w:rPr>
          <w:rFonts w:asciiTheme="minorHAnsi" w:eastAsiaTheme="minorEastAsia" w:hAnsiTheme="minorHAnsi"/>
          <w:b/>
          <w:i/>
        </w:rPr>
        <w:t xml:space="preserve">  </w:t>
      </w:r>
    </w:p>
    <w:p w14:paraId="0DC3992F" w14:textId="77777777" w:rsidR="009F4173" w:rsidRPr="00FB07FE" w:rsidRDefault="00E66D1C" w:rsidP="00443D2E">
      <w:pPr>
        <w:spacing w:before="240" w:line="240" w:lineRule="auto"/>
        <w:ind w:right="112"/>
        <w:rPr>
          <w:rFonts w:asciiTheme="minorHAnsi" w:hAnsiTheme="minorHAnsi"/>
        </w:rPr>
      </w:pPr>
      <w:r w:rsidRPr="00FB07FE">
        <w:rPr>
          <w:rFonts w:asciiTheme="minorHAnsi" w:eastAsiaTheme="minorEastAsia" w:hAnsiTheme="minorHAnsi"/>
        </w:rPr>
        <w:t xml:space="preserve">În această etapă, măsurile de adaptare sunt introduse în evaluare la nivelul analizei cost-beneficiu.  </w:t>
      </w:r>
    </w:p>
    <w:p w14:paraId="0DC39931" w14:textId="73603962" w:rsidR="009F4173" w:rsidRPr="00443D2E" w:rsidRDefault="00E66D1C" w:rsidP="00362888">
      <w:pPr>
        <w:numPr>
          <w:ilvl w:val="0"/>
          <w:numId w:val="47"/>
        </w:numPr>
        <w:spacing w:before="240" w:after="91" w:line="240" w:lineRule="auto"/>
        <w:ind w:left="1570" w:right="112" w:hanging="360"/>
        <w:jc w:val="both"/>
        <w:rPr>
          <w:rFonts w:asciiTheme="minorHAnsi" w:hAnsiTheme="minorHAnsi"/>
        </w:rPr>
      </w:pPr>
      <w:r w:rsidRPr="00443D2E">
        <w:rPr>
          <w:rFonts w:asciiTheme="minorHAnsi" w:eastAsiaTheme="minorEastAsia" w:hAnsiTheme="minorHAnsi"/>
          <w:i/>
        </w:rPr>
        <w:t>Integrarea acțiunilor de adaptare în proiect</w:t>
      </w:r>
      <w:r w:rsidRPr="00443D2E">
        <w:rPr>
          <w:rFonts w:asciiTheme="minorHAnsi" w:eastAsiaTheme="minorEastAsia" w:hAnsiTheme="minorHAnsi"/>
          <w:b/>
          <w:i/>
        </w:rPr>
        <w:t xml:space="preserve">  </w:t>
      </w:r>
    </w:p>
    <w:p w14:paraId="4591BC86" w14:textId="77777777" w:rsidR="00443D2E" w:rsidRDefault="00E66D1C" w:rsidP="00443D2E">
      <w:pPr>
        <w:spacing w:before="240" w:after="30" w:line="240" w:lineRule="auto"/>
        <w:ind w:right="112"/>
        <w:jc w:val="both"/>
        <w:rPr>
          <w:rFonts w:asciiTheme="minorHAnsi" w:eastAsiaTheme="minorEastAsia" w:hAnsiTheme="minorHAnsi"/>
        </w:rPr>
      </w:pPr>
      <w:r w:rsidRPr="00FB07FE">
        <w:rPr>
          <w:rFonts w:asciiTheme="minorHAnsi" w:eastAsiaTheme="minorEastAsia" w:hAnsiTheme="minorHAnsi"/>
        </w:rPr>
        <w:t>Pe baza evaluării opțiunilor de adaptare, se vor lua deciziile de modificare a proiectului tehnic și introducerea acestora în procedurile de achiziție publică și se va stabili un plan și responsabili pentru monitorizarea implementării măsurilor și răspuns. Metodologia detaliată este prezentată în documentul Comisiei Europene ”Guidelines for Project Managers: Making vulnerable</w:t>
      </w:r>
      <w:r w:rsidR="00493415" w:rsidRPr="00FB07FE">
        <w:rPr>
          <w:rFonts w:asciiTheme="minorHAnsi" w:eastAsiaTheme="minorEastAsia" w:hAnsiTheme="minorHAnsi"/>
        </w:rPr>
        <w:t xml:space="preserve"> </w:t>
      </w:r>
      <w:r w:rsidR="001C421A" w:rsidRPr="00FB07FE">
        <w:rPr>
          <w:rFonts w:asciiTheme="minorHAnsi" w:eastAsiaTheme="minorEastAsia" w:hAnsiTheme="minorHAnsi"/>
        </w:rPr>
        <w:t>Investments</w:t>
      </w:r>
      <w:r w:rsidRPr="00FB07FE">
        <w:rPr>
          <w:rFonts w:asciiTheme="minorHAnsi" w:eastAsiaTheme="minorEastAsia" w:hAnsiTheme="minorHAnsi"/>
        </w:rPr>
        <w:t xml:space="preserve"> climate resilient”, disponibilă la</w:t>
      </w:r>
      <w:hyperlink r:id="rId22" w:tooltip="https://climate-adapt.eea.europa.eu/metadata/guidances/non-paper-guidelines-for-project-managers-making-vulnerable-investments-climate-resilient/guidelines-for-project-managers.pdf" w:history="1">
        <w:r w:rsidRPr="00FB07FE">
          <w:rPr>
            <w:rFonts w:asciiTheme="minorHAnsi" w:eastAsiaTheme="minorEastAsia" w:hAnsiTheme="minorHAnsi"/>
          </w:rPr>
          <w:t>:</w:t>
        </w:r>
      </w:hyperlink>
    </w:p>
    <w:p w14:paraId="0DC39932" w14:textId="0A890501" w:rsidR="009F4173" w:rsidRPr="00FB07FE" w:rsidRDefault="00E66D1C" w:rsidP="00443D2E">
      <w:pPr>
        <w:spacing w:before="240" w:after="30" w:line="240" w:lineRule="auto"/>
        <w:ind w:right="112"/>
        <w:jc w:val="both"/>
        <w:rPr>
          <w:rFonts w:asciiTheme="minorHAnsi" w:hAnsiTheme="minorHAnsi"/>
        </w:rPr>
      </w:pPr>
      <w:r w:rsidRPr="00FB07FE">
        <w:rPr>
          <w:rFonts w:asciiTheme="minorHAnsi" w:eastAsiaTheme="minorEastAsia" w:hAnsiTheme="minorHAnsi"/>
        </w:rPr>
        <w:tab/>
        <w:t xml:space="preserve">    </w:t>
      </w:r>
      <w:r w:rsidRPr="00FB07FE">
        <w:rPr>
          <w:rFonts w:asciiTheme="minorHAnsi" w:eastAsiaTheme="minorEastAsia" w:hAnsiTheme="minorHAnsi"/>
        </w:rPr>
        <w:br/>
        <w:t xml:space="preserve"> </w:t>
      </w:r>
      <w:hyperlink r:id="rId23" w:tooltip="https://climate-adapt.eea.europa.eu/metadata/guidances/non-paper-guidelines-for-project-managers-making-vulnerable-investments-climate-resilient/guidelines-for-project-managers.pdf" w:history="1">
        <w:r w:rsidRPr="00FB07FE">
          <w:rPr>
            <w:rStyle w:val="Hyperlink"/>
            <w:rFonts w:asciiTheme="minorHAnsi" w:eastAsiaTheme="minorEastAsia" w:hAnsiTheme="minorHAnsi"/>
          </w:rPr>
          <w:t>https://climate-adapt.eea.europa.eu/metadata/guidances/non-paper-guidelines-for-</w:t>
        </w:r>
        <w:r w:rsidRPr="00FB07FE">
          <w:rPr>
            <w:rStyle w:val="Hyperlink"/>
            <w:rFonts w:asciiTheme="minorHAnsi" w:eastAsiaTheme="minorEastAsia" w:hAnsiTheme="minorHAnsi"/>
          </w:rPr>
          <w:lastRenderedPageBreak/>
          <w:t>project-managers-making-vulnerable-investments-climate-resilient/guidelines-for-project-managers.pdf</w:t>
        </w:r>
      </w:hyperlink>
    </w:p>
    <w:p w14:paraId="0DC39933" w14:textId="77777777" w:rsidR="009F4173" w:rsidRPr="00FB07FE" w:rsidRDefault="009F4173" w:rsidP="00F12B7F">
      <w:pPr>
        <w:spacing w:after="30"/>
        <w:ind w:right="112"/>
        <w:jc w:val="both"/>
        <w:rPr>
          <w:rFonts w:asciiTheme="minorHAnsi" w:hAnsiTheme="minorHAnsi"/>
        </w:rPr>
      </w:pPr>
    </w:p>
    <w:p w14:paraId="0DC39934" w14:textId="28901DD8" w:rsidR="009F4173" w:rsidRPr="00FB07FE" w:rsidRDefault="00E66D1C" w:rsidP="00443D2E">
      <w:pPr>
        <w:spacing w:after="91" w:line="240" w:lineRule="auto"/>
        <w:ind w:right="112"/>
        <w:jc w:val="both"/>
        <w:rPr>
          <w:rFonts w:asciiTheme="minorHAnsi" w:hAnsiTheme="minorHAnsi"/>
        </w:rPr>
      </w:pPr>
      <w:r w:rsidRPr="00FB07FE">
        <w:rPr>
          <w:rFonts w:asciiTheme="minorHAnsi" w:eastAsiaTheme="minorEastAsia" w:hAnsiTheme="minorHAnsi"/>
        </w:rPr>
        <w:t xml:space="preserve">Planul anual de </w:t>
      </w:r>
      <w:r w:rsidR="001C421A" w:rsidRPr="00FB07FE">
        <w:rPr>
          <w:rFonts w:asciiTheme="minorHAnsi" w:eastAsiaTheme="minorEastAsia" w:hAnsiTheme="minorHAnsi"/>
        </w:rPr>
        <w:t>evoluție</w:t>
      </w:r>
      <w:r w:rsidRPr="00FB07FE">
        <w:rPr>
          <w:rFonts w:asciiTheme="minorHAnsi" w:eastAsiaTheme="minorEastAsia" w:hAnsiTheme="minorHAnsi"/>
        </w:rPr>
        <w:t xml:space="preserve"> a tarifelor va fi întocmit cu respectarea prevederilor legale în vigoare, luând în considerare modul de calcul al tarifului unitar la nivelul ariei de operare conform Ghidului de analiză cost beneficiu. </w:t>
      </w:r>
    </w:p>
    <w:p w14:paraId="0DC39936" w14:textId="0252C826" w:rsidR="009F4173" w:rsidRPr="00FB07FE" w:rsidRDefault="00E66D1C" w:rsidP="00443D2E">
      <w:pPr>
        <w:spacing w:after="29" w:line="240" w:lineRule="auto"/>
        <w:ind w:right="112"/>
        <w:jc w:val="both"/>
        <w:rPr>
          <w:rFonts w:asciiTheme="minorHAnsi" w:hAnsiTheme="minorHAnsi"/>
        </w:rPr>
      </w:pPr>
      <w:r w:rsidRPr="00FB07FE">
        <w:rPr>
          <w:rFonts w:asciiTheme="minorHAnsi" w:eastAsiaTheme="minorEastAsia" w:hAnsiTheme="minorHAnsi"/>
        </w:rPr>
        <w:t xml:space="preserve">Studiul de Fezabilitate va avea atașate Hotărâri ale Consiliului Județean şi/sau Local privind aprobarea Studiului de Fezabilitate şi a </w:t>
      </w:r>
      <w:r w:rsidR="001C421A" w:rsidRPr="00FB07FE">
        <w:rPr>
          <w:rFonts w:asciiTheme="minorHAnsi" w:eastAsiaTheme="minorEastAsia" w:hAnsiTheme="minorHAnsi"/>
        </w:rPr>
        <w:t>indicatorilor</w:t>
      </w:r>
      <w:r w:rsidRPr="00FB07FE">
        <w:rPr>
          <w:rFonts w:asciiTheme="minorHAnsi" w:eastAsiaTheme="minorEastAsia" w:hAnsiTheme="minorHAnsi"/>
        </w:rPr>
        <w:t xml:space="preserve"> tehnico-economici; de asemenea, vor fi atașate avizele, acordurile şi autorizațiile solicitate conform legislației în vigoare. </w:t>
      </w:r>
      <w:r w:rsidRPr="00FB07FE">
        <w:rPr>
          <w:rFonts w:asciiTheme="minorHAnsi" w:eastAsiaTheme="minorEastAsia" w:hAnsiTheme="minorHAnsi"/>
          <w:b/>
        </w:rPr>
        <w:t xml:space="preserve"> </w:t>
      </w:r>
    </w:p>
    <w:p w14:paraId="0DC39937" w14:textId="77777777" w:rsidR="009F4173" w:rsidRPr="00FB07FE" w:rsidRDefault="00E66D1C" w:rsidP="00443D2E">
      <w:pPr>
        <w:spacing w:before="240" w:after="13" w:line="249" w:lineRule="auto"/>
        <w:ind w:right="112"/>
        <w:rPr>
          <w:rFonts w:asciiTheme="minorHAnsi" w:hAnsiTheme="minorHAnsi"/>
        </w:rPr>
      </w:pPr>
      <w:r w:rsidRPr="00FB07FE">
        <w:rPr>
          <w:rFonts w:asciiTheme="minorHAnsi" w:eastAsiaTheme="minorEastAsia" w:hAnsiTheme="minorHAnsi"/>
          <w:b/>
        </w:rPr>
        <w:t xml:space="preserve">Pentru aprobarea Studiului de Fezabilitate: </w:t>
      </w:r>
    </w:p>
    <w:p w14:paraId="0DC39938" w14:textId="77777777" w:rsidR="009F4173" w:rsidRPr="00FB07FE" w:rsidRDefault="00E66D1C" w:rsidP="00443D2E">
      <w:pPr>
        <w:numPr>
          <w:ilvl w:val="0"/>
          <w:numId w:val="48"/>
        </w:numPr>
        <w:spacing w:after="27" w:line="267" w:lineRule="auto"/>
        <w:ind w:left="426" w:right="112" w:hanging="360"/>
        <w:jc w:val="both"/>
        <w:rPr>
          <w:rFonts w:asciiTheme="minorHAnsi" w:hAnsiTheme="minorHAnsi"/>
        </w:rPr>
      </w:pPr>
      <w:r w:rsidRPr="00FB07FE">
        <w:rPr>
          <w:rFonts w:asciiTheme="minorHAnsi" w:eastAsiaTheme="minorEastAsia" w:hAnsiTheme="minorHAnsi"/>
        </w:rPr>
        <w:t xml:space="preserve">Aviz CTE din cadrul APL/ al operatorului de transport și distribuție, după caz, privind aprobarea Studiului de Fezabilitate și a indicatorilor tehnico-economici ai proiectului </w:t>
      </w:r>
    </w:p>
    <w:p w14:paraId="0DC39939" w14:textId="77777777" w:rsidR="009F4173" w:rsidRPr="00FB07FE" w:rsidRDefault="00E66D1C" w:rsidP="00443D2E">
      <w:pPr>
        <w:numPr>
          <w:ilvl w:val="0"/>
          <w:numId w:val="48"/>
        </w:numPr>
        <w:spacing w:after="5" w:line="267" w:lineRule="auto"/>
        <w:ind w:left="426" w:right="112" w:hanging="360"/>
        <w:jc w:val="both"/>
        <w:rPr>
          <w:rFonts w:asciiTheme="minorHAnsi" w:hAnsiTheme="minorHAnsi"/>
        </w:rPr>
      </w:pPr>
      <w:r w:rsidRPr="00FB07FE">
        <w:rPr>
          <w:rFonts w:asciiTheme="minorHAnsi" w:eastAsiaTheme="minorEastAsia" w:hAnsiTheme="minorHAnsi"/>
        </w:rPr>
        <w:t xml:space="preserve">HCJ/HCL privind aprobarea Studiului de fezabilitate şi a indicatorilor tehnico-economici ai proiectului </w:t>
      </w:r>
    </w:p>
    <w:p w14:paraId="0DC3993A" w14:textId="19F0F465" w:rsidR="009F4173" w:rsidRPr="00FB07FE" w:rsidRDefault="00E66D1C" w:rsidP="00443D2E">
      <w:pPr>
        <w:numPr>
          <w:ilvl w:val="0"/>
          <w:numId w:val="48"/>
        </w:numPr>
        <w:spacing w:after="5" w:line="267" w:lineRule="auto"/>
        <w:ind w:left="426" w:right="112" w:hanging="360"/>
        <w:jc w:val="both"/>
        <w:rPr>
          <w:rFonts w:asciiTheme="minorHAnsi" w:hAnsiTheme="minorHAnsi"/>
        </w:rPr>
      </w:pPr>
      <w:r w:rsidRPr="00FB07FE">
        <w:rPr>
          <w:rFonts w:asciiTheme="minorHAnsi" w:eastAsiaTheme="minorEastAsia" w:hAnsiTheme="minorHAnsi"/>
        </w:rPr>
        <w:t xml:space="preserve">Planul anual de </w:t>
      </w:r>
      <w:r w:rsidR="001C421A" w:rsidRPr="00FB07FE">
        <w:rPr>
          <w:rFonts w:asciiTheme="minorHAnsi" w:eastAsiaTheme="minorEastAsia" w:hAnsiTheme="minorHAnsi"/>
        </w:rPr>
        <w:t>evoluție</w:t>
      </w:r>
      <w:r w:rsidRPr="00FB07FE">
        <w:rPr>
          <w:rFonts w:asciiTheme="minorHAnsi" w:eastAsiaTheme="minorEastAsia" w:hAnsiTheme="minorHAnsi"/>
        </w:rPr>
        <w:t xml:space="preserve"> a tarifelor (conform Analizei Cost-Beneficiu) aprobat de CJ/CL </w:t>
      </w:r>
    </w:p>
    <w:p w14:paraId="0DC3993C" w14:textId="44A9F58C" w:rsidR="009F4173" w:rsidRPr="00C71EA2"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i/>
        </w:rPr>
      </w:pPr>
      <w:bookmarkStart w:id="54" w:name="_2grqrue"/>
      <w:bookmarkEnd w:id="54"/>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10</w:t>
      </w:r>
      <w:r w:rsidRPr="00E52DAE">
        <w:rPr>
          <w:rFonts w:asciiTheme="minorHAnsi" w:eastAsiaTheme="minorEastAsia" w:hAnsiTheme="minorHAnsi" w:cs="Times New Roman"/>
          <w:b/>
          <w:bCs/>
        </w:rPr>
        <w:t xml:space="preserve"> Analiza Cost Beneficiu</w:t>
      </w:r>
    </w:p>
    <w:p w14:paraId="0DC3993E" w14:textId="657E0753" w:rsidR="009F4173" w:rsidRPr="00FB07FE" w:rsidRDefault="00E66D1C" w:rsidP="00F12B7F">
      <w:pPr>
        <w:tabs>
          <w:tab w:val="left" w:pos="540"/>
          <w:tab w:val="left" w:pos="10065"/>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Analiza Cost-Beneficiu trebuie să fie elaborată în conformitate cu </w:t>
      </w:r>
      <w:r w:rsidR="001C421A" w:rsidRPr="00FB07FE">
        <w:rPr>
          <w:rFonts w:asciiTheme="minorHAnsi" w:eastAsiaTheme="minorEastAsia" w:hAnsiTheme="minorHAnsi" w:cs="Times New Roman"/>
        </w:rPr>
        <w:t>cerințele</w:t>
      </w:r>
      <w:r w:rsidRPr="00FB07FE">
        <w:rPr>
          <w:rFonts w:asciiTheme="minorHAnsi" w:eastAsiaTheme="minorEastAsia" w:hAnsiTheme="minorHAnsi" w:cs="Times New Roman"/>
        </w:rPr>
        <w:t xml:space="preserve"> HG 907/2016 </w:t>
      </w:r>
    </w:p>
    <w:p w14:paraId="0DC3993F" w14:textId="77777777" w:rsidR="009F4173" w:rsidRPr="00FB07FE" w:rsidRDefault="00E66D1C" w:rsidP="00F12B7F">
      <w:pPr>
        <w:tabs>
          <w:tab w:val="left" w:pos="540"/>
          <w:tab w:val="left" w:pos="10065"/>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Componentele analizei Cost-Beneficiu sunt:</w:t>
      </w:r>
    </w:p>
    <w:p w14:paraId="0DC39940" w14:textId="77777777" w:rsidR="009F4173" w:rsidRPr="00FB07FE" w:rsidRDefault="00E66D1C" w:rsidP="00A3260F">
      <w:pPr>
        <w:numPr>
          <w:ilvl w:val="0"/>
          <w:numId w:val="49"/>
        </w:numPr>
        <w:tabs>
          <w:tab w:val="left" w:pos="540"/>
          <w:tab w:val="left" w:pos="10065"/>
        </w:tabs>
        <w:spacing w:after="0" w:line="240" w:lineRule="auto"/>
        <w:ind w:left="426" w:right="112" w:hanging="426"/>
        <w:jc w:val="both"/>
        <w:rPr>
          <w:rFonts w:asciiTheme="minorHAnsi" w:hAnsiTheme="minorHAnsi"/>
        </w:rPr>
      </w:pPr>
      <w:r w:rsidRPr="00FB07FE">
        <w:rPr>
          <w:rFonts w:asciiTheme="minorHAnsi" w:eastAsiaTheme="minorEastAsia" w:hAnsiTheme="minorHAnsi" w:cs="Times New Roman"/>
        </w:rPr>
        <w:t xml:space="preserve">Analiza financiară, </w:t>
      </w:r>
    </w:p>
    <w:p w14:paraId="0DC39941" w14:textId="77777777" w:rsidR="009F4173" w:rsidRPr="00FB07FE" w:rsidRDefault="00E66D1C" w:rsidP="00A3260F">
      <w:pPr>
        <w:numPr>
          <w:ilvl w:val="0"/>
          <w:numId w:val="49"/>
        </w:numPr>
        <w:tabs>
          <w:tab w:val="left" w:pos="540"/>
          <w:tab w:val="left" w:pos="10065"/>
        </w:tabs>
        <w:spacing w:after="0" w:line="240" w:lineRule="auto"/>
        <w:ind w:left="426" w:right="112" w:hanging="426"/>
        <w:jc w:val="both"/>
        <w:rPr>
          <w:rFonts w:asciiTheme="minorHAnsi" w:hAnsiTheme="minorHAnsi"/>
        </w:rPr>
      </w:pPr>
      <w:r w:rsidRPr="00FB07FE">
        <w:rPr>
          <w:rFonts w:asciiTheme="minorHAnsi" w:eastAsiaTheme="minorEastAsia" w:hAnsiTheme="minorHAnsi" w:cs="Times New Roman"/>
        </w:rPr>
        <w:t xml:space="preserve">Analiza economică, </w:t>
      </w:r>
    </w:p>
    <w:p w14:paraId="0DC39942" w14:textId="77777777" w:rsidR="009F4173" w:rsidRPr="00FB07FE" w:rsidRDefault="00E66D1C" w:rsidP="00A3260F">
      <w:pPr>
        <w:numPr>
          <w:ilvl w:val="0"/>
          <w:numId w:val="49"/>
        </w:numPr>
        <w:tabs>
          <w:tab w:val="left" w:pos="540"/>
          <w:tab w:val="left" w:pos="10065"/>
        </w:tabs>
        <w:spacing w:after="0" w:line="240" w:lineRule="auto"/>
        <w:ind w:left="426" w:right="112" w:hanging="426"/>
        <w:jc w:val="both"/>
        <w:rPr>
          <w:rFonts w:asciiTheme="minorHAnsi" w:hAnsiTheme="minorHAnsi"/>
        </w:rPr>
      </w:pPr>
      <w:r w:rsidRPr="00FB07FE">
        <w:rPr>
          <w:rFonts w:asciiTheme="minorHAnsi" w:eastAsiaTheme="minorEastAsia" w:hAnsiTheme="minorHAnsi" w:cs="Times New Roman"/>
        </w:rPr>
        <w:t>Evaluarea riscului și analiza de senzitivitate.</w:t>
      </w:r>
    </w:p>
    <w:p w14:paraId="0DC39944" w14:textId="77777777" w:rsidR="009F4173" w:rsidRPr="00FB07FE" w:rsidRDefault="00E66D1C" w:rsidP="007D2A97">
      <w:pPr>
        <w:tabs>
          <w:tab w:val="left" w:pos="540"/>
          <w:tab w:val="left" w:pos="10065"/>
        </w:tabs>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Pentru elaborarea Analizei Cost Beneficiu recomandăm consultarea următoarelor documente:</w:t>
      </w:r>
    </w:p>
    <w:p w14:paraId="0DC39946" w14:textId="2A900C57" w:rsidR="009F4173" w:rsidRPr="00FB07FE" w:rsidRDefault="001C421A" w:rsidP="00F12B7F">
      <w:pPr>
        <w:tabs>
          <w:tab w:val="left" w:pos="540"/>
          <w:tab w:val="left" w:pos="10065"/>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Solicitanții</w:t>
      </w:r>
      <w:r w:rsidR="00E66D1C" w:rsidRPr="00FB07FE">
        <w:rPr>
          <w:rFonts w:asciiTheme="minorHAnsi" w:eastAsiaTheme="minorEastAsia" w:hAnsiTheme="minorHAnsi" w:cs="Times New Roman"/>
        </w:rPr>
        <w:t xml:space="preserve"> pot avea in vedere si prevederile  Economic Appraisal Vademecum 2021-2027 - General Principles and Sector Applications (EC)</w:t>
      </w:r>
    </w:p>
    <w:p w14:paraId="0DC39947" w14:textId="23C7AE5C" w:rsidR="009F4173" w:rsidRPr="00FB07FE" w:rsidRDefault="00E66D1C" w:rsidP="00493415">
      <w:pPr>
        <w:tabs>
          <w:tab w:val="left" w:pos="540"/>
          <w:tab w:val="left" w:pos="10065"/>
        </w:tabs>
        <w:spacing w:after="0" w:line="240" w:lineRule="auto"/>
        <w:ind w:right="112"/>
        <w:rPr>
          <w:rFonts w:asciiTheme="minorHAnsi" w:eastAsia="Times New Roman" w:hAnsiTheme="minorHAnsi" w:cs="Times New Roman"/>
        </w:rPr>
      </w:pPr>
      <w:r w:rsidRPr="00FB07FE">
        <w:rPr>
          <w:rFonts w:asciiTheme="minorHAnsi" w:eastAsiaTheme="minorEastAsia" w:hAnsiTheme="minorHAnsi" w:cs="Times New Roman"/>
        </w:rPr>
        <w:t>Manualul CE privind ACB (“Guide to Cost-benefit Analysis of Investment Projects - Economic appraisal</w:t>
      </w:r>
      <w:r w:rsidR="00493415" w:rsidRPr="00FB07FE">
        <w:rPr>
          <w:rFonts w:asciiTheme="minorHAnsi" w:eastAsiaTheme="minorEastAsia" w:hAnsiTheme="minorHAnsi" w:cs="Times New Roman"/>
        </w:rPr>
        <w:t xml:space="preserve"> </w:t>
      </w:r>
      <w:r w:rsidRPr="00FB07FE">
        <w:rPr>
          <w:rFonts w:asciiTheme="minorHAnsi" w:eastAsiaTheme="minorEastAsia" w:hAnsiTheme="minorHAnsi" w:cs="Times New Roman"/>
        </w:rPr>
        <w:t>tool for Cohesion Policy 2014-2020”) (</w:t>
      </w:r>
      <w:hyperlink r:id="rId24" w:history="1">
        <w:r w:rsidR="001C421A" w:rsidRPr="00FB07FE">
          <w:rPr>
            <w:rStyle w:val="Hyperlink"/>
            <w:rFonts w:asciiTheme="minorHAnsi" w:hAnsiTheme="minorHAnsi"/>
          </w:rPr>
          <w:t>https://ec.europa.eu/regional_policy/sources/studies/cba_guide.pdf</w:t>
        </w:r>
      </w:hyperlink>
      <w:r w:rsidRPr="00FB07FE">
        <w:rPr>
          <w:rFonts w:asciiTheme="minorHAnsi" w:eastAsiaTheme="minorEastAsia" w:hAnsiTheme="minorHAnsi" w:cs="Times New Roman"/>
        </w:rPr>
        <w:t xml:space="preserve">) </w:t>
      </w:r>
    </w:p>
    <w:p w14:paraId="0DC39948" w14:textId="77777777" w:rsidR="009F4173" w:rsidRPr="00FB07FE" w:rsidRDefault="00E66D1C" w:rsidP="00F12B7F">
      <w:pPr>
        <w:tabs>
          <w:tab w:val="left" w:pos="540"/>
          <w:tab w:val="left" w:pos="10065"/>
        </w:tabs>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Secțiunea III (Metoda de calculare a venitului net actualizat al operațiunilor generatoare de venituri nete) din Regulamentul delegat (UE) nr. 480/2014 al Comisiei.  </w:t>
      </w:r>
    </w:p>
    <w:p w14:paraId="0DC39949" w14:textId="77777777" w:rsidR="009F4173" w:rsidRPr="00FB07FE" w:rsidRDefault="009F4173" w:rsidP="00F12B7F">
      <w:pPr>
        <w:tabs>
          <w:tab w:val="left" w:pos="540"/>
          <w:tab w:val="left" w:pos="10065"/>
        </w:tabs>
        <w:spacing w:after="0" w:line="240" w:lineRule="auto"/>
        <w:ind w:right="112"/>
        <w:jc w:val="both"/>
        <w:rPr>
          <w:rFonts w:asciiTheme="minorHAnsi" w:eastAsia="Times New Roman" w:hAnsiTheme="minorHAnsi" w:cs="Times New Roman"/>
        </w:rPr>
      </w:pPr>
    </w:p>
    <w:p w14:paraId="0DC3994A" w14:textId="77777777" w:rsidR="009F4173" w:rsidRPr="00FB07FE" w:rsidRDefault="00E66D1C" w:rsidP="00091E58">
      <w:pPr>
        <w:spacing w:line="240" w:lineRule="auto"/>
        <w:ind w:right="112"/>
        <w:rPr>
          <w:rFonts w:asciiTheme="minorHAnsi" w:hAnsiTheme="minorHAnsi"/>
        </w:rPr>
      </w:pPr>
      <w:r w:rsidRPr="00FB07FE">
        <w:rPr>
          <w:rFonts w:asciiTheme="minorHAnsi" w:eastAsiaTheme="minorEastAsia" w:hAnsiTheme="minorHAnsi"/>
        </w:rPr>
        <w:t xml:space="preserve">Proiectele de termoficare generează venituri prin taxele de utilizare plătite de industrie, agenții comerciali şi gospodării pentru serviciile oferite.  </w:t>
      </w:r>
    </w:p>
    <w:p w14:paraId="0DC3994B" w14:textId="77777777" w:rsidR="009F4173" w:rsidRPr="00FB07FE" w:rsidRDefault="00E66D1C" w:rsidP="00091E58">
      <w:pPr>
        <w:spacing w:line="240" w:lineRule="auto"/>
        <w:ind w:right="112"/>
        <w:jc w:val="both"/>
        <w:rPr>
          <w:rFonts w:asciiTheme="minorHAnsi" w:hAnsiTheme="minorHAnsi"/>
        </w:rPr>
      </w:pPr>
      <w:r w:rsidRPr="00FB07FE">
        <w:rPr>
          <w:rFonts w:asciiTheme="minorHAnsi" w:eastAsiaTheme="minorEastAsia" w:hAnsiTheme="minorHAnsi"/>
        </w:rPr>
        <w:t xml:space="preserve">Cerința minimă este ca proiectele să fie durabile pe durata lor de existenta economică, adică să asigure un flux de venituri suficient pentru a acoperi costurile de operare şi întreținere. Există, însă, un al doilea aspect al analizei financiare, de importantă critică şi anume, estimarea nivelului grantului necesar pentru ca proiectul să devină viabil din punct de vedere financiar.  </w:t>
      </w:r>
    </w:p>
    <w:p w14:paraId="0DC3994D" w14:textId="6253152A" w:rsidR="009F4173" w:rsidRPr="007D2A97" w:rsidRDefault="00E66D1C" w:rsidP="00091E58">
      <w:pPr>
        <w:keepNext/>
        <w:keepLines/>
        <w:shd w:val="clear" w:color="auto" w:fill="95B3D7"/>
        <w:spacing w:before="240" w:line="240" w:lineRule="auto"/>
        <w:ind w:right="112"/>
        <w:jc w:val="both"/>
        <w:rPr>
          <w:rFonts w:asciiTheme="minorHAnsi" w:eastAsiaTheme="minorEastAsia" w:hAnsiTheme="minorHAnsi" w:cs="Times New Roman"/>
          <w:b/>
          <w:bCs/>
        </w:rPr>
      </w:pPr>
      <w:r w:rsidRPr="007D2A97">
        <w:rPr>
          <w:rFonts w:asciiTheme="minorHAnsi" w:eastAsiaTheme="minorEastAsia" w:hAnsiTheme="minorHAnsi" w:cs="Times New Roman"/>
          <w:b/>
          <w:bCs/>
        </w:rPr>
        <w:t>3.3.</w:t>
      </w:r>
      <w:r w:rsidR="009F3092" w:rsidRPr="007D2A97">
        <w:rPr>
          <w:rFonts w:asciiTheme="minorHAnsi" w:eastAsiaTheme="minorEastAsia" w:hAnsiTheme="minorHAnsi" w:cs="Times New Roman"/>
          <w:b/>
          <w:bCs/>
        </w:rPr>
        <w:t>11</w:t>
      </w:r>
      <w:r w:rsidRPr="007D2A97">
        <w:rPr>
          <w:rFonts w:asciiTheme="minorHAnsi" w:eastAsiaTheme="minorEastAsia" w:hAnsiTheme="minorHAnsi" w:cs="Times New Roman"/>
          <w:b/>
          <w:bCs/>
        </w:rPr>
        <w:t xml:space="preserve"> Managementul de proiect</w:t>
      </w:r>
    </w:p>
    <w:p w14:paraId="0DC3994F" w14:textId="77777777" w:rsidR="009F4173" w:rsidRPr="00FB07FE" w:rsidRDefault="00E66D1C" w:rsidP="00091E58">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La nivelul tuturor proiectelor se va nominaliza un responsabil de proiect, care are rolul de manager de proiect.</w:t>
      </w:r>
    </w:p>
    <w:p w14:paraId="0DC39950" w14:textId="346A8B5F" w:rsidR="009F4173" w:rsidRPr="00FB07FE" w:rsidRDefault="00E66D1C" w:rsidP="00091E58">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În cazul în care se consideră necesar, se poate desemna o persoană de contact, care să asigure schimbul permanent de </w:t>
      </w:r>
      <w:r w:rsidR="000A2A60" w:rsidRPr="00FB07FE">
        <w:rPr>
          <w:rFonts w:asciiTheme="minorHAnsi" w:eastAsiaTheme="minorEastAsia" w:hAnsiTheme="minorHAnsi" w:cs="Times New Roman"/>
        </w:rPr>
        <w:t>informații</w:t>
      </w:r>
      <w:r w:rsidRPr="00FB07FE">
        <w:rPr>
          <w:rFonts w:asciiTheme="minorHAnsi" w:eastAsiaTheme="minorEastAsia" w:hAnsiTheme="minorHAnsi" w:cs="Times New Roman"/>
        </w:rPr>
        <w:t xml:space="preserve"> cu ANI. Persoana de contact poate să fie </w:t>
      </w:r>
      <w:r w:rsidR="000A2A60" w:rsidRPr="00FB07FE">
        <w:rPr>
          <w:rFonts w:asciiTheme="minorHAnsi" w:eastAsiaTheme="minorEastAsia" w:hAnsiTheme="minorHAnsi" w:cs="Times New Roman"/>
        </w:rPr>
        <w:t>aceeași</w:t>
      </w:r>
      <w:r w:rsidRPr="00FB07FE">
        <w:rPr>
          <w:rFonts w:asciiTheme="minorHAnsi" w:eastAsiaTheme="minorEastAsia" w:hAnsiTheme="minorHAnsi" w:cs="Times New Roman"/>
        </w:rPr>
        <w:t xml:space="preserve"> persoană cu managerul de proiect / responsabilul de proiect.</w:t>
      </w:r>
    </w:p>
    <w:p w14:paraId="0DC39952" w14:textId="77777777" w:rsidR="009F4173" w:rsidRPr="00FB07FE" w:rsidRDefault="00E66D1C" w:rsidP="00091E58">
      <w:pPr>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lastRenderedPageBreak/>
        <w:t xml:space="preserve">Managementul de proiect poate fi realizat cu personal propriu sau mixt (personal propriu şi externalizare). </w:t>
      </w:r>
    </w:p>
    <w:p w14:paraId="0DC39954" w14:textId="390B3A64" w:rsidR="009F4173" w:rsidRPr="00FB07FE" w:rsidRDefault="00E66D1C" w:rsidP="00091E58">
      <w:pPr>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proiectele </w:t>
      </w:r>
      <w:r w:rsidR="00C25062">
        <w:rPr>
          <w:rFonts w:asciiTheme="minorHAnsi" w:eastAsiaTheme="minorEastAsia" w:hAnsiTheme="minorHAnsi" w:cs="Times New Roman"/>
        </w:rPr>
        <w:t xml:space="preserve">de </w:t>
      </w:r>
      <w:r w:rsidR="00C25062" w:rsidRPr="00C25062">
        <w:rPr>
          <w:rFonts w:asciiTheme="minorHAnsi" w:eastAsiaTheme="minorEastAsia" w:hAnsiTheme="minorHAnsi" w:cs="Times New Roman"/>
          <w:b/>
          <w:bCs/>
        </w:rPr>
        <w:t>tip</w:t>
      </w:r>
      <w:r w:rsidRPr="00C25062">
        <w:rPr>
          <w:rFonts w:asciiTheme="minorHAnsi" w:eastAsiaTheme="minorEastAsia" w:hAnsiTheme="minorHAnsi" w:cs="Times New Roman"/>
          <w:b/>
          <w:bCs/>
        </w:rPr>
        <w:t xml:space="preserve"> A</w:t>
      </w:r>
      <w:r w:rsidRPr="00FB07FE">
        <w:rPr>
          <w:rFonts w:asciiTheme="minorHAnsi" w:eastAsiaTheme="minorEastAsia" w:hAnsiTheme="minorHAnsi" w:cs="Times New Roman"/>
        </w:rPr>
        <w:t xml:space="preserve">, cheltuielile pentru managementul de proiect </w:t>
      </w:r>
      <w:r w:rsidRPr="00C25062">
        <w:rPr>
          <w:rFonts w:asciiTheme="minorHAnsi" w:eastAsiaTheme="minorEastAsia" w:hAnsiTheme="minorHAnsi" w:cs="Times New Roman"/>
          <w:b/>
          <w:bCs/>
        </w:rPr>
        <w:t>nu sunt</w:t>
      </w:r>
      <w:r w:rsidRPr="00FB07FE">
        <w:rPr>
          <w:rFonts w:asciiTheme="minorHAnsi" w:eastAsiaTheme="minorEastAsia" w:hAnsiTheme="minorHAnsi" w:cs="Times New Roman"/>
        </w:rPr>
        <w:t xml:space="preserve"> eligibile.</w:t>
      </w:r>
    </w:p>
    <w:p w14:paraId="0DC39956" w14:textId="77777777" w:rsidR="009F4173" w:rsidRPr="00FB07FE" w:rsidRDefault="00E66D1C" w:rsidP="007D2A97">
      <w:pPr>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Echipa de implementare a proiectului va fi, prin urmare:</w:t>
      </w:r>
    </w:p>
    <w:p w14:paraId="0DC39957" w14:textId="77777777" w:rsidR="009F4173" w:rsidRPr="00FB07FE" w:rsidRDefault="00E66D1C" w:rsidP="00091E58">
      <w:pPr>
        <w:numPr>
          <w:ilvl w:val="0"/>
          <w:numId w:val="50"/>
        </w:numPr>
        <w:spacing w:after="0" w:line="240" w:lineRule="auto"/>
        <w:ind w:left="426" w:right="112"/>
        <w:jc w:val="both"/>
        <w:rPr>
          <w:rFonts w:asciiTheme="minorHAnsi" w:hAnsiTheme="minorHAnsi"/>
        </w:rPr>
      </w:pPr>
      <w:r w:rsidRPr="00FB07FE">
        <w:rPr>
          <w:rFonts w:asciiTheme="minorHAnsi" w:eastAsiaTheme="minorEastAsia" w:hAnsiTheme="minorHAnsi" w:cs="Times New Roman"/>
        </w:rPr>
        <w:t>Constituită din personalul propriu ce trebuie să îndeplinească funcţiile necesare implementării proiectului (management de proiect, financiar, achiziţii, tehnic);</w:t>
      </w:r>
    </w:p>
    <w:p w14:paraId="0DC39958" w14:textId="77777777" w:rsidR="009F4173" w:rsidRPr="00FB07FE" w:rsidRDefault="00E66D1C" w:rsidP="00091E58">
      <w:pPr>
        <w:numPr>
          <w:ilvl w:val="0"/>
          <w:numId w:val="50"/>
        </w:numPr>
        <w:spacing w:after="0" w:line="240" w:lineRule="auto"/>
        <w:ind w:left="426" w:right="112"/>
        <w:jc w:val="both"/>
        <w:rPr>
          <w:rFonts w:asciiTheme="minorHAnsi" w:hAnsiTheme="minorHAnsi"/>
        </w:rPr>
      </w:pPr>
      <w:r w:rsidRPr="00FB07FE">
        <w:rPr>
          <w:rFonts w:asciiTheme="minorHAnsi" w:eastAsiaTheme="minorEastAsia" w:hAnsiTheme="minorHAnsi" w:cs="Times New Roman"/>
        </w:rPr>
        <w:t>Sprijinită, după caz, prin expertiză externă furnizată prin contracte de prestare servicii prin care sunt realizate activităţile aferente managementului proiectului.</w:t>
      </w:r>
    </w:p>
    <w:p w14:paraId="0DC39959" w14:textId="77777777" w:rsidR="009F4173" w:rsidRPr="00FB07FE" w:rsidRDefault="009F4173" w:rsidP="00091E58">
      <w:pPr>
        <w:spacing w:after="0" w:line="240" w:lineRule="auto"/>
        <w:ind w:left="426" w:right="112"/>
        <w:jc w:val="both"/>
        <w:rPr>
          <w:rFonts w:asciiTheme="minorHAnsi" w:eastAsia="Times New Roman" w:hAnsiTheme="minorHAnsi" w:cs="Times New Roman"/>
        </w:rPr>
      </w:pPr>
    </w:p>
    <w:p w14:paraId="0DC3995A" w14:textId="77777777"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Activitatea de management a proiectului include şi expertiza tehnică necesară unei implementări la un nivel de calitate adecvat.</w:t>
      </w:r>
    </w:p>
    <w:p w14:paraId="0DC3995C" w14:textId="0D841A97" w:rsidR="009F4173" w:rsidRPr="00E52DAE" w:rsidRDefault="00E66D1C" w:rsidP="00E52DAE">
      <w:pPr>
        <w:keepNext/>
        <w:keepLines/>
        <w:shd w:val="clear" w:color="auto" w:fill="95B3D7"/>
        <w:spacing w:before="240" w:line="240" w:lineRule="auto"/>
        <w:ind w:right="112"/>
        <w:jc w:val="both"/>
        <w:rPr>
          <w:rFonts w:asciiTheme="minorHAnsi" w:eastAsiaTheme="minorEastAsia" w:hAnsiTheme="minorHAnsi" w:cs="Times New Roman"/>
          <w:b/>
          <w:bCs/>
        </w:rPr>
      </w:pPr>
      <w:bookmarkStart w:id="55" w:name="_3fwokq0"/>
      <w:bookmarkEnd w:id="55"/>
      <w:r w:rsidRPr="00E52DAE">
        <w:rPr>
          <w:rFonts w:asciiTheme="minorHAnsi" w:eastAsiaTheme="minorEastAsia" w:hAnsiTheme="minorHAnsi" w:cs="Times New Roman"/>
          <w:b/>
          <w:bCs/>
        </w:rPr>
        <w:t>3.3.</w:t>
      </w:r>
      <w:r w:rsidR="009F3092" w:rsidRPr="00E52DAE">
        <w:rPr>
          <w:rFonts w:asciiTheme="minorHAnsi" w:eastAsiaTheme="minorEastAsia" w:hAnsiTheme="minorHAnsi" w:cs="Times New Roman"/>
          <w:b/>
          <w:bCs/>
        </w:rPr>
        <w:t>12</w:t>
      </w:r>
      <w:r w:rsidRPr="00E52DAE">
        <w:rPr>
          <w:rFonts w:asciiTheme="minorHAnsi" w:eastAsiaTheme="minorEastAsia" w:hAnsiTheme="minorHAnsi" w:cs="Times New Roman"/>
          <w:b/>
          <w:bCs/>
        </w:rPr>
        <w:t xml:space="preserve"> Elaborarea bugetului şi categoriile de cheltuieli</w:t>
      </w:r>
    </w:p>
    <w:p w14:paraId="0DC3995F" w14:textId="6202C020" w:rsidR="009F4173" w:rsidRPr="007D2A97" w:rsidRDefault="00E66D1C" w:rsidP="007D2A97">
      <w:pPr>
        <w:spacing w:line="240" w:lineRule="auto"/>
        <w:ind w:right="112"/>
        <w:jc w:val="both"/>
        <w:rPr>
          <w:rFonts w:asciiTheme="minorHAnsi" w:eastAsia="Times New Roman" w:hAnsiTheme="minorHAnsi" w:cs="Times New Roman"/>
        </w:rPr>
      </w:pPr>
      <w:bookmarkStart w:id="56" w:name="_1v1yuxt"/>
      <w:bookmarkEnd w:id="56"/>
      <w:r w:rsidRPr="00FB07FE">
        <w:rPr>
          <w:rFonts w:asciiTheme="minorHAnsi" w:eastAsiaTheme="minorEastAsia" w:hAnsiTheme="minorHAnsi" w:cs="Times New Roman"/>
        </w:rPr>
        <w:t xml:space="preserve">Bugetul proiectului va fi defalcat pe ani şi pe activităţi, conform formatului din Cererea de finanţare. </w:t>
      </w:r>
    </w:p>
    <w:p w14:paraId="0DC39960" w14:textId="77777777"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În defalcarea bugetului pe ani se va ţine cont de eventualele proceduri de achiziţie şi de durata acestora. Planificarea propusă se va transforma ulterior în calendar al cererilor de rambursare ce vor fi anexe la contractul de finanţare.</w:t>
      </w:r>
    </w:p>
    <w:p w14:paraId="0DC39961" w14:textId="77777777" w:rsidR="009F4173" w:rsidRPr="00FB07FE" w:rsidRDefault="009F4173" w:rsidP="00F12B7F">
      <w:pPr>
        <w:spacing w:after="0" w:line="240" w:lineRule="auto"/>
        <w:ind w:right="112"/>
        <w:jc w:val="both"/>
        <w:rPr>
          <w:rFonts w:asciiTheme="minorHAnsi" w:eastAsia="Times New Roman" w:hAnsiTheme="minorHAnsi" w:cs="Times New Roman"/>
        </w:rPr>
      </w:pPr>
    </w:p>
    <w:tbl>
      <w:tblPr>
        <w:tblStyle w:val="StGen8"/>
        <w:tblW w:w="9618"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ayout w:type="fixed"/>
        <w:tblLook w:val="04A0" w:firstRow="1" w:lastRow="0" w:firstColumn="1" w:lastColumn="0" w:noHBand="0" w:noVBand="1"/>
      </w:tblPr>
      <w:tblGrid>
        <w:gridCol w:w="9618"/>
      </w:tblGrid>
      <w:tr w:rsidR="009F4173" w:rsidRPr="00FB07FE" w14:paraId="0DC39964" w14:textId="77777777" w:rsidTr="005317E6">
        <w:trPr>
          <w:trHeight w:val="911"/>
        </w:trPr>
        <w:tc>
          <w:tcPr>
            <w:tcW w:w="9618" w:type="dxa"/>
          </w:tcPr>
          <w:p w14:paraId="0DC39962" w14:textId="77777777" w:rsidR="009F4173" w:rsidRPr="00FB07FE" w:rsidRDefault="00E66D1C" w:rsidP="00F12B7F">
            <w:pPr>
              <w:spacing w:after="0"/>
              <w:ind w:right="112"/>
              <w:rPr>
                <w:rFonts w:asciiTheme="minorHAnsi" w:eastAsia="Times New Roman" w:hAnsiTheme="minorHAnsi" w:cs="Times New Roman"/>
                <w:color w:val="FF0000"/>
              </w:rPr>
            </w:pPr>
            <w:r w:rsidRPr="00FB07FE">
              <w:rPr>
                <w:rFonts w:asciiTheme="minorHAnsi" w:eastAsia="Times New Roman" w:hAnsiTheme="minorHAnsi" w:cs="Times New Roman"/>
                <w:color w:val="FF0000"/>
              </w:rPr>
              <w:t>Atenţie !</w:t>
            </w:r>
          </w:p>
          <w:p w14:paraId="0DC39963" w14:textId="0194A4C1" w:rsidR="009F4173" w:rsidRPr="00FB07FE" w:rsidRDefault="00E66D1C" w:rsidP="00F12B7F">
            <w:pPr>
              <w:spacing w:after="0" w:line="240" w:lineRule="auto"/>
              <w:ind w:right="112"/>
              <w:jc w:val="both"/>
              <w:rPr>
                <w:rFonts w:asciiTheme="minorHAnsi" w:eastAsia="Times New Roman" w:hAnsiTheme="minorHAnsi" w:cs="Times New Roman"/>
                <w:i/>
                <w:color w:val="FF0000"/>
              </w:rPr>
            </w:pPr>
            <w:r w:rsidRPr="00FB07FE">
              <w:rPr>
                <w:rFonts w:asciiTheme="minorHAnsi" w:eastAsia="Times New Roman" w:hAnsiTheme="minorHAnsi" w:cs="Times New Roman"/>
                <w:i/>
              </w:rPr>
              <w:t>Depunerea cererii de finanţare nu reprezintă un angajament privind finanţarea din Fondul de Modernizare, toate riscurile generate de neaprobarea finanţării vor fi exclusiv în sarcina solicitantului.</w:t>
            </w:r>
          </w:p>
        </w:tc>
      </w:tr>
    </w:tbl>
    <w:p w14:paraId="0DC39965" w14:textId="77777777" w:rsidR="009F4173" w:rsidRPr="00FB07FE" w:rsidRDefault="009F4173" w:rsidP="00F12B7F">
      <w:pPr>
        <w:spacing w:after="0" w:line="240" w:lineRule="auto"/>
        <w:ind w:right="112"/>
        <w:jc w:val="both"/>
        <w:rPr>
          <w:rFonts w:asciiTheme="minorHAnsi" w:eastAsia="Times New Roman" w:hAnsiTheme="minorHAnsi" w:cs="Times New Roman"/>
        </w:rPr>
      </w:pPr>
    </w:p>
    <w:p w14:paraId="0DC39966" w14:textId="77777777" w:rsidR="009F4173" w:rsidRPr="00C25062" w:rsidRDefault="00E66D1C" w:rsidP="00F12B7F">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ind w:right="112"/>
        <w:rPr>
          <w:rFonts w:asciiTheme="minorHAnsi" w:eastAsia="Times New Roman" w:hAnsiTheme="minorHAnsi" w:cs="Times New Roman"/>
          <w:b/>
          <w:bCs/>
          <w:color w:val="FFFFFF"/>
          <w:sz w:val="28"/>
          <w:szCs w:val="28"/>
        </w:rPr>
      </w:pPr>
      <w:bookmarkStart w:id="57" w:name="_4f1mdlm"/>
      <w:bookmarkEnd w:id="57"/>
      <w:r w:rsidRPr="00C25062">
        <w:rPr>
          <w:rFonts w:asciiTheme="minorHAnsi" w:eastAsiaTheme="minorEastAsia" w:hAnsiTheme="minorHAnsi" w:cs="Times New Roman"/>
          <w:b/>
          <w:bCs/>
          <w:color w:val="FFFFFF"/>
          <w:sz w:val="28"/>
          <w:szCs w:val="28"/>
        </w:rPr>
        <w:t>Capitolul 4. Procesul de evaluare și selecție</w:t>
      </w:r>
    </w:p>
    <w:p w14:paraId="0DC39967" w14:textId="77777777" w:rsidR="009F4173" w:rsidRPr="007D2A97" w:rsidRDefault="00E66D1C" w:rsidP="007D2A97">
      <w:pPr>
        <w:keepNext/>
        <w:keepLines/>
        <w:shd w:val="clear" w:color="auto" w:fill="95B3D7"/>
        <w:spacing w:before="240" w:line="240" w:lineRule="auto"/>
        <w:ind w:right="112"/>
        <w:jc w:val="both"/>
        <w:rPr>
          <w:rFonts w:asciiTheme="minorHAnsi" w:eastAsiaTheme="minorEastAsia" w:hAnsiTheme="minorHAnsi" w:cs="Times New Roman"/>
          <w:b/>
          <w:bCs/>
        </w:rPr>
      </w:pPr>
      <w:bookmarkStart w:id="58" w:name="_2u6wntf"/>
      <w:bookmarkEnd w:id="58"/>
      <w:r w:rsidRPr="007D2A97">
        <w:rPr>
          <w:rFonts w:asciiTheme="minorHAnsi" w:eastAsiaTheme="minorEastAsia" w:hAnsiTheme="minorHAnsi" w:cs="Times New Roman"/>
          <w:b/>
          <w:bCs/>
        </w:rPr>
        <w:t>4.1 Descriere generală</w:t>
      </w:r>
    </w:p>
    <w:p w14:paraId="0DC39969" w14:textId="3E812A60" w:rsidR="009F4173" w:rsidRPr="00FB07FE" w:rsidRDefault="00E66D1C" w:rsidP="005317E6">
      <w:pPr>
        <w:spacing w:after="0" w:line="240" w:lineRule="auto"/>
        <w:ind w:right="-1"/>
        <w:jc w:val="both"/>
        <w:rPr>
          <w:rFonts w:asciiTheme="minorHAnsi" w:eastAsia="Times New Roman" w:hAnsiTheme="minorHAnsi" w:cs="Times New Roman"/>
        </w:rPr>
      </w:pPr>
      <w:bookmarkStart w:id="59" w:name="_19c6y18"/>
      <w:bookmarkEnd w:id="59"/>
      <w:r w:rsidRPr="00FB07FE">
        <w:rPr>
          <w:rFonts w:asciiTheme="minorHAnsi" w:eastAsiaTheme="minorEastAsia" w:hAnsiTheme="minorHAnsi" w:cs="Times New Roman"/>
        </w:rPr>
        <w:t xml:space="preserve">Procesul de evaluare și selecție a proiectelor se va desfășura la nivelul direcțiilor de specialitate din cadrul Ministerul Energiei. Pentru  implementarea proiectului se va încheia un contract de finanțare între </w:t>
      </w:r>
      <w:r w:rsidR="003A0B9D" w:rsidRPr="00FB07FE">
        <w:rPr>
          <w:rFonts w:asciiTheme="minorHAnsi" w:eastAsiaTheme="minorEastAsia" w:hAnsiTheme="minorHAnsi" w:cs="Times New Roman"/>
        </w:rPr>
        <w:t xml:space="preserve">Ministerul Energiei </w:t>
      </w:r>
      <w:r w:rsidRPr="00FB07FE">
        <w:rPr>
          <w:rFonts w:asciiTheme="minorHAnsi" w:eastAsiaTheme="minorEastAsia" w:hAnsiTheme="minorHAnsi" w:cs="Times New Roman"/>
        </w:rPr>
        <w:t xml:space="preserve">  și beneficiarul proiectului.</w:t>
      </w:r>
    </w:p>
    <w:p w14:paraId="0DC3996A" w14:textId="77777777" w:rsidR="009F4173" w:rsidRPr="007D2A97" w:rsidRDefault="00E66D1C" w:rsidP="007D2A97">
      <w:pPr>
        <w:keepNext/>
        <w:keepLines/>
        <w:shd w:val="clear" w:color="auto" w:fill="95B3D7"/>
        <w:spacing w:before="240" w:line="240" w:lineRule="auto"/>
        <w:ind w:right="112"/>
        <w:jc w:val="both"/>
        <w:rPr>
          <w:rFonts w:asciiTheme="minorHAnsi" w:eastAsiaTheme="minorEastAsia" w:hAnsiTheme="minorHAnsi" w:cs="Times New Roman"/>
          <w:b/>
          <w:bCs/>
        </w:rPr>
      </w:pPr>
      <w:bookmarkStart w:id="60" w:name="_3tbugp1"/>
      <w:bookmarkEnd w:id="60"/>
      <w:r w:rsidRPr="007D2A97">
        <w:rPr>
          <w:rFonts w:asciiTheme="minorHAnsi" w:eastAsiaTheme="minorEastAsia" w:hAnsiTheme="minorHAnsi" w:cs="Times New Roman"/>
          <w:b/>
          <w:bCs/>
        </w:rPr>
        <w:t>4.1.1 Verificarea administrativă și a eligibilității cererilor de finanțare</w:t>
      </w:r>
    </w:p>
    <w:p w14:paraId="0DC3996C" w14:textId="77777777" w:rsidR="009F4173" w:rsidRPr="00FB07FE" w:rsidRDefault="00E66D1C" w:rsidP="005317E6">
      <w:pPr>
        <w:spacing w:after="0" w:line="240" w:lineRule="auto"/>
        <w:ind w:right="-1"/>
        <w:jc w:val="both"/>
        <w:rPr>
          <w:rFonts w:asciiTheme="minorHAnsi" w:eastAsia="Times New Roman" w:hAnsiTheme="minorHAnsi" w:cs="Times New Roman"/>
        </w:rPr>
      </w:pPr>
      <w:bookmarkStart w:id="61" w:name="_28h4qwu"/>
      <w:bookmarkEnd w:id="61"/>
      <w:r w:rsidRPr="00FB07FE">
        <w:rPr>
          <w:rFonts w:asciiTheme="minorHAnsi" w:eastAsiaTheme="minorEastAsia" w:hAnsiTheme="minorHAnsi" w:cs="Times New Roman"/>
        </w:rPr>
        <w:t>În cadrul acestei etape se vor verifica următoarele:</w:t>
      </w:r>
    </w:p>
    <w:p w14:paraId="0DC3996D" w14:textId="77777777" w:rsidR="009F4173" w:rsidRPr="00FB07FE" w:rsidRDefault="00E66D1C" w:rsidP="005317E6">
      <w:pPr>
        <w:numPr>
          <w:ilvl w:val="0"/>
          <w:numId w:val="51"/>
        </w:numPr>
        <w:tabs>
          <w:tab w:val="left" w:pos="720"/>
        </w:tabs>
        <w:spacing w:after="0" w:line="240" w:lineRule="auto"/>
        <w:ind w:right="-1"/>
        <w:jc w:val="both"/>
        <w:rPr>
          <w:rFonts w:asciiTheme="minorHAnsi" w:hAnsiTheme="minorHAnsi"/>
        </w:rPr>
      </w:pPr>
      <w:r w:rsidRPr="00FB07FE">
        <w:rPr>
          <w:rFonts w:asciiTheme="minorHAnsi" w:eastAsiaTheme="minorEastAsia" w:hAnsiTheme="minorHAnsi" w:cs="Times New Roman"/>
        </w:rPr>
        <w:t>Respectarea formatului standard al cererii de finanţare şi includerea tuturor anexelor obligatorii;</w:t>
      </w:r>
    </w:p>
    <w:p w14:paraId="0DC3996E" w14:textId="77777777" w:rsidR="009F4173" w:rsidRPr="00FB07FE" w:rsidRDefault="00E66D1C" w:rsidP="005317E6">
      <w:pPr>
        <w:numPr>
          <w:ilvl w:val="0"/>
          <w:numId w:val="51"/>
        </w:numPr>
        <w:tabs>
          <w:tab w:val="left" w:pos="720"/>
        </w:tabs>
        <w:spacing w:after="0" w:line="240" w:lineRule="auto"/>
        <w:ind w:right="-1"/>
        <w:jc w:val="both"/>
        <w:rPr>
          <w:rFonts w:asciiTheme="minorHAnsi" w:hAnsiTheme="minorHAnsi"/>
        </w:rPr>
      </w:pPr>
      <w:r w:rsidRPr="00FB07FE">
        <w:rPr>
          <w:rFonts w:asciiTheme="minorHAnsi" w:eastAsiaTheme="minorEastAsia" w:hAnsiTheme="minorHAnsi" w:cs="Times New Roman"/>
        </w:rPr>
        <w:t>Modalitatea de completare a cererii de finanţare;</w:t>
      </w:r>
    </w:p>
    <w:p w14:paraId="0DC39970" w14:textId="03E8DAA3" w:rsidR="009F4173" w:rsidRPr="00257B11" w:rsidRDefault="00E66D1C" w:rsidP="00F56AD0">
      <w:pPr>
        <w:numPr>
          <w:ilvl w:val="0"/>
          <w:numId w:val="51"/>
        </w:numPr>
        <w:tabs>
          <w:tab w:val="left" w:pos="720"/>
        </w:tabs>
        <w:spacing w:after="0" w:line="240" w:lineRule="auto"/>
        <w:ind w:right="-1"/>
        <w:jc w:val="both"/>
        <w:rPr>
          <w:rFonts w:asciiTheme="minorHAnsi" w:eastAsia="Times New Roman" w:hAnsiTheme="minorHAnsi" w:cs="Times New Roman"/>
        </w:rPr>
      </w:pPr>
      <w:r w:rsidRPr="00257B11">
        <w:rPr>
          <w:rFonts w:asciiTheme="minorHAnsi" w:eastAsiaTheme="minorEastAsia" w:hAnsiTheme="minorHAnsi" w:cs="Times New Roman"/>
        </w:rPr>
        <w:t>Data limită de transmitere a cererii de finanţare</w:t>
      </w:r>
      <w:r w:rsidR="00257B11" w:rsidRPr="00257B11">
        <w:rPr>
          <w:rFonts w:asciiTheme="minorHAnsi" w:eastAsiaTheme="minorEastAsia" w:hAnsiTheme="minorHAnsi" w:cs="Times New Roman"/>
        </w:rPr>
        <w:t>.</w:t>
      </w:r>
    </w:p>
    <w:p w14:paraId="0DC39972" w14:textId="17185158" w:rsidR="009F4173" w:rsidRPr="00FB07FE" w:rsidRDefault="00E66D1C" w:rsidP="00257B11">
      <w:pPr>
        <w:spacing w:before="240" w:line="240" w:lineRule="auto"/>
        <w:ind w:right="-1"/>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verificarea conformităţii administrative şi de eligibilitate a cererii de finanţare se utilizează un sistem de evaluare de tip DA/NU.  </w:t>
      </w:r>
    </w:p>
    <w:p w14:paraId="0DC39973" w14:textId="3AE096A0" w:rsidR="009F4173" w:rsidRPr="00FB07FE" w:rsidRDefault="00E66D1C" w:rsidP="005317E6">
      <w:pPr>
        <w:spacing w:after="0" w:line="240" w:lineRule="auto"/>
        <w:ind w:right="-1"/>
        <w:jc w:val="both"/>
        <w:rPr>
          <w:rFonts w:asciiTheme="minorHAnsi" w:eastAsia="Times New Roman" w:hAnsiTheme="minorHAnsi" w:cs="Times New Roman"/>
        </w:rPr>
      </w:pPr>
      <w:r w:rsidRPr="00FB07FE">
        <w:rPr>
          <w:rFonts w:asciiTheme="minorHAnsi" w:eastAsiaTheme="minorEastAsia" w:hAnsiTheme="minorHAnsi" w:cs="Times New Roman"/>
        </w:rPr>
        <w:t>Modificarea oricăror elemente ale proiectului, altele decât cele care decurg din clarificările solicitate pe parcursul evaluării, atrag după sine respingerea proiectului.</w:t>
      </w:r>
      <w:r w:rsidR="003A0B9D" w:rsidRPr="00FB07FE">
        <w:rPr>
          <w:rFonts w:asciiTheme="minorHAnsi" w:eastAsiaTheme="minorEastAsia" w:hAnsiTheme="minorHAnsi" w:cs="Times New Roman"/>
        </w:rPr>
        <w:t xml:space="preserve"> </w:t>
      </w:r>
      <w:r w:rsidRPr="00FB07FE">
        <w:rPr>
          <w:rFonts w:asciiTheme="minorHAnsi" w:eastAsiaTheme="minorEastAsia" w:hAnsiTheme="minorHAnsi" w:cs="Times New Roman"/>
        </w:rPr>
        <w:t>În urma corectării problemelor care au determinat respingerea proiectului, beneficiarul poate depune din nou cererea de finanțare, aceasta fiind înregistrată și evaluată ca un proiect nou.</w:t>
      </w:r>
    </w:p>
    <w:p w14:paraId="58DA3BC8" w14:textId="77777777" w:rsidR="00CA27A1" w:rsidRDefault="00E66D1C" w:rsidP="00CA27A1">
      <w:pPr>
        <w:spacing w:line="240" w:lineRule="auto"/>
        <w:ind w:right="-1"/>
        <w:jc w:val="both"/>
        <w:rPr>
          <w:rFonts w:asciiTheme="minorHAnsi" w:eastAsiaTheme="minorEastAsia" w:hAnsiTheme="minorHAnsi" w:cs="Times New Roman"/>
        </w:rPr>
      </w:pPr>
      <w:r w:rsidRPr="00FB07FE">
        <w:rPr>
          <w:rFonts w:asciiTheme="minorHAnsi" w:eastAsiaTheme="minorEastAsia" w:hAnsiTheme="minorHAnsi" w:cs="Times New Roman"/>
        </w:rPr>
        <w:lastRenderedPageBreak/>
        <w:t>În cazul proiectelor care nu sunt considerate admisibile, solicitanţii sunt informaţi în scris asupra motivelor respingerii.</w:t>
      </w:r>
    </w:p>
    <w:p w14:paraId="0DC39976" w14:textId="2D455BA9" w:rsidR="009F4173" w:rsidRPr="00FB07FE" w:rsidRDefault="00E66D1C" w:rsidP="00CA27A1">
      <w:pPr>
        <w:spacing w:line="240" w:lineRule="auto"/>
        <w:ind w:right="-1"/>
        <w:jc w:val="both"/>
        <w:rPr>
          <w:rFonts w:asciiTheme="minorHAnsi" w:eastAsia="Times New Roman" w:hAnsiTheme="minorHAnsi" w:cs="Times New Roman"/>
        </w:rPr>
      </w:pPr>
      <w:r w:rsidRPr="00FB07FE">
        <w:rPr>
          <w:rFonts w:asciiTheme="minorHAnsi" w:eastAsiaTheme="minorEastAsia" w:hAnsiTheme="minorHAnsi" w:cs="Times New Roman"/>
        </w:rPr>
        <w:t xml:space="preserve">Verificarea eligibilităţii se realizează numai pentru Cererile de finanţare conforme din punct de vedere administrativ, urmărindu-se îndeplinirea condiţiilor de eligibilitate definite în acest ghid. Dacă proiectul </w:t>
      </w:r>
      <w:r w:rsidRPr="00C25062">
        <w:rPr>
          <w:rFonts w:asciiTheme="minorHAnsi" w:eastAsiaTheme="minorEastAsia" w:hAnsiTheme="minorHAnsi" w:cs="Times New Roman"/>
          <w:u w:val="single"/>
        </w:rPr>
        <w:t>nu îndeplineşte</w:t>
      </w:r>
      <w:r w:rsidRPr="00FB07FE">
        <w:rPr>
          <w:rFonts w:asciiTheme="minorHAnsi" w:eastAsiaTheme="minorEastAsia" w:hAnsiTheme="minorHAnsi" w:cs="Times New Roman"/>
        </w:rPr>
        <w:t xml:space="preserve"> toate criteriile stabilite </w:t>
      </w:r>
      <w:r w:rsidRPr="00C25062">
        <w:rPr>
          <w:rFonts w:asciiTheme="minorHAnsi" w:eastAsiaTheme="minorEastAsia" w:hAnsiTheme="minorHAnsi" w:cs="Times New Roman"/>
          <w:u w:val="single"/>
        </w:rPr>
        <w:t>este</w:t>
      </w:r>
      <w:r w:rsidRPr="00FB07FE">
        <w:rPr>
          <w:rFonts w:asciiTheme="minorHAnsi" w:eastAsiaTheme="minorEastAsia" w:hAnsiTheme="minorHAnsi" w:cs="Times New Roman"/>
        </w:rPr>
        <w:t xml:space="preserve"> </w:t>
      </w:r>
      <w:r w:rsidRPr="00FB07FE">
        <w:rPr>
          <w:rFonts w:asciiTheme="minorHAnsi" w:eastAsiaTheme="minorEastAsia" w:hAnsiTheme="minorHAnsi" w:cs="Times New Roman"/>
          <w:u w:val="single"/>
        </w:rPr>
        <w:t>respins</w:t>
      </w:r>
      <w:r w:rsidRPr="00FB07FE">
        <w:rPr>
          <w:rFonts w:asciiTheme="minorHAnsi" w:eastAsiaTheme="minorEastAsia" w:hAnsiTheme="minorHAnsi" w:cs="Times New Roman"/>
        </w:rPr>
        <w:t>.</w:t>
      </w:r>
    </w:p>
    <w:p w14:paraId="0DC39977" w14:textId="77777777" w:rsidR="009F4173" w:rsidRPr="00FB07FE" w:rsidRDefault="009F4173" w:rsidP="00F12B7F">
      <w:pPr>
        <w:spacing w:after="0" w:line="240" w:lineRule="auto"/>
        <w:ind w:right="112"/>
        <w:jc w:val="both"/>
        <w:rPr>
          <w:rFonts w:asciiTheme="minorHAnsi" w:eastAsia="Times New Roman" w:hAnsiTheme="minorHAnsi" w:cs="Times New Roman"/>
        </w:rPr>
      </w:pPr>
    </w:p>
    <w:tbl>
      <w:tblPr>
        <w:tblStyle w:val="StGen9"/>
        <w:tblW w:w="9711" w:type="dxa"/>
        <w:tblInd w:w="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9711"/>
      </w:tblGrid>
      <w:tr w:rsidR="009F4173" w:rsidRPr="00FB07FE" w14:paraId="0DC3997E" w14:textId="77777777" w:rsidTr="005317E6">
        <w:trPr>
          <w:trHeight w:val="3278"/>
        </w:trPr>
        <w:tc>
          <w:tcPr>
            <w:tcW w:w="9711" w:type="dxa"/>
          </w:tcPr>
          <w:p w14:paraId="0DC3997A" w14:textId="06A84CC7"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imes New Roman" w:hAnsiTheme="minorHAnsi" w:cs="Times New Roman"/>
                <w:b/>
                <w:bCs/>
                <w:color w:val="FF0000"/>
              </w:rPr>
              <w:t>Atenţie!</w:t>
            </w:r>
          </w:p>
          <w:p w14:paraId="0DC3997B" w14:textId="77777777" w:rsidR="009F4173" w:rsidRPr="00FB07FE" w:rsidRDefault="00E66D1C" w:rsidP="00F12B7F">
            <w:pPr>
              <w:spacing w:after="0" w:line="240" w:lineRule="auto"/>
              <w:ind w:right="112"/>
              <w:jc w:val="both"/>
              <w:rPr>
                <w:rFonts w:asciiTheme="minorHAnsi" w:eastAsia="Times New Roman" w:hAnsiTheme="minorHAnsi" w:cs="Times New Roman"/>
                <w:i/>
                <w:iCs/>
              </w:rPr>
            </w:pPr>
            <w:r w:rsidRPr="00FB07FE">
              <w:rPr>
                <w:rFonts w:asciiTheme="minorHAnsi" w:eastAsia="Times New Roman" w:hAnsiTheme="minorHAnsi" w:cs="Times New Roman"/>
                <w:i/>
                <w:iCs/>
              </w:rPr>
              <w:t>Având în vedere că depunerea cererii de finanţare se face electronic, procesul de clarificări se va desfăşura astfel:</w:t>
            </w:r>
          </w:p>
          <w:p w14:paraId="0DC3997C" w14:textId="4130B458" w:rsidR="009F4173" w:rsidRPr="00FB07FE" w:rsidRDefault="00E66D1C" w:rsidP="00A3260F">
            <w:pPr>
              <w:numPr>
                <w:ilvl w:val="0"/>
                <w:numId w:val="52"/>
              </w:numPr>
              <w:spacing w:after="0" w:line="240" w:lineRule="auto"/>
              <w:ind w:left="709" w:right="112" w:hanging="289"/>
              <w:jc w:val="both"/>
              <w:rPr>
                <w:rFonts w:asciiTheme="minorHAnsi" w:hAnsiTheme="minorHAnsi"/>
                <w:i/>
                <w:iCs/>
              </w:rPr>
            </w:pPr>
            <w:r w:rsidRPr="00FB07FE">
              <w:rPr>
                <w:rFonts w:asciiTheme="minorHAnsi" w:eastAsia="Times New Roman" w:hAnsiTheme="minorHAnsi" w:cs="Times New Roman"/>
                <w:i/>
                <w:iCs/>
              </w:rPr>
              <w:t xml:space="preserve">Se vor solicita maxim 2 </w:t>
            </w:r>
            <w:r w:rsidRPr="00FB07FE">
              <w:rPr>
                <w:rFonts w:asciiTheme="minorHAnsi" w:hAnsiTheme="minorHAnsi" w:cs="Times New Roman"/>
                <w:i/>
                <w:iCs/>
              </w:rPr>
              <w:t>solicit</w:t>
            </w:r>
            <w:r w:rsidR="00965986" w:rsidRPr="00FB07FE">
              <w:rPr>
                <w:rFonts w:asciiTheme="minorHAnsi" w:hAnsiTheme="minorHAnsi" w:cs="Times New Roman"/>
                <w:i/>
                <w:iCs/>
              </w:rPr>
              <w:t>ă</w:t>
            </w:r>
            <w:r w:rsidRPr="00FB07FE">
              <w:rPr>
                <w:rFonts w:asciiTheme="minorHAnsi" w:hAnsiTheme="minorHAnsi" w:cs="Times New Roman"/>
                <w:i/>
                <w:iCs/>
              </w:rPr>
              <w:t>ri de clarific</w:t>
            </w:r>
            <w:r w:rsidR="00965986" w:rsidRPr="00FB07FE">
              <w:rPr>
                <w:rFonts w:asciiTheme="minorHAnsi" w:hAnsiTheme="minorHAnsi" w:cs="Times New Roman"/>
                <w:i/>
                <w:iCs/>
              </w:rPr>
              <w:t>ă</w:t>
            </w:r>
            <w:r w:rsidRPr="00FB07FE">
              <w:rPr>
                <w:rFonts w:asciiTheme="minorHAnsi" w:hAnsiTheme="minorHAnsi" w:cs="Times New Roman"/>
                <w:i/>
                <w:iCs/>
              </w:rPr>
              <w:t>ri</w:t>
            </w:r>
            <w:r w:rsidRPr="00FB07FE">
              <w:rPr>
                <w:rFonts w:asciiTheme="minorHAnsi" w:eastAsia="Times New Roman" w:hAnsiTheme="minorHAnsi" w:cs="Times New Roman"/>
                <w:i/>
                <w:iCs/>
              </w:rPr>
              <w:t xml:space="preserve"> pentru această etapă de evaluare; </w:t>
            </w:r>
          </w:p>
          <w:p w14:paraId="0DC3997D" w14:textId="5EB58B2A" w:rsidR="009F4173" w:rsidRPr="00FB07FE" w:rsidRDefault="00E66D1C" w:rsidP="00A3260F">
            <w:pPr>
              <w:numPr>
                <w:ilvl w:val="0"/>
                <w:numId w:val="52"/>
              </w:numPr>
              <w:spacing w:after="0" w:line="240" w:lineRule="auto"/>
              <w:ind w:left="709" w:right="112" w:hanging="289"/>
              <w:jc w:val="both"/>
              <w:rPr>
                <w:rFonts w:asciiTheme="minorHAnsi" w:hAnsiTheme="minorHAnsi"/>
              </w:rPr>
            </w:pPr>
            <w:r w:rsidRPr="00FB07FE">
              <w:rPr>
                <w:rFonts w:asciiTheme="minorHAnsi" w:eastAsia="Times New Roman" w:hAnsiTheme="minorHAnsi" w:cs="Times New Roman"/>
                <w:i/>
                <w:iCs/>
                <w:color w:val="000000"/>
              </w:rPr>
              <w:t xml:space="preserve">Solicitantul va avea obligaţia să răspundă în maxim 5 zile lucrătoare. Depășirea acestui termen poate conduce la respingerea proiectului. În cazuri temeinic </w:t>
            </w:r>
            <w:r w:rsidRPr="00FB07FE">
              <w:rPr>
                <w:rFonts w:asciiTheme="minorHAnsi" w:eastAsia="Times New Roman" w:hAnsiTheme="minorHAnsi" w:cs="Times New Roman"/>
                <w:i/>
                <w:iCs/>
              </w:rPr>
              <w:t xml:space="preserve">justificate </w:t>
            </w:r>
            <w:r w:rsidRPr="00FB07FE">
              <w:rPr>
                <w:rFonts w:asciiTheme="minorHAnsi" w:hAnsiTheme="minorHAnsi" w:cs="Times New Roman"/>
                <w:i/>
                <w:iCs/>
              </w:rPr>
              <w:t>(dar f</w:t>
            </w:r>
            <w:r w:rsidR="00965986" w:rsidRPr="00FB07FE">
              <w:rPr>
                <w:rFonts w:asciiTheme="minorHAnsi" w:hAnsiTheme="minorHAnsi" w:cs="Times New Roman"/>
                <w:i/>
                <w:iCs/>
              </w:rPr>
              <w:t>ă</w:t>
            </w:r>
            <w:r w:rsidRPr="00FB07FE">
              <w:rPr>
                <w:rFonts w:asciiTheme="minorHAnsi" w:hAnsiTheme="minorHAnsi" w:cs="Times New Roman"/>
                <w:i/>
                <w:iCs/>
              </w:rPr>
              <w:t>r</w:t>
            </w:r>
            <w:r w:rsidR="00965986" w:rsidRPr="00FB07FE">
              <w:rPr>
                <w:rFonts w:asciiTheme="minorHAnsi" w:hAnsiTheme="minorHAnsi" w:cs="Times New Roman"/>
                <w:i/>
                <w:iCs/>
              </w:rPr>
              <w:t>ă</w:t>
            </w:r>
            <w:r w:rsidRPr="00FB07FE">
              <w:rPr>
                <w:rFonts w:asciiTheme="minorHAnsi" w:hAnsiTheme="minorHAnsi" w:cs="Times New Roman"/>
                <w:i/>
                <w:iCs/>
              </w:rPr>
              <w:t xml:space="preserve"> a se limita la situa</w:t>
            </w:r>
            <w:r w:rsidR="00965986" w:rsidRPr="00FB07FE">
              <w:rPr>
                <w:rFonts w:asciiTheme="minorHAnsi" w:hAnsiTheme="minorHAnsi" w:cs="Times New Roman"/>
                <w:i/>
                <w:iCs/>
              </w:rPr>
              <w:t>ț</w:t>
            </w:r>
            <w:r w:rsidRPr="00FB07FE">
              <w:rPr>
                <w:rFonts w:asciiTheme="minorHAnsi" w:hAnsiTheme="minorHAnsi" w:cs="Times New Roman"/>
                <w:i/>
                <w:iCs/>
              </w:rPr>
              <w:t>ia ob</w:t>
            </w:r>
            <w:r w:rsidR="00965986" w:rsidRPr="00FB07FE">
              <w:rPr>
                <w:rFonts w:asciiTheme="minorHAnsi" w:hAnsiTheme="minorHAnsi" w:cs="Times New Roman"/>
                <w:i/>
                <w:iCs/>
              </w:rPr>
              <w:t>ț</w:t>
            </w:r>
            <w:r w:rsidRPr="00FB07FE">
              <w:rPr>
                <w:rFonts w:asciiTheme="minorHAnsi" w:hAnsiTheme="minorHAnsi" w:cs="Times New Roman"/>
                <w:i/>
                <w:iCs/>
              </w:rPr>
              <w:t>inerii unor avize de la ter</w:t>
            </w:r>
            <w:r w:rsidR="00965986" w:rsidRPr="00FB07FE">
              <w:rPr>
                <w:rFonts w:asciiTheme="minorHAnsi" w:hAnsiTheme="minorHAnsi" w:cs="Times New Roman"/>
                <w:i/>
                <w:iCs/>
              </w:rPr>
              <w:t>ț</w:t>
            </w:r>
            <w:r w:rsidRPr="00FB07FE">
              <w:rPr>
                <w:rFonts w:asciiTheme="minorHAnsi" w:hAnsiTheme="minorHAnsi" w:cs="Times New Roman"/>
                <w:i/>
                <w:iCs/>
              </w:rPr>
              <w:t>e institu</w:t>
            </w:r>
            <w:r w:rsidR="00965986" w:rsidRPr="00FB07FE">
              <w:rPr>
                <w:rFonts w:asciiTheme="minorHAnsi" w:hAnsiTheme="minorHAnsi" w:cs="Times New Roman"/>
                <w:i/>
                <w:iCs/>
              </w:rPr>
              <w:t>ț</w:t>
            </w:r>
            <w:r w:rsidRPr="00FB07FE">
              <w:rPr>
                <w:rFonts w:asciiTheme="minorHAnsi" w:hAnsiTheme="minorHAnsi" w:cs="Times New Roman"/>
                <w:i/>
                <w:iCs/>
              </w:rPr>
              <w:t>ii)</w:t>
            </w:r>
            <w:r w:rsidRPr="00FB07FE">
              <w:rPr>
                <w:rFonts w:asciiTheme="minorHAnsi" w:eastAsia="Times New Roman" w:hAnsiTheme="minorHAnsi" w:cs="Times New Roman"/>
                <w:i/>
                <w:iCs/>
              </w:rPr>
              <w:t xml:space="preserve">, se poate solicita prelungirea </w:t>
            </w:r>
            <w:r w:rsidRPr="00FB07FE">
              <w:rPr>
                <w:rFonts w:asciiTheme="minorHAnsi" w:eastAsia="Times New Roman" w:hAnsiTheme="minorHAnsi" w:cs="Times New Roman"/>
                <w:i/>
                <w:iCs/>
                <w:color w:val="000000"/>
              </w:rPr>
              <w:t xml:space="preserve">termenului de răspuns, iar </w:t>
            </w:r>
            <w:r w:rsidR="00637903" w:rsidRPr="00637903">
              <w:rPr>
                <w:rFonts w:asciiTheme="minorHAnsi" w:eastAsia="Times New Roman" w:hAnsiTheme="minorHAnsi" w:cs="Times New Roman"/>
                <w:i/>
                <w:iCs/>
                <w:color w:val="000000"/>
              </w:rPr>
              <w:t>Ministerul Energiei, în  calitatea sa de autoritatea națională de implementare şi gestionare a fondurilor alocate României din Fondul pentru modernizare prin Direcția Generală Ajutor de Stat și Fonduri Europene</w:t>
            </w:r>
            <w:r w:rsidRPr="00FB07FE">
              <w:rPr>
                <w:rFonts w:asciiTheme="minorHAnsi" w:eastAsia="Times New Roman" w:hAnsiTheme="minorHAnsi" w:cs="Times New Roman"/>
                <w:i/>
                <w:iCs/>
                <w:color w:val="000000"/>
              </w:rPr>
              <w:t xml:space="preserve"> va analiza și va decide cu privire la acceptarea/respingerea cererilor de prelungire.</w:t>
            </w:r>
            <w:r w:rsidRPr="00FB07FE">
              <w:rPr>
                <w:rFonts w:asciiTheme="minorHAnsi" w:eastAsia="Times New Roman" w:hAnsiTheme="minorHAnsi" w:cs="Times New Roman"/>
                <w:color w:val="000000"/>
              </w:rPr>
              <w:t xml:space="preserve"> </w:t>
            </w:r>
          </w:p>
        </w:tc>
      </w:tr>
    </w:tbl>
    <w:p w14:paraId="0DC3997F" w14:textId="77777777" w:rsidR="009F4173" w:rsidRPr="00FB07FE" w:rsidRDefault="009F4173" w:rsidP="00F12B7F">
      <w:pPr>
        <w:spacing w:after="0" w:line="240" w:lineRule="auto"/>
        <w:ind w:right="112"/>
        <w:jc w:val="both"/>
        <w:rPr>
          <w:rFonts w:asciiTheme="minorHAnsi" w:eastAsia="Times New Roman" w:hAnsiTheme="minorHAnsi" w:cs="Times New Roman"/>
        </w:rPr>
      </w:pPr>
    </w:p>
    <w:p w14:paraId="79A4A318" w14:textId="77777777" w:rsidR="00CA27A1" w:rsidRDefault="00E66D1C" w:rsidP="00CA27A1">
      <w:pPr>
        <w:spacing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 xml:space="preserve">Numai cererile de finanţare eligibile (care îndeplinesc toate criteriile din Grila de verificare a admisibilităţii administrative şi </w:t>
      </w:r>
      <w:r w:rsidR="000A2A60" w:rsidRPr="00FB07FE">
        <w:rPr>
          <w:rFonts w:asciiTheme="minorHAnsi" w:eastAsiaTheme="minorEastAsia" w:hAnsiTheme="minorHAnsi" w:cs="Times New Roman"/>
        </w:rPr>
        <w:t>eligibilității</w:t>
      </w:r>
      <w:r w:rsidRPr="00FB07FE">
        <w:rPr>
          <w:rFonts w:asciiTheme="minorHAnsi" w:eastAsiaTheme="minorEastAsia" w:hAnsiTheme="minorHAnsi" w:cs="Times New Roman"/>
        </w:rPr>
        <w:t>) sunt admise în următoarea etapă a procesului de evaluare, respectiv evaluarea tehnică şi financiară a proiectului, numai dacă proiectul nu este exclus, în conformitate cu prevederile din prezentul Ghid.</w:t>
      </w:r>
    </w:p>
    <w:p w14:paraId="0DC39982" w14:textId="7ECC2B43" w:rsidR="009F4173" w:rsidRPr="00FB07FE" w:rsidRDefault="00E66D1C" w:rsidP="00CA27A1">
      <w:pPr>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La finalizarea procesului de verificare administrativă şi a eligibilităţii, solicitantul va fi informat în scris privind îndeplinirea sau neîndeplinirea criteriilor de conformitate administrativă şi de eligibilitate.</w:t>
      </w:r>
    </w:p>
    <w:p w14:paraId="0DC39983" w14:textId="77777777" w:rsidR="009F4173" w:rsidRPr="00345639" w:rsidRDefault="00E66D1C" w:rsidP="00345639">
      <w:pPr>
        <w:keepNext/>
        <w:keepLines/>
        <w:shd w:val="clear" w:color="auto" w:fill="95B3D7"/>
        <w:spacing w:before="240" w:line="240" w:lineRule="auto"/>
        <w:ind w:right="112"/>
        <w:jc w:val="both"/>
        <w:rPr>
          <w:rFonts w:asciiTheme="minorHAnsi" w:eastAsiaTheme="minorEastAsia" w:hAnsiTheme="minorHAnsi" w:cs="Times New Roman"/>
          <w:b/>
          <w:bCs/>
        </w:rPr>
      </w:pPr>
      <w:bookmarkStart w:id="62" w:name="_nmf14n"/>
      <w:bookmarkEnd w:id="62"/>
      <w:r w:rsidRPr="00345639">
        <w:rPr>
          <w:rFonts w:asciiTheme="minorHAnsi" w:eastAsiaTheme="minorEastAsia" w:hAnsiTheme="minorHAnsi" w:cs="Times New Roman"/>
          <w:b/>
          <w:bCs/>
        </w:rPr>
        <w:t>4.1.2 Evaluarea tehnico-economică a cererilor de finanţare</w:t>
      </w:r>
    </w:p>
    <w:p w14:paraId="0DC39985" w14:textId="77777777"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Evaluarea proiectelor se face după trei criterii majore:</w:t>
      </w:r>
    </w:p>
    <w:p w14:paraId="0DC39986" w14:textId="77777777" w:rsidR="009F4173" w:rsidRPr="00FB07FE" w:rsidRDefault="00E66D1C" w:rsidP="00A3260F">
      <w:pPr>
        <w:numPr>
          <w:ilvl w:val="0"/>
          <w:numId w:val="53"/>
        </w:numPr>
        <w:spacing w:before="120" w:after="0" w:line="240" w:lineRule="auto"/>
        <w:ind w:left="284" w:right="112" w:hanging="284"/>
        <w:jc w:val="both"/>
        <w:rPr>
          <w:rFonts w:asciiTheme="minorHAnsi" w:hAnsiTheme="minorHAnsi"/>
        </w:rPr>
      </w:pPr>
      <w:r w:rsidRPr="00FB07FE">
        <w:rPr>
          <w:rFonts w:asciiTheme="minorHAnsi" w:eastAsiaTheme="minorEastAsia" w:hAnsiTheme="minorHAnsi" w:cs="Times New Roman"/>
        </w:rPr>
        <w:t>Criteriul 1- Relevanţa şi oportunitatea proiectului – maxim 20 puncte</w:t>
      </w:r>
    </w:p>
    <w:p w14:paraId="0DC39987" w14:textId="77777777" w:rsidR="009F4173" w:rsidRPr="00FB07FE" w:rsidRDefault="00E66D1C" w:rsidP="00A3260F">
      <w:pPr>
        <w:numPr>
          <w:ilvl w:val="0"/>
          <w:numId w:val="53"/>
        </w:numPr>
        <w:spacing w:after="0" w:line="240" w:lineRule="auto"/>
        <w:ind w:left="284" w:right="112" w:hanging="284"/>
        <w:jc w:val="both"/>
        <w:rPr>
          <w:rFonts w:asciiTheme="minorHAnsi" w:hAnsiTheme="minorHAnsi"/>
        </w:rPr>
      </w:pPr>
      <w:r w:rsidRPr="00FB07FE">
        <w:rPr>
          <w:rFonts w:asciiTheme="minorHAnsi" w:eastAsiaTheme="minorEastAsia" w:hAnsiTheme="minorHAnsi" w:cs="Times New Roman"/>
        </w:rPr>
        <w:t>Criteriul 2- Maturitatea şi calitatea pregătirii proiectului – maxim 60 puncte</w:t>
      </w:r>
    </w:p>
    <w:p w14:paraId="0DC39989" w14:textId="4F4AA04C" w:rsidR="009F4173" w:rsidRPr="000C0C50" w:rsidRDefault="00E66D1C" w:rsidP="00954330">
      <w:pPr>
        <w:numPr>
          <w:ilvl w:val="0"/>
          <w:numId w:val="53"/>
        </w:numPr>
        <w:spacing w:after="0" w:line="240" w:lineRule="auto"/>
        <w:ind w:left="284" w:right="112" w:hanging="284"/>
        <w:jc w:val="both"/>
        <w:rPr>
          <w:rFonts w:asciiTheme="minorHAnsi" w:eastAsia="Times New Roman" w:hAnsiTheme="minorHAnsi" w:cs="Times New Roman"/>
        </w:rPr>
      </w:pPr>
      <w:r w:rsidRPr="000C0C50">
        <w:rPr>
          <w:rFonts w:asciiTheme="minorHAnsi" w:eastAsiaTheme="minorEastAsia" w:hAnsiTheme="minorHAnsi" w:cs="Times New Roman"/>
        </w:rPr>
        <w:t>Criteriul 3- Sustenabilitatea proiectului – maxim 20 puncte</w:t>
      </w:r>
    </w:p>
    <w:p w14:paraId="0DC3998B" w14:textId="77468E15" w:rsidR="009F4173" w:rsidRPr="00FB07FE" w:rsidRDefault="00E66D1C" w:rsidP="000C0C50">
      <w:pPr>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0C0C50">
        <w:rPr>
          <w:rFonts w:asciiTheme="minorHAnsi" w:eastAsiaTheme="minorEastAsia" w:hAnsiTheme="minorHAnsi" w:cs="Times New Roman"/>
        </w:rPr>
        <w:t>.</w:t>
      </w:r>
    </w:p>
    <w:p w14:paraId="0DC3998C" w14:textId="77777777" w:rsidR="009F4173" w:rsidRPr="00FB07FE" w:rsidRDefault="00E66D1C" w:rsidP="000C0C50">
      <w:pPr>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Punctajul minim pentru fiecare criteriu este după cum urmează:</w:t>
      </w:r>
    </w:p>
    <w:p w14:paraId="0DC3998D" w14:textId="77777777" w:rsidR="009F4173" w:rsidRPr="00FB07FE" w:rsidRDefault="00E66D1C" w:rsidP="000C0C50">
      <w:pPr>
        <w:numPr>
          <w:ilvl w:val="0"/>
          <w:numId w:val="53"/>
        </w:numPr>
        <w:spacing w:after="0" w:line="240" w:lineRule="auto"/>
        <w:ind w:left="284" w:right="112" w:hanging="284"/>
        <w:jc w:val="both"/>
        <w:rPr>
          <w:rFonts w:asciiTheme="minorHAnsi" w:hAnsiTheme="minorHAnsi"/>
        </w:rPr>
      </w:pPr>
      <w:r w:rsidRPr="00FB07FE">
        <w:rPr>
          <w:rFonts w:asciiTheme="minorHAnsi" w:eastAsiaTheme="minorEastAsia" w:hAnsiTheme="minorHAnsi" w:cs="Times New Roman"/>
        </w:rPr>
        <w:t>Relevanţa și oportunitatea proiectului - 8 puncte</w:t>
      </w:r>
    </w:p>
    <w:p w14:paraId="0DC3998E" w14:textId="77777777" w:rsidR="009F4173" w:rsidRPr="00FB07FE" w:rsidRDefault="00E66D1C" w:rsidP="000C0C50">
      <w:pPr>
        <w:numPr>
          <w:ilvl w:val="0"/>
          <w:numId w:val="53"/>
        </w:numPr>
        <w:spacing w:after="0" w:line="240" w:lineRule="auto"/>
        <w:ind w:left="284" w:right="112" w:hanging="284"/>
        <w:jc w:val="both"/>
        <w:rPr>
          <w:rFonts w:asciiTheme="minorHAnsi" w:hAnsiTheme="minorHAnsi"/>
        </w:rPr>
      </w:pPr>
      <w:r w:rsidRPr="00FB07FE">
        <w:rPr>
          <w:rFonts w:asciiTheme="minorHAnsi" w:eastAsiaTheme="minorEastAsia" w:hAnsiTheme="minorHAnsi" w:cs="Times New Roman"/>
        </w:rPr>
        <w:t>Maturitatea și calitatea pregătirii proiectului – 40 puncte</w:t>
      </w:r>
    </w:p>
    <w:p w14:paraId="0DC3998F" w14:textId="77777777" w:rsidR="009F4173" w:rsidRPr="00FB07FE" w:rsidRDefault="00E66D1C" w:rsidP="000C0C50">
      <w:pPr>
        <w:numPr>
          <w:ilvl w:val="0"/>
          <w:numId w:val="53"/>
        </w:numPr>
        <w:spacing w:after="0" w:line="240" w:lineRule="auto"/>
        <w:ind w:left="284" w:right="112" w:hanging="284"/>
        <w:jc w:val="both"/>
        <w:rPr>
          <w:rFonts w:asciiTheme="minorHAnsi" w:hAnsiTheme="minorHAnsi"/>
        </w:rPr>
      </w:pPr>
      <w:r w:rsidRPr="00FB07FE">
        <w:rPr>
          <w:rFonts w:asciiTheme="minorHAnsi" w:eastAsiaTheme="minorEastAsia" w:hAnsiTheme="minorHAnsi" w:cs="Times New Roman"/>
        </w:rPr>
        <w:t>Sustenabilitatea proiectului – 12 puncte</w:t>
      </w:r>
    </w:p>
    <w:p w14:paraId="5344E049" w14:textId="77777777" w:rsidR="000C0C50" w:rsidRDefault="00E66D1C" w:rsidP="00EB07CD">
      <w:pPr>
        <w:spacing w:before="24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Pragul de calitate pe care fiecare proiect trebuie să îl întrunească pentru acordarea finanțării nerambursabile este minim 60 de puncte, cu obținerea peste minim la fiecare criteriu în parte. În cazul în care proiectul nu obține punctajul minim de 60 de puncte sau punctajul minim la unul din criterii proiectul se respinge, iar solicitantul va fi informat în acest sens.</w:t>
      </w:r>
    </w:p>
    <w:p w14:paraId="0DC39994" w14:textId="4F5A38E1" w:rsidR="009F4173" w:rsidRPr="00FB07FE" w:rsidRDefault="00E66D1C" w:rsidP="00EB07CD">
      <w:pPr>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lastRenderedPageBreak/>
        <w:t>Evaluarea proiectului va permite aprecierea contribuţiei proiectului la îndeplinirea obiectivelor Fondului pentru Modernizare, la implementarea legislaţiei relevante cu privire la eficienţa 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0DC39995" w14:textId="46FC6F68"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Evaluarea se va face conform Grilei de verificare şi evaluare a cererilor de finanţare din Anexa 2</w:t>
      </w:r>
      <w:r w:rsidR="00C25062">
        <w:rPr>
          <w:rFonts w:asciiTheme="minorHAnsi" w:eastAsiaTheme="minorEastAsia" w:hAnsiTheme="minorHAnsi" w:cs="Times New Roman"/>
        </w:rPr>
        <w:t>.2</w:t>
      </w:r>
      <w:r w:rsidRPr="00FB07FE">
        <w:rPr>
          <w:rFonts w:asciiTheme="minorHAnsi" w:eastAsiaTheme="minorEastAsia" w:hAnsiTheme="minorHAnsi" w:cs="Times New Roman"/>
        </w:rPr>
        <w:t xml:space="preserve"> la prezentul ghid.</w:t>
      </w:r>
    </w:p>
    <w:p w14:paraId="0DC39996" w14:textId="77777777" w:rsidR="009F4173" w:rsidRPr="00FB07FE" w:rsidRDefault="009F4173" w:rsidP="00F12B7F">
      <w:pPr>
        <w:spacing w:after="0" w:line="240" w:lineRule="auto"/>
        <w:ind w:right="112"/>
        <w:jc w:val="both"/>
        <w:rPr>
          <w:rFonts w:asciiTheme="minorHAnsi" w:eastAsia="Times New Roman" w:hAnsiTheme="minorHAnsi" w:cs="Times New Roman"/>
        </w:rPr>
      </w:pPr>
    </w:p>
    <w:tbl>
      <w:tblPr>
        <w:tblStyle w:val="StGen10"/>
        <w:tblW w:w="9501" w:type="dxa"/>
        <w:tblInd w:w="108" w:type="dxa"/>
        <w:tblLayout w:type="fixed"/>
        <w:tblLook w:val="04A0" w:firstRow="1" w:lastRow="0" w:firstColumn="1" w:lastColumn="0" w:noHBand="0" w:noVBand="1"/>
      </w:tblPr>
      <w:tblGrid>
        <w:gridCol w:w="9501"/>
      </w:tblGrid>
      <w:tr w:rsidR="009F4173" w:rsidRPr="00FB07FE" w14:paraId="0DC3999C" w14:textId="77777777" w:rsidTr="00EB07CD">
        <w:trPr>
          <w:trHeight w:val="2633"/>
        </w:trPr>
        <w:tc>
          <w:tcPr>
            <w:tcW w:w="9501" w:type="dxa"/>
            <w:tcBorders>
              <w:top w:val="single" w:sz="4" w:space="0" w:color="auto"/>
              <w:left w:val="single" w:sz="4" w:space="0" w:color="auto"/>
              <w:bottom w:val="single" w:sz="4" w:space="0" w:color="auto"/>
              <w:right w:val="single" w:sz="4" w:space="0" w:color="auto"/>
            </w:tcBorders>
          </w:tcPr>
          <w:p w14:paraId="0DC39997" w14:textId="77777777" w:rsidR="009F4173" w:rsidRPr="00FB07FE" w:rsidRDefault="00E66D1C" w:rsidP="00F12B7F">
            <w:pPr>
              <w:spacing w:after="0" w:line="240" w:lineRule="auto"/>
              <w:ind w:right="112"/>
              <w:jc w:val="both"/>
              <w:rPr>
                <w:rFonts w:asciiTheme="minorHAnsi" w:eastAsia="Times New Roman" w:hAnsiTheme="minorHAnsi" w:cs="Times New Roman"/>
                <w:b/>
                <w:bCs/>
                <w:color w:val="FF0000"/>
              </w:rPr>
            </w:pPr>
            <w:r w:rsidRPr="00FB07FE">
              <w:rPr>
                <w:rFonts w:asciiTheme="minorHAnsi" w:eastAsia="Times New Roman" w:hAnsiTheme="minorHAnsi" w:cs="Times New Roman"/>
                <w:b/>
                <w:bCs/>
                <w:color w:val="FF0000"/>
              </w:rPr>
              <w:t>Atenţie!</w:t>
            </w:r>
          </w:p>
          <w:p w14:paraId="0DC39999" w14:textId="77777777" w:rsidR="009F4173" w:rsidRPr="00FB07FE" w:rsidRDefault="00E66D1C" w:rsidP="00F12B7F">
            <w:pPr>
              <w:tabs>
                <w:tab w:val="left" w:pos="9315"/>
              </w:tabs>
              <w:spacing w:after="0" w:line="240" w:lineRule="auto"/>
              <w:ind w:right="112"/>
              <w:jc w:val="both"/>
              <w:rPr>
                <w:rFonts w:asciiTheme="minorHAnsi" w:eastAsia="Times New Roman" w:hAnsiTheme="minorHAnsi" w:cs="Times New Roman"/>
                <w:i/>
                <w:iCs/>
              </w:rPr>
            </w:pPr>
            <w:r w:rsidRPr="00FB07FE">
              <w:rPr>
                <w:rFonts w:asciiTheme="minorHAnsi" w:eastAsia="Times New Roman" w:hAnsiTheme="minorHAnsi" w:cs="Times New Roman"/>
                <w:i/>
                <w:iCs/>
              </w:rPr>
              <w:t>Având în vedere că depunerea cererii de finanţare se face electronic, procesul de clarificări se va desfăşura astfel:</w:t>
            </w:r>
          </w:p>
          <w:p w14:paraId="0DC3999A" w14:textId="3EFF1791" w:rsidR="009F4173" w:rsidRPr="00FB07FE" w:rsidRDefault="00E66D1C" w:rsidP="000C0C50">
            <w:pPr>
              <w:numPr>
                <w:ilvl w:val="0"/>
                <w:numId w:val="52"/>
              </w:numPr>
              <w:tabs>
                <w:tab w:val="left" w:pos="9315"/>
              </w:tabs>
              <w:spacing w:after="0" w:line="240" w:lineRule="auto"/>
              <w:ind w:left="343" w:right="112" w:hanging="289"/>
              <w:jc w:val="both"/>
              <w:rPr>
                <w:rFonts w:asciiTheme="minorHAnsi" w:hAnsiTheme="minorHAnsi"/>
                <w:i/>
                <w:iCs/>
              </w:rPr>
            </w:pPr>
            <w:r w:rsidRPr="00FB07FE">
              <w:rPr>
                <w:rFonts w:asciiTheme="minorHAnsi" w:eastAsia="Times New Roman" w:hAnsiTheme="minorHAnsi" w:cs="Times New Roman"/>
                <w:i/>
                <w:iCs/>
              </w:rPr>
              <w:t xml:space="preserve">Se vor solicita maxim 2 </w:t>
            </w:r>
            <w:r w:rsidR="000A2A60" w:rsidRPr="00FB07FE">
              <w:rPr>
                <w:rFonts w:asciiTheme="minorHAnsi" w:hAnsiTheme="minorHAnsi" w:cs="Times New Roman"/>
                <w:i/>
                <w:iCs/>
              </w:rPr>
              <w:t>solicitări</w:t>
            </w:r>
            <w:r w:rsidRPr="00FB07FE">
              <w:rPr>
                <w:rFonts w:asciiTheme="minorHAnsi" w:hAnsiTheme="minorHAnsi" w:cs="Times New Roman"/>
                <w:i/>
                <w:iCs/>
              </w:rPr>
              <w:t xml:space="preserve"> de </w:t>
            </w:r>
            <w:r w:rsidR="000A2A60" w:rsidRPr="00FB07FE">
              <w:rPr>
                <w:rFonts w:asciiTheme="minorHAnsi" w:hAnsiTheme="minorHAnsi" w:cs="Times New Roman"/>
                <w:i/>
                <w:iCs/>
              </w:rPr>
              <w:t>clarificări</w:t>
            </w:r>
            <w:r w:rsidRPr="00FB07FE">
              <w:rPr>
                <w:rFonts w:asciiTheme="minorHAnsi" w:eastAsia="Times New Roman" w:hAnsiTheme="minorHAnsi" w:cs="Times New Roman"/>
                <w:i/>
                <w:iCs/>
              </w:rPr>
              <w:t xml:space="preserve"> pentru această etapă de evaluare; </w:t>
            </w:r>
          </w:p>
          <w:p w14:paraId="0DC3999B" w14:textId="023BE4D8" w:rsidR="009F4173" w:rsidRPr="00FB07FE" w:rsidRDefault="00E66D1C" w:rsidP="000C0C50">
            <w:pPr>
              <w:numPr>
                <w:ilvl w:val="0"/>
                <w:numId w:val="52"/>
              </w:numPr>
              <w:tabs>
                <w:tab w:val="left" w:pos="9315"/>
              </w:tabs>
              <w:spacing w:after="0" w:line="240" w:lineRule="auto"/>
              <w:ind w:left="343" w:right="112" w:hanging="289"/>
              <w:jc w:val="both"/>
              <w:rPr>
                <w:rFonts w:asciiTheme="minorHAnsi" w:hAnsiTheme="minorHAnsi"/>
              </w:rPr>
            </w:pPr>
            <w:r w:rsidRPr="00FB07FE">
              <w:rPr>
                <w:rFonts w:asciiTheme="minorHAnsi" w:eastAsia="Times New Roman" w:hAnsiTheme="minorHAnsi" w:cs="Times New Roman"/>
                <w:i/>
                <w:iCs/>
                <w:color w:val="000000"/>
              </w:rPr>
              <w:t xml:space="preserve">Solicitantul va avea obligaţia să răspundă în maxim 5 zile lucrătoare. Depășirea acestui termen poate conduce la respingerea proiectului. În cazuri temeinic </w:t>
            </w:r>
            <w:r w:rsidRPr="00FB07FE">
              <w:rPr>
                <w:rFonts w:asciiTheme="minorHAnsi" w:eastAsia="Times New Roman" w:hAnsiTheme="minorHAnsi" w:cs="Times New Roman"/>
                <w:i/>
                <w:iCs/>
              </w:rPr>
              <w:t xml:space="preserve">justificate </w:t>
            </w:r>
            <w:r w:rsidRPr="00FB07FE">
              <w:rPr>
                <w:rFonts w:asciiTheme="minorHAnsi" w:hAnsiTheme="minorHAnsi" w:cs="Times New Roman"/>
                <w:i/>
                <w:iCs/>
              </w:rPr>
              <w:t>(dar f</w:t>
            </w:r>
            <w:r w:rsidR="00637903">
              <w:rPr>
                <w:rFonts w:asciiTheme="minorHAnsi" w:hAnsiTheme="minorHAnsi" w:cs="Times New Roman"/>
                <w:i/>
                <w:iCs/>
              </w:rPr>
              <w:t>ă</w:t>
            </w:r>
            <w:r w:rsidRPr="00FB07FE">
              <w:rPr>
                <w:rFonts w:asciiTheme="minorHAnsi" w:hAnsiTheme="minorHAnsi" w:cs="Times New Roman"/>
                <w:i/>
                <w:iCs/>
              </w:rPr>
              <w:t>r</w:t>
            </w:r>
            <w:r w:rsidR="00637903">
              <w:rPr>
                <w:rFonts w:asciiTheme="minorHAnsi" w:hAnsiTheme="minorHAnsi" w:cs="Times New Roman"/>
                <w:i/>
                <w:iCs/>
              </w:rPr>
              <w:t>ă</w:t>
            </w:r>
            <w:r w:rsidRPr="00FB07FE">
              <w:rPr>
                <w:rFonts w:asciiTheme="minorHAnsi" w:hAnsiTheme="minorHAnsi" w:cs="Times New Roman"/>
                <w:i/>
                <w:iCs/>
              </w:rPr>
              <w:t xml:space="preserve"> a se limita la situa</w:t>
            </w:r>
            <w:r w:rsidR="00637903">
              <w:rPr>
                <w:rFonts w:asciiTheme="minorHAnsi" w:hAnsiTheme="minorHAnsi" w:cs="Times New Roman"/>
                <w:i/>
                <w:iCs/>
              </w:rPr>
              <w:t>ț</w:t>
            </w:r>
            <w:r w:rsidRPr="00FB07FE">
              <w:rPr>
                <w:rFonts w:asciiTheme="minorHAnsi" w:hAnsiTheme="minorHAnsi" w:cs="Times New Roman"/>
                <w:i/>
                <w:iCs/>
              </w:rPr>
              <w:t>ia ob</w:t>
            </w:r>
            <w:r w:rsidR="00637903">
              <w:rPr>
                <w:rFonts w:asciiTheme="minorHAnsi" w:hAnsiTheme="minorHAnsi" w:cs="Times New Roman"/>
                <w:i/>
                <w:iCs/>
              </w:rPr>
              <w:t>ț</w:t>
            </w:r>
            <w:r w:rsidRPr="00FB07FE">
              <w:rPr>
                <w:rFonts w:asciiTheme="minorHAnsi" w:hAnsiTheme="minorHAnsi" w:cs="Times New Roman"/>
                <w:i/>
                <w:iCs/>
              </w:rPr>
              <w:t>inerii unor avize de la terte institutii)</w:t>
            </w:r>
            <w:r w:rsidRPr="00FB07FE">
              <w:rPr>
                <w:rFonts w:asciiTheme="minorHAnsi" w:eastAsia="Times New Roman" w:hAnsiTheme="minorHAnsi" w:cs="Times New Roman"/>
                <w:i/>
                <w:iCs/>
              </w:rPr>
              <w:t xml:space="preserve">, se poate </w:t>
            </w:r>
            <w:r w:rsidRPr="00FB07FE">
              <w:rPr>
                <w:rFonts w:asciiTheme="minorHAnsi" w:eastAsia="Times New Roman" w:hAnsiTheme="minorHAnsi" w:cs="Times New Roman"/>
                <w:i/>
                <w:iCs/>
                <w:color w:val="000000"/>
              </w:rPr>
              <w:t>solicita prelungirea termenului de răspuns, iar Ministerul Energiei va analiza și va decide cu privire la acceptarea/respingerea cererilor de prelungire.</w:t>
            </w:r>
            <w:r w:rsidRPr="00FB07FE">
              <w:rPr>
                <w:rFonts w:asciiTheme="minorHAnsi" w:eastAsia="Times New Roman" w:hAnsiTheme="minorHAnsi" w:cs="Times New Roman"/>
                <w:color w:val="000000"/>
              </w:rPr>
              <w:t xml:space="preserve"> </w:t>
            </w:r>
          </w:p>
        </w:tc>
      </w:tr>
    </w:tbl>
    <w:p w14:paraId="0DC3999F" w14:textId="77777777" w:rsidR="009F4173" w:rsidRPr="0031653E" w:rsidRDefault="00E66D1C" w:rsidP="000C0C50">
      <w:pPr>
        <w:spacing w:before="240" w:after="120" w:line="240" w:lineRule="auto"/>
        <w:ind w:right="112"/>
        <w:jc w:val="both"/>
        <w:rPr>
          <w:rFonts w:asciiTheme="minorHAnsi" w:hAnsiTheme="minorHAnsi"/>
        </w:rPr>
      </w:pPr>
      <w:r w:rsidRPr="00CE0801">
        <w:rPr>
          <w:rFonts w:asciiTheme="minorHAnsi" w:hAnsiTheme="minorHAnsi"/>
        </w:rPr>
        <w:t xml:space="preserve">Pentru proiectele de </w:t>
      </w:r>
      <w:r w:rsidRPr="00CE0801">
        <w:rPr>
          <w:rFonts w:asciiTheme="minorHAnsi" w:hAnsiTheme="minorHAnsi"/>
          <w:b/>
          <w:bCs/>
        </w:rPr>
        <w:t>tip A</w:t>
      </w:r>
      <w:r w:rsidRPr="00CE0801">
        <w:rPr>
          <w:rFonts w:asciiTheme="minorHAnsi" w:hAnsiTheme="minorHAnsi"/>
        </w:rPr>
        <w:t>, propunerile de proiectele vor fi ordonate în funcție de punctajele obținute și înscrise pe lista pentru finanțare începând de la cele cu punctajul cel mai mare,</w:t>
      </w:r>
      <w:r w:rsidRPr="00B575AC">
        <w:rPr>
          <w:rFonts w:asciiTheme="minorHAnsi" w:hAnsiTheme="minorHAnsi"/>
        </w:rPr>
        <w:t xml:space="preserve"> până la acoperirea bugetului alocat. Pragul de calitate pe care fiecare proiect trebuie să îl întrunească pentru acordarea finanțării nerambursabile este minim 60 de puncte, cu obținerea peste minim la fiecare criteriu în parte. În cazul în care proiectul nu obține punctajul minim de 60 de puncte sau punctajul minim la unul din criterii, proiectul se respinge, iar solicitantul va fi informat în acest sens.</w:t>
      </w:r>
    </w:p>
    <w:p w14:paraId="141FB74A" w14:textId="1A49177B" w:rsidR="00ED130D" w:rsidRPr="00FB07FE" w:rsidRDefault="00ED130D" w:rsidP="00F12B7F">
      <w:pPr>
        <w:spacing w:after="120" w:line="240" w:lineRule="auto"/>
        <w:ind w:right="112"/>
        <w:jc w:val="both"/>
        <w:rPr>
          <w:rFonts w:asciiTheme="minorHAnsi" w:eastAsia="Times New Roman" w:hAnsiTheme="minorHAnsi" w:cs="Times New Roman"/>
        </w:rPr>
      </w:pPr>
      <w:r w:rsidRPr="0031653E">
        <w:rPr>
          <w:rFonts w:asciiTheme="minorHAnsi" w:hAnsiTheme="minorHAnsi"/>
        </w:rPr>
        <w:t xml:space="preserve">Pentru proiectele de </w:t>
      </w:r>
      <w:r w:rsidRPr="0031653E">
        <w:rPr>
          <w:rFonts w:asciiTheme="minorHAnsi" w:hAnsiTheme="minorHAnsi"/>
          <w:b/>
          <w:bCs/>
        </w:rPr>
        <w:t>tip B</w:t>
      </w:r>
      <w:r w:rsidR="00965986" w:rsidRPr="0031653E">
        <w:rPr>
          <w:rFonts w:asciiTheme="minorHAnsi" w:hAnsiTheme="minorHAnsi"/>
        </w:rPr>
        <w:t>,</w:t>
      </w:r>
      <w:r w:rsidRPr="0031653E">
        <w:rPr>
          <w:rFonts w:asciiTheme="minorHAnsi" w:hAnsiTheme="minorHAnsi"/>
        </w:rPr>
        <w:t xml:space="preserve"> </w:t>
      </w:r>
      <w:r w:rsidRPr="0031653E">
        <w:rPr>
          <w:rFonts w:asciiTheme="minorHAnsi" w:eastAsiaTheme="minorEastAsia" w:hAnsiTheme="minorHAnsi" w:cs="Times New Roman"/>
        </w:rPr>
        <w:t>selecţia proiectelor se va face în limita fondurilor disponibile pentru apelul  de proiecte de tip B, cu condiţia obţinerii punctajului minim în etapa de evaluare tehnică şi financiară, în ordinea în care au fost depuse cererile de finanţare.</w:t>
      </w:r>
    </w:p>
    <w:p w14:paraId="0DC399A0" w14:textId="77777777" w:rsidR="009F4173" w:rsidRPr="00FB07FE" w:rsidRDefault="00E66D1C" w:rsidP="00F12B7F">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Pentru fiecare proiect selectat în vederea finanţării se va întocmi o notă de aprobare a finanţării. Pentru fiecare proiect respins, solicitantul va fi înştiinţat în scris asupra motivelor respingerii.</w:t>
      </w:r>
    </w:p>
    <w:p w14:paraId="0DC399A1" w14:textId="77777777" w:rsidR="009F4173" w:rsidRPr="00FB07FE" w:rsidRDefault="00E66D1C" w:rsidP="00F12B7F">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Pragul de calitate pe care fiecare proiect trebuie să îl întrunească pentru acordarea finanțării nerambursabile este minim 60 de puncte, cu obținerea peste minim la fiecare criteriu în parte.</w:t>
      </w:r>
    </w:p>
    <w:p w14:paraId="0DC399A3" w14:textId="77777777" w:rsidR="009F4173" w:rsidRPr="009950A1" w:rsidRDefault="00E66D1C" w:rsidP="009950A1">
      <w:pPr>
        <w:keepNext/>
        <w:keepLines/>
        <w:shd w:val="clear" w:color="auto" w:fill="95B3D7"/>
        <w:spacing w:before="240" w:line="240" w:lineRule="auto"/>
        <w:ind w:right="112"/>
        <w:jc w:val="both"/>
        <w:rPr>
          <w:rFonts w:asciiTheme="minorHAnsi" w:eastAsiaTheme="minorEastAsia" w:hAnsiTheme="minorHAnsi" w:cs="Times New Roman"/>
          <w:b/>
          <w:bCs/>
        </w:rPr>
      </w:pPr>
      <w:r w:rsidRPr="009950A1">
        <w:rPr>
          <w:rFonts w:asciiTheme="minorHAnsi" w:eastAsiaTheme="minorEastAsia" w:hAnsiTheme="minorHAnsi" w:cs="Times New Roman"/>
          <w:b/>
          <w:bCs/>
        </w:rPr>
        <w:t>4.2 Depunerea și soluționarea contestațiilor</w:t>
      </w:r>
    </w:p>
    <w:p w14:paraId="0DC399A6" w14:textId="6D39325E" w:rsidR="009F4173" w:rsidRPr="00FB07FE" w:rsidRDefault="00E66D1C" w:rsidP="00475884">
      <w:pPr>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Ministerul Energiei. Soluţionarea contestaţiilor se va face în termen de maxim 30 de zile calendaristice. </w:t>
      </w:r>
    </w:p>
    <w:p w14:paraId="0DC399A7" w14:textId="77777777" w:rsidR="009F4173" w:rsidRPr="00FB07FE" w:rsidRDefault="00E66D1C" w:rsidP="00475884">
      <w:pPr>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a putea fi luate în considerare, contestaţiile trebuie să respecte următoarele cerinţe: </w:t>
      </w:r>
    </w:p>
    <w:p w14:paraId="0DC399A8" w14:textId="77777777" w:rsidR="009F4173" w:rsidRPr="00FB07FE" w:rsidRDefault="00E66D1C" w:rsidP="00A3260F">
      <w:pPr>
        <w:numPr>
          <w:ilvl w:val="0"/>
          <w:numId w:val="54"/>
        </w:numPr>
        <w:spacing w:after="0" w:line="240" w:lineRule="auto"/>
        <w:ind w:right="112"/>
        <w:jc w:val="both"/>
        <w:rPr>
          <w:rFonts w:asciiTheme="minorHAnsi" w:hAnsiTheme="minorHAnsi"/>
        </w:rPr>
      </w:pPr>
      <w:r w:rsidRPr="00FB07FE">
        <w:rPr>
          <w:rFonts w:asciiTheme="minorHAnsi" w:eastAsiaTheme="minorEastAsia" w:hAnsiTheme="minorHAnsi" w:cs="Times New Roman"/>
        </w:rPr>
        <w:t>Identificarea contestatarului, prin: denumirea solicitantului; adresa; reprezentantului legal (nume, funcție);</w:t>
      </w:r>
    </w:p>
    <w:p w14:paraId="0DC399A9" w14:textId="77777777" w:rsidR="009F4173" w:rsidRPr="00FB07FE" w:rsidRDefault="00E66D1C" w:rsidP="00A3260F">
      <w:pPr>
        <w:numPr>
          <w:ilvl w:val="0"/>
          <w:numId w:val="54"/>
        </w:numPr>
        <w:spacing w:after="0" w:line="240" w:lineRule="auto"/>
        <w:ind w:right="112"/>
        <w:jc w:val="both"/>
        <w:rPr>
          <w:rFonts w:asciiTheme="minorHAnsi" w:hAnsiTheme="minorHAnsi"/>
        </w:rPr>
      </w:pPr>
      <w:r w:rsidRPr="00FB07FE">
        <w:rPr>
          <w:rFonts w:asciiTheme="minorHAnsi" w:eastAsiaTheme="minorEastAsia" w:hAnsiTheme="minorHAnsi" w:cs="Times New Roman"/>
        </w:rPr>
        <w:lastRenderedPageBreak/>
        <w:t>Identificarea proiectului, prin: numărul unic de înregistrare alocat cererii de finanţare   şi titlul proiectului;</w:t>
      </w:r>
    </w:p>
    <w:p w14:paraId="0DC399AA" w14:textId="77777777" w:rsidR="009F4173" w:rsidRPr="00FB07FE" w:rsidRDefault="00E66D1C" w:rsidP="00A3260F">
      <w:pPr>
        <w:numPr>
          <w:ilvl w:val="0"/>
          <w:numId w:val="54"/>
        </w:numPr>
        <w:spacing w:after="0" w:line="240" w:lineRule="auto"/>
        <w:ind w:right="112"/>
        <w:jc w:val="both"/>
        <w:rPr>
          <w:rFonts w:asciiTheme="minorHAnsi" w:hAnsiTheme="minorHAnsi"/>
        </w:rPr>
      </w:pPr>
      <w:r w:rsidRPr="00FB07FE">
        <w:rPr>
          <w:rFonts w:asciiTheme="minorHAnsi" w:eastAsiaTheme="minorEastAsia" w:hAnsiTheme="minorHAnsi" w:cs="Times New Roman"/>
        </w:rPr>
        <w:t>Obiectul contestaţiei (ce se solicită prin formularea contestaţiei);</w:t>
      </w:r>
    </w:p>
    <w:p w14:paraId="0DC399AB" w14:textId="77777777" w:rsidR="009F4173" w:rsidRPr="00FB07FE" w:rsidRDefault="00E66D1C" w:rsidP="00A3260F">
      <w:pPr>
        <w:numPr>
          <w:ilvl w:val="0"/>
          <w:numId w:val="54"/>
        </w:numPr>
        <w:spacing w:after="0" w:line="240" w:lineRule="auto"/>
        <w:ind w:right="112"/>
        <w:jc w:val="both"/>
        <w:rPr>
          <w:rFonts w:asciiTheme="minorHAnsi" w:hAnsiTheme="minorHAnsi"/>
        </w:rPr>
      </w:pPr>
      <w:r w:rsidRPr="00FB07FE">
        <w:rPr>
          <w:rFonts w:asciiTheme="minorHAnsi" w:eastAsiaTheme="minorEastAsia" w:hAnsiTheme="minorHAnsi" w:cs="Times New Roman"/>
        </w:rPr>
        <w:t>Motivele de fapt şi de drept (dispoziţiile legale naţionale şi/sau comunitare, principiile încălcate);</w:t>
      </w:r>
    </w:p>
    <w:p w14:paraId="0DC399AC" w14:textId="77777777" w:rsidR="009F4173" w:rsidRPr="00FB07FE" w:rsidRDefault="00E66D1C" w:rsidP="00A3260F">
      <w:pPr>
        <w:numPr>
          <w:ilvl w:val="0"/>
          <w:numId w:val="54"/>
        </w:numPr>
        <w:spacing w:after="0" w:line="240" w:lineRule="auto"/>
        <w:ind w:right="112"/>
        <w:jc w:val="both"/>
        <w:rPr>
          <w:rFonts w:asciiTheme="minorHAnsi" w:hAnsiTheme="minorHAnsi"/>
        </w:rPr>
      </w:pPr>
      <w:r w:rsidRPr="00FB07FE">
        <w:rPr>
          <w:rFonts w:asciiTheme="minorHAnsi" w:eastAsiaTheme="minorEastAsia" w:hAnsiTheme="minorHAnsi" w:cs="Times New Roman"/>
        </w:rPr>
        <w:t>Mijloace de probă (acolo unde există);</w:t>
      </w:r>
    </w:p>
    <w:p w14:paraId="0DC399AD" w14:textId="4EC6F3CE" w:rsidR="009F4173" w:rsidRPr="00FB07FE" w:rsidRDefault="00E66D1C" w:rsidP="00A3260F">
      <w:pPr>
        <w:numPr>
          <w:ilvl w:val="0"/>
          <w:numId w:val="54"/>
        </w:numPr>
        <w:spacing w:after="0" w:line="240" w:lineRule="auto"/>
        <w:ind w:right="112"/>
        <w:jc w:val="both"/>
        <w:rPr>
          <w:rFonts w:asciiTheme="minorHAnsi" w:hAnsiTheme="minorHAnsi"/>
        </w:rPr>
      </w:pPr>
      <w:r w:rsidRPr="00FB07FE">
        <w:rPr>
          <w:rFonts w:asciiTheme="minorHAnsi" w:eastAsiaTheme="minorEastAsia" w:hAnsiTheme="minorHAnsi" w:cs="Times New Roman"/>
        </w:rPr>
        <w:t>Contestaţiile trebuie să fie însoţite de o copie a adresei de comunicare de către Ministerul Energiei a rezultatului procesului de evaluare şi selecţie;</w:t>
      </w:r>
    </w:p>
    <w:p w14:paraId="0DC399AE" w14:textId="77777777" w:rsidR="009F4173" w:rsidRPr="00FB07FE" w:rsidRDefault="00E66D1C" w:rsidP="00A3260F">
      <w:pPr>
        <w:numPr>
          <w:ilvl w:val="0"/>
          <w:numId w:val="54"/>
        </w:numPr>
        <w:spacing w:after="0" w:line="240" w:lineRule="auto"/>
        <w:ind w:right="112"/>
        <w:jc w:val="both"/>
        <w:rPr>
          <w:rFonts w:asciiTheme="minorHAnsi" w:hAnsiTheme="minorHAnsi"/>
        </w:rPr>
      </w:pPr>
      <w:r w:rsidRPr="00FB07FE">
        <w:rPr>
          <w:rFonts w:asciiTheme="minorHAnsi" w:eastAsiaTheme="minorEastAsia" w:hAnsiTheme="minorHAnsi" w:cs="Times New Roman"/>
        </w:rPr>
        <w:t>Semnătura olografă sau electronică a reprezentantului legal;</w:t>
      </w:r>
    </w:p>
    <w:p w14:paraId="0DC399AF" w14:textId="77777777" w:rsidR="009F4173" w:rsidRPr="00FB07FE" w:rsidRDefault="00E66D1C" w:rsidP="00475884">
      <w:pPr>
        <w:numPr>
          <w:ilvl w:val="0"/>
          <w:numId w:val="54"/>
        </w:numPr>
        <w:spacing w:line="240" w:lineRule="auto"/>
        <w:ind w:right="112"/>
        <w:jc w:val="both"/>
        <w:rPr>
          <w:rFonts w:asciiTheme="minorHAnsi" w:hAnsiTheme="minorHAnsi"/>
        </w:rPr>
      </w:pPr>
      <w:r w:rsidRPr="00FB07FE">
        <w:rPr>
          <w:rFonts w:asciiTheme="minorHAnsi" w:eastAsiaTheme="minorEastAsia" w:hAnsiTheme="minorHAnsi" w:cs="Times New Roman"/>
        </w:rPr>
        <w:t>Data formulării contestaţiei;</w:t>
      </w:r>
    </w:p>
    <w:p w14:paraId="0DC399B1" w14:textId="25890E67" w:rsidR="009F4173" w:rsidRPr="00FB07FE" w:rsidRDefault="00E66D1C" w:rsidP="00475884">
      <w:pPr>
        <w:spacing w:before="24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Ministerului Energiei. Contestatarul este notificat în scris asupra deciziei comisiei.</w:t>
      </w:r>
    </w:p>
    <w:p w14:paraId="0DC399B2" w14:textId="73EE2CF4" w:rsidR="009F4173" w:rsidRPr="009C44D6" w:rsidRDefault="00E66D1C" w:rsidP="00F12B7F">
      <w:pPr>
        <w:pBdr>
          <w:top w:val="single" w:sz="12" w:space="2" w:color="FF0000"/>
          <w:left w:val="single" w:sz="12" w:space="4" w:color="FF0000"/>
          <w:bottom w:val="single" w:sz="12" w:space="0" w:color="FF0000"/>
          <w:right w:val="single" w:sz="12" w:space="4" w:color="FF0000"/>
        </w:pBdr>
        <w:shd w:val="clear" w:color="auto" w:fill="366091"/>
        <w:spacing w:after="0" w:line="240" w:lineRule="auto"/>
        <w:ind w:right="112"/>
        <w:jc w:val="both"/>
        <w:rPr>
          <w:rFonts w:asciiTheme="minorHAnsi" w:eastAsia="Times New Roman" w:hAnsiTheme="minorHAnsi" w:cs="Times New Roman"/>
          <w:b/>
          <w:bCs/>
          <w:smallCaps/>
          <w:color w:val="FFFFFF"/>
          <w:sz w:val="28"/>
          <w:szCs w:val="28"/>
        </w:rPr>
      </w:pPr>
      <w:r w:rsidRPr="009C44D6">
        <w:rPr>
          <w:rFonts w:asciiTheme="minorHAnsi" w:eastAsiaTheme="minorEastAsia" w:hAnsiTheme="minorHAnsi" w:cs="Times New Roman"/>
          <w:b/>
          <w:bCs/>
          <w:smallCaps/>
          <w:color w:val="FFFFFF"/>
          <w:sz w:val="28"/>
          <w:szCs w:val="28"/>
        </w:rPr>
        <w:t xml:space="preserve">Capitolul 5. contractarea </w:t>
      </w:r>
      <w:r w:rsidR="006B062F">
        <w:rPr>
          <w:rFonts w:asciiTheme="minorHAnsi" w:eastAsiaTheme="minorEastAsia" w:hAnsiTheme="minorHAnsi" w:cs="Times New Roman"/>
          <w:b/>
          <w:bCs/>
          <w:smallCaps/>
          <w:color w:val="FFFFFF"/>
          <w:sz w:val="28"/>
          <w:szCs w:val="28"/>
        </w:rPr>
        <w:t xml:space="preserve">și implementarea </w:t>
      </w:r>
      <w:r w:rsidRPr="009C44D6">
        <w:rPr>
          <w:rFonts w:asciiTheme="minorHAnsi" w:eastAsiaTheme="minorEastAsia" w:hAnsiTheme="minorHAnsi" w:cs="Times New Roman"/>
          <w:b/>
          <w:bCs/>
          <w:smallCaps/>
          <w:color w:val="FFFFFF"/>
          <w:sz w:val="28"/>
          <w:szCs w:val="28"/>
        </w:rPr>
        <w:t>proiectelor</w:t>
      </w:r>
    </w:p>
    <w:p w14:paraId="5A460DBB" w14:textId="7D64F85C" w:rsidR="006B062F" w:rsidRPr="00CB6A4D" w:rsidRDefault="006B062F" w:rsidP="00CB6A4D">
      <w:pPr>
        <w:keepNext/>
        <w:keepLines/>
        <w:shd w:val="clear" w:color="auto" w:fill="95B3D7"/>
        <w:spacing w:before="240" w:line="240" w:lineRule="auto"/>
        <w:ind w:right="112"/>
        <w:jc w:val="both"/>
        <w:rPr>
          <w:rFonts w:asciiTheme="minorHAnsi" w:eastAsiaTheme="minorEastAsia" w:hAnsiTheme="minorHAnsi" w:cs="Times New Roman"/>
          <w:b/>
          <w:bCs/>
        </w:rPr>
      </w:pPr>
      <w:r w:rsidRPr="00CB6A4D">
        <w:rPr>
          <w:rFonts w:asciiTheme="minorHAnsi" w:eastAsiaTheme="minorEastAsia" w:hAnsiTheme="minorHAnsi" w:cs="Times New Roman"/>
          <w:b/>
          <w:bCs/>
        </w:rPr>
        <w:t>5.1 Contractarea</w:t>
      </w:r>
      <w:r w:rsidR="0097762E" w:rsidRPr="00CB6A4D">
        <w:rPr>
          <w:rFonts w:asciiTheme="minorHAnsi" w:eastAsiaTheme="minorEastAsia" w:hAnsiTheme="minorHAnsi" w:cs="Times New Roman"/>
          <w:b/>
          <w:bCs/>
        </w:rPr>
        <w:t xml:space="preserve"> proiectelor</w:t>
      </w:r>
    </w:p>
    <w:p w14:paraId="0DC399B4" w14:textId="5A46ABEF" w:rsidR="009F4173" w:rsidRPr="00FB07FE" w:rsidRDefault="00E66D1C" w:rsidP="001D6619">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0DC399B5" w14:textId="77777777" w:rsidR="009F4173" w:rsidRPr="00FB07FE" w:rsidRDefault="009F4173" w:rsidP="00F12B7F">
      <w:pPr>
        <w:spacing w:after="0" w:line="240" w:lineRule="auto"/>
        <w:ind w:right="112"/>
        <w:jc w:val="both"/>
        <w:rPr>
          <w:rFonts w:asciiTheme="minorHAnsi" w:eastAsia="Times New Roman" w:hAnsiTheme="minorHAnsi" w:cs="Times New Roman"/>
        </w:rPr>
      </w:pPr>
    </w:p>
    <w:p w14:paraId="0DC399B6" w14:textId="31975C41" w:rsidR="009F4173" w:rsidRPr="00FB07FE" w:rsidRDefault="00E66D1C" w:rsidP="001D6619">
      <w:pPr>
        <w:tabs>
          <w:tab w:val="left" w:pos="851"/>
        </w:tabs>
        <w:spacing w:line="240" w:lineRule="auto"/>
        <w:ind w:right="112"/>
        <w:jc w:val="both"/>
        <w:rPr>
          <w:rFonts w:asciiTheme="minorHAnsi" w:hAnsiTheme="minorHAnsi"/>
        </w:rPr>
      </w:pPr>
      <w:r w:rsidRPr="00FB07FE">
        <w:rPr>
          <w:rFonts w:asciiTheme="minorHAnsi" w:eastAsiaTheme="minorEastAsia" w:hAnsiTheme="minorHAnsi"/>
        </w:rPr>
        <w:t xml:space="preserve">Având în vedere dispozițiile tranzitorii de la art. 58 din Regulamentul (UE) nr. 651/2014, acordarea ajutoarelor de stat în cadrul acestei schemei se va face în baza art. 46 din Regulament, așa cum acesta va fi modificat conform Proiectului de modificare a Regulamentului (UE) nr. </w:t>
      </w:r>
      <w:bookmarkStart w:id="63" w:name="_Hlk143512235"/>
      <w:r w:rsidRPr="00FB07FE">
        <w:rPr>
          <w:rFonts w:asciiTheme="minorHAnsi" w:eastAsiaTheme="minorEastAsia" w:hAnsiTheme="minorHAnsi"/>
        </w:rPr>
        <w:t>651/2014</w:t>
      </w:r>
      <w:bookmarkEnd w:id="63"/>
      <w:r w:rsidRPr="00FB07FE">
        <w:rPr>
          <w:rFonts w:asciiTheme="minorHAnsi" w:eastAsiaTheme="minorEastAsia" w:hAnsiTheme="minorHAnsi"/>
        </w:rPr>
        <w:t xml:space="preserve">, </w:t>
      </w:r>
      <w:r w:rsidR="00676991" w:rsidRPr="00FB07FE">
        <w:rPr>
          <w:rFonts w:asciiTheme="minorHAnsi" w:hAnsiTheme="minorHAnsi"/>
        </w:rPr>
        <w:t xml:space="preserve">așa cum acesta a fost modificat prin Comunicare Comisiei privind Aprobarea conținutului unui proiect de regulament al Comisiei de modificare a </w:t>
      </w:r>
      <w:r w:rsidR="000D558B" w:rsidRPr="00FB07FE">
        <w:rPr>
          <w:rFonts w:asciiTheme="minorHAnsi" w:hAnsiTheme="minorHAnsi"/>
        </w:rPr>
        <w:t>R</w:t>
      </w:r>
      <w:r w:rsidR="00676991" w:rsidRPr="00FB07FE">
        <w:rPr>
          <w:rFonts w:asciiTheme="minorHAnsi" w:hAnsiTheme="minorHAnsi"/>
        </w:rPr>
        <w:t>egulamentului (UE) nr. 651/2014 de declarare a anumitor categorii de ajutoare compatibile cu sistemul intern de piață în aplicarea articolelor 107 și 108 din tratat și Regulament</w:t>
      </w:r>
      <w:r w:rsidR="000D558B" w:rsidRPr="00FB07FE">
        <w:rPr>
          <w:rFonts w:asciiTheme="minorHAnsi" w:hAnsiTheme="minorHAnsi"/>
        </w:rPr>
        <w:t>ul</w:t>
      </w:r>
      <w:r w:rsidR="00676991" w:rsidRPr="00FB07FE">
        <w:rPr>
          <w:rFonts w:asciiTheme="minorHAnsi" w:hAnsiTheme="minorHAnsi"/>
        </w:rPr>
        <w:t xml:space="preserve"> (UE) 2022/2473 de declarare a anumitor categorii de ajutoare pentru întreprinderile active în producție, prelucrarea și comercializarea produselor pescărești și de acvacultură compatibile cu piața internă în aplicarea articolelor 107 și 108 din </w:t>
      </w:r>
      <w:r w:rsidR="00B575AC">
        <w:rPr>
          <w:rFonts w:asciiTheme="minorHAnsi" w:hAnsiTheme="minorHAnsi"/>
        </w:rPr>
        <w:t>T</w:t>
      </w:r>
      <w:r w:rsidR="00676991" w:rsidRPr="00FB07FE">
        <w:rPr>
          <w:rFonts w:asciiTheme="minorHAnsi" w:hAnsiTheme="minorHAnsi"/>
        </w:rPr>
        <w:t>ratat.</w:t>
      </w:r>
    </w:p>
    <w:p w14:paraId="0DC399B7" w14:textId="77777777" w:rsidR="009F4173" w:rsidRPr="00FB07FE" w:rsidRDefault="00E66D1C" w:rsidP="001D6619">
      <w:pPr>
        <w:tabs>
          <w:tab w:val="left" w:pos="851"/>
        </w:tabs>
        <w:spacing w:line="240" w:lineRule="auto"/>
        <w:ind w:right="112"/>
        <w:jc w:val="both"/>
        <w:rPr>
          <w:rFonts w:asciiTheme="minorHAnsi" w:hAnsiTheme="minorHAnsi" w:cs="Calibri"/>
        </w:rPr>
      </w:pPr>
      <w:r w:rsidRPr="00FB07FE">
        <w:rPr>
          <w:rFonts w:asciiTheme="minorHAnsi" w:eastAsiaTheme="minorEastAsia" w:hAnsiTheme="minorHAnsi" w:cs="Times New Roman"/>
        </w:rPr>
        <w:t>Ajutoarele de stat sunt acordate sub condiția suspensivă a compatibilizării acestora cu prevederile noului regulament UE de exceptare pe categorii de ajutor de stat, imediat după intrarea acestuia în vigoare. În caz contrar, contractele de finanțare încheiate cu beneficiarii încetează de plin drept.  Această condiție va fi stipulată în Contractul de finanțare încheiat cu beneficiarii. Totodată, la depunerea cererii de finanțare, potențialii beneficiari vor da o declarație pe propria răspundere că sunt de acord cu includerea acestei clauze în Contractul de finanțare.</w:t>
      </w:r>
      <w:r w:rsidRPr="00FB07FE">
        <w:rPr>
          <w:rFonts w:asciiTheme="minorHAnsi" w:eastAsiaTheme="minorEastAsia" w:hAnsiTheme="minorHAnsi" w:cs="Calibri"/>
        </w:rPr>
        <w:t xml:space="preserve"> Ajutoarele nu pot fi plătite până la realizarea condiției suspensive prevăzută anterior.</w:t>
      </w:r>
    </w:p>
    <w:p w14:paraId="3AF8991B" w14:textId="47E5C9B0" w:rsidR="00A57A89" w:rsidRPr="00FB07FE" w:rsidRDefault="00E66D1C" w:rsidP="001D6619">
      <w:pPr>
        <w:spacing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După finalizarea procesului de evaluare, pentru proiectele care au îndeplinit punctajul minim, Ministerul Energiei va publica pe site/notifica prin sistemul informatic proiectele selectate pentru finantare.</w:t>
      </w:r>
    </w:p>
    <w:p w14:paraId="0DC399BA" w14:textId="7F74B2B4" w:rsidR="009F4173" w:rsidRPr="00FB07FE" w:rsidRDefault="00E66D1C" w:rsidP="001D6619">
      <w:pPr>
        <w:spacing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lastRenderedPageBreak/>
        <w:t>Solicitantul va încărca în sistemul  informatic cererea de finantare si anexele aferente . Proiectul poate fi respins în cadrul acestei etape şi se va transmite solicitantului o scrisoare de respingere, în cazul în care (lista nu este exhaustivă):</w:t>
      </w:r>
    </w:p>
    <w:p w14:paraId="0DC399BB" w14:textId="77777777" w:rsidR="009F4173" w:rsidRPr="00FB07FE" w:rsidRDefault="00E66D1C" w:rsidP="00A3260F">
      <w:pPr>
        <w:numPr>
          <w:ilvl w:val="0"/>
          <w:numId w:val="55"/>
        </w:numPr>
        <w:spacing w:after="0" w:line="240" w:lineRule="auto"/>
        <w:ind w:right="112"/>
        <w:jc w:val="both"/>
        <w:rPr>
          <w:rFonts w:asciiTheme="minorHAnsi" w:hAnsiTheme="minorHAnsi"/>
        </w:rPr>
      </w:pPr>
      <w:r w:rsidRPr="00FB07FE">
        <w:rPr>
          <w:rFonts w:asciiTheme="minorHAnsi" w:eastAsiaTheme="minorEastAsia" w:hAnsiTheme="minorHAnsi" w:cs="Times New Roman"/>
        </w:rPr>
        <w:t xml:space="preserve">documentaţia solicitată nu este transmisă în termenul solicitat ori este incompletă în raport cu cerinţele Ghidului sau nu se mai află în perioada de valabilitate; </w:t>
      </w:r>
    </w:p>
    <w:p w14:paraId="0DC399BC" w14:textId="672706F7" w:rsidR="009F4173" w:rsidRPr="00FB07FE" w:rsidRDefault="00E66D1C" w:rsidP="00A3260F">
      <w:pPr>
        <w:numPr>
          <w:ilvl w:val="0"/>
          <w:numId w:val="55"/>
        </w:numPr>
        <w:spacing w:after="0" w:line="240" w:lineRule="auto"/>
        <w:ind w:right="112"/>
        <w:jc w:val="both"/>
        <w:rPr>
          <w:rFonts w:asciiTheme="minorHAnsi" w:hAnsiTheme="minorHAnsi"/>
        </w:rPr>
      </w:pPr>
      <w:r w:rsidRPr="00FB07FE">
        <w:rPr>
          <w:rFonts w:asciiTheme="minorHAnsi" w:eastAsiaTheme="minorEastAsia" w:hAnsiTheme="minorHAnsi" w:cs="Times New Roman"/>
        </w:rPr>
        <w:t>se constată modificarea formei iniţiale a contractului transmis de către Ministerul Energiei şi/sau nerespectarea termenului limită de semnare a contractului de finanțare.</w:t>
      </w:r>
    </w:p>
    <w:p w14:paraId="0DC399BF" w14:textId="70D9B713" w:rsidR="009F4173" w:rsidRPr="00FB07FE" w:rsidRDefault="00E66D1C" w:rsidP="00F12B7F">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În cazul proiectelor respinse, Ministerul Energiei va comunica solicitantului motivele respingerii cererii de finanţare, existând posibilitatea ca solicitantul să retransmită propunerea de proiect revizuită.</w:t>
      </w:r>
    </w:p>
    <w:p w14:paraId="0DC399C1" w14:textId="53EAC6BC" w:rsidR="009F4173" w:rsidRPr="00FB07FE" w:rsidRDefault="00E66D1C" w:rsidP="001D6619">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Solicitantul se obligă ca toate documentele transmise să fie în formatul prevăzut de lege şi în vigoare la data depunerii acestora, în caz contrar neputându-se încheia contractul.</w:t>
      </w:r>
    </w:p>
    <w:p w14:paraId="0DC399C3" w14:textId="7BF81C58" w:rsidR="009F4173" w:rsidRPr="00FB07FE" w:rsidRDefault="00E66D1C" w:rsidP="001D6619">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Numai după ce se constată îndeplinirea tuturor condiţiilor solicitate descrise mai sus poate fi demarată procedura de încheiere a Contractului de finanţare.</w:t>
      </w:r>
    </w:p>
    <w:p w14:paraId="0DC399C5" w14:textId="04913EE7" w:rsidR="009F4173" w:rsidRPr="00FB07FE" w:rsidRDefault="00E66D1C" w:rsidP="001D6619">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Contactul de finanţare va fi semnat de către </w:t>
      </w:r>
      <w:r w:rsidR="004A4C16" w:rsidRPr="00FB07FE">
        <w:rPr>
          <w:rFonts w:asciiTheme="minorHAnsi" w:eastAsiaTheme="minorEastAsia" w:hAnsiTheme="minorHAnsi" w:cs="Times New Roman"/>
        </w:rPr>
        <w:t>reprezentantul legal</w:t>
      </w:r>
      <w:r w:rsidR="004A4C16">
        <w:rPr>
          <w:rFonts w:asciiTheme="minorHAnsi" w:eastAsiaTheme="minorEastAsia" w:hAnsiTheme="minorHAnsi" w:cs="Times New Roman"/>
        </w:rPr>
        <w:t xml:space="preserve"> al</w:t>
      </w:r>
      <w:r w:rsidRPr="00FB07FE">
        <w:rPr>
          <w:rFonts w:asciiTheme="minorHAnsi" w:eastAsiaTheme="minorEastAsia" w:hAnsiTheme="minorHAnsi" w:cs="Times New Roman"/>
        </w:rPr>
        <w:t xml:space="preserve"> Ministerului Energiei şi reprezentantul legal al solicitantului, contractul de finanţare intrând în vigoare la data semnării ultimei părţi semnatare.</w:t>
      </w:r>
    </w:p>
    <w:p w14:paraId="0DC399C7" w14:textId="3301474E" w:rsidR="009F4173" w:rsidRPr="00FB07FE" w:rsidRDefault="00E66D1C" w:rsidP="001D6619">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Solicitantul are obligaţia de a semna contractul şi de a incărca în platforma informatică pentru gestionarea apelului de proiecte, în termenul solicitat de Ministerul Energiei (5 zile de la data primirii documentului) </w:t>
      </w:r>
      <w:r w:rsidRPr="00D557D8">
        <w:rPr>
          <w:rFonts w:asciiTheme="minorHAnsi" w:eastAsiaTheme="minorEastAsia" w:hAnsiTheme="minorHAnsi" w:cs="Times New Roman"/>
        </w:rPr>
        <w:t xml:space="preserve">contractul de finanțare însoțit eventual, de orice alt document solicitat prin contract. În cazul în care solicitantul nu respectă termenul de semnare şi transmitere  a </w:t>
      </w:r>
      <w:r w:rsidR="00D557D8" w:rsidRPr="00FB07FE">
        <w:rPr>
          <w:rFonts w:asciiTheme="minorHAnsi" w:eastAsiaTheme="minorEastAsia" w:hAnsiTheme="minorHAnsi" w:cs="Times New Roman"/>
        </w:rPr>
        <w:t>Contactul</w:t>
      </w:r>
      <w:r w:rsidR="00D557D8">
        <w:rPr>
          <w:rFonts w:asciiTheme="minorHAnsi" w:eastAsiaTheme="minorEastAsia" w:hAnsiTheme="minorHAnsi" w:cs="Times New Roman"/>
        </w:rPr>
        <w:t>ui</w:t>
      </w:r>
      <w:r w:rsidR="00D557D8" w:rsidRPr="00FB07FE">
        <w:rPr>
          <w:rFonts w:asciiTheme="minorHAnsi" w:eastAsiaTheme="minorEastAsia" w:hAnsiTheme="minorHAnsi" w:cs="Times New Roman"/>
        </w:rPr>
        <w:t xml:space="preserve"> de finanţare </w:t>
      </w:r>
      <w:r w:rsidRPr="00D557D8">
        <w:rPr>
          <w:rFonts w:asciiTheme="minorHAnsi" w:eastAsiaTheme="minorEastAsia" w:hAnsiTheme="minorHAnsi" w:cs="Times New Roman"/>
        </w:rPr>
        <w:t xml:space="preserve">la  </w:t>
      </w:r>
      <w:r w:rsidR="00D557D8" w:rsidRPr="00D557D8">
        <w:rPr>
          <w:rFonts w:asciiTheme="minorHAnsi" w:eastAsia="Times New Roman" w:hAnsiTheme="minorHAnsi" w:cs="Times New Roman"/>
        </w:rPr>
        <w:t xml:space="preserve">Ministerul Energiei, în  calitatea sa de autoritatea națională de </w:t>
      </w:r>
      <w:r w:rsidR="00D557D8" w:rsidRPr="00120D6A">
        <w:rPr>
          <w:rFonts w:asciiTheme="minorHAnsi" w:eastAsia="Times New Roman" w:hAnsiTheme="minorHAnsi" w:cs="Times New Roman"/>
        </w:rPr>
        <w:t xml:space="preserve">implementare </w:t>
      </w:r>
      <w:r w:rsidR="00D557D8" w:rsidRPr="00120D6A">
        <w:rPr>
          <w:rFonts w:asciiTheme="minorHAnsi" w:eastAsia="Times New Roman" w:hAnsiTheme="minorHAnsi" w:cs="Calibri"/>
          <w:lang w:val="pt-PT"/>
        </w:rPr>
        <w:t>şi gestionare a fondurilor alocate României din Fondul pentru modernizare</w:t>
      </w:r>
      <w:r w:rsidR="00D557D8" w:rsidRPr="00120D6A" w:rsidDel="002E5611">
        <w:rPr>
          <w:rFonts w:asciiTheme="minorHAnsi" w:eastAsia="Times New Roman" w:hAnsiTheme="minorHAnsi" w:cs="Times New Roman"/>
        </w:rPr>
        <w:t xml:space="preserve"> </w:t>
      </w:r>
      <w:r w:rsidR="00D557D8" w:rsidRPr="00120D6A">
        <w:rPr>
          <w:rFonts w:asciiTheme="minorHAnsi" w:eastAsia="Times New Roman" w:hAnsiTheme="minorHAnsi" w:cs="Times New Roman"/>
        </w:rPr>
        <w:t>prin Direcția Generală Ajutor de Stat și Fonduri Europene</w:t>
      </w:r>
      <w:r w:rsidRPr="00120D6A">
        <w:rPr>
          <w:rFonts w:asciiTheme="minorHAnsi" w:eastAsiaTheme="minorEastAsia" w:hAnsiTheme="minorHAnsi" w:cs="Times New Roman"/>
        </w:rPr>
        <w:t xml:space="preserve">îşi rezervă dreptul de a respinge finanţarea </w:t>
      </w:r>
      <w:r w:rsidR="00D557D8" w:rsidRPr="00120D6A">
        <w:rPr>
          <w:rFonts w:asciiTheme="minorHAnsi" w:eastAsiaTheme="minorEastAsia" w:hAnsiTheme="minorHAnsi" w:cs="Times New Roman"/>
        </w:rPr>
        <w:t>contractului</w:t>
      </w:r>
      <w:r w:rsidRPr="00D557D8">
        <w:rPr>
          <w:rFonts w:asciiTheme="minorHAnsi" w:eastAsiaTheme="minorEastAsia" w:hAnsiTheme="minorHAnsi" w:cs="Times New Roman"/>
        </w:rPr>
        <w:t>.</w:t>
      </w:r>
    </w:p>
    <w:p w14:paraId="0DC399C9" w14:textId="6F41E8FC" w:rsidR="009F4173" w:rsidRPr="00FB07FE" w:rsidRDefault="00E66D1C" w:rsidP="001D6619">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După semnarea de către solicitant, </w:t>
      </w:r>
      <w:r w:rsidR="00895C4C">
        <w:rPr>
          <w:rFonts w:asciiTheme="minorHAnsi" w:eastAsiaTheme="minorEastAsia" w:hAnsiTheme="minorHAnsi" w:cs="Times New Roman"/>
        </w:rPr>
        <w:t>Contractul de finanțare</w:t>
      </w:r>
      <w:r w:rsidR="00895C4C" w:rsidRPr="00FB07FE">
        <w:rPr>
          <w:rFonts w:asciiTheme="minorHAnsi" w:eastAsiaTheme="minorEastAsia" w:hAnsiTheme="minorHAnsi" w:cs="Times New Roman"/>
        </w:rPr>
        <w:t xml:space="preserve"> </w:t>
      </w:r>
      <w:r w:rsidRPr="00FB07FE">
        <w:rPr>
          <w:rFonts w:asciiTheme="minorHAnsi" w:eastAsiaTheme="minorEastAsia" w:hAnsiTheme="minorHAnsi" w:cs="Times New Roman"/>
        </w:rPr>
        <w:t xml:space="preserve">va fi semnat de către reprezentantul legal al Ministerului Energiei. Data încheierii </w:t>
      </w:r>
      <w:r w:rsidR="00895C4C">
        <w:rPr>
          <w:rFonts w:asciiTheme="minorHAnsi" w:eastAsiaTheme="minorEastAsia" w:hAnsiTheme="minorHAnsi" w:cs="Times New Roman"/>
        </w:rPr>
        <w:t>Contractul de finanțare</w:t>
      </w:r>
      <w:r w:rsidRPr="00FB07FE">
        <w:rPr>
          <w:rFonts w:asciiTheme="minorHAnsi" w:eastAsiaTheme="minorEastAsia" w:hAnsiTheme="minorHAnsi" w:cs="Times New Roman"/>
        </w:rPr>
        <w:t xml:space="preserve"> este data ultimei semnături. </w:t>
      </w:r>
    </w:p>
    <w:p w14:paraId="5043AEE4" w14:textId="57DBC7E9" w:rsidR="00895C4C" w:rsidRDefault="00E66D1C" w:rsidP="001D6619">
      <w:pPr>
        <w:spacing w:before="240" w:after="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Fondului de Modernizare.</w:t>
      </w:r>
    </w:p>
    <w:p w14:paraId="16F369D7" w14:textId="77777777" w:rsidR="0097762E" w:rsidRPr="00CE1941" w:rsidRDefault="0097762E" w:rsidP="0097762E">
      <w:pPr>
        <w:pStyle w:val="BodyText"/>
        <w:ind w:left="0"/>
        <w:jc w:val="both"/>
      </w:pPr>
      <w:r w:rsidRPr="00CE1941">
        <w:t>Procedura de contractare poate diferi de cea descrisă în Ghidul solicitantului, în corelare cu funcționalitățile</w:t>
      </w:r>
      <w:r w:rsidRPr="00CE1941">
        <w:rPr>
          <w:spacing w:val="1"/>
        </w:rPr>
        <w:t xml:space="preserve"> </w:t>
      </w:r>
      <w:r w:rsidRPr="00CE1941">
        <w:t>sistemului</w:t>
      </w:r>
      <w:r w:rsidRPr="00CE1941">
        <w:rPr>
          <w:spacing w:val="-1"/>
        </w:rPr>
        <w:t xml:space="preserve"> </w:t>
      </w:r>
      <w:r w:rsidRPr="00CE1941">
        <w:t>informatic.</w:t>
      </w:r>
      <w:r w:rsidRPr="00CE1941">
        <w:rPr>
          <w:spacing w:val="-1"/>
        </w:rPr>
        <w:t xml:space="preserve"> </w:t>
      </w:r>
      <w:r w:rsidRPr="00CE1941">
        <w:t>Prin urmare,</w:t>
      </w:r>
      <w:r w:rsidRPr="00CE1941">
        <w:rPr>
          <w:spacing w:val="1"/>
        </w:rPr>
        <w:t xml:space="preserve"> </w:t>
      </w:r>
      <w:r w:rsidRPr="00CE1941">
        <w:t>va</w:t>
      </w:r>
      <w:r w:rsidRPr="00CE1941">
        <w:rPr>
          <w:spacing w:val="-2"/>
        </w:rPr>
        <w:t xml:space="preserve"> </w:t>
      </w:r>
      <w:r w:rsidRPr="00CE1941">
        <w:t>fi comunicată ulterior beneficiarilor.</w:t>
      </w:r>
    </w:p>
    <w:p w14:paraId="2D08AA4A" w14:textId="1875429F" w:rsidR="00895C4C" w:rsidRDefault="0097762E" w:rsidP="001D6619">
      <w:pPr>
        <w:pStyle w:val="BodyText"/>
        <w:ind w:left="0"/>
        <w:jc w:val="both"/>
        <w:rPr>
          <w:rFonts w:asciiTheme="minorHAnsi" w:hAnsiTheme="minorHAnsi"/>
        </w:rPr>
      </w:pPr>
      <w:r w:rsidRPr="00CE1941">
        <w:t>Fiecare contract poate avea clauze suplimentare specifice sau poate fi actualizat cu ultimele modificări</w:t>
      </w:r>
      <w:r w:rsidRPr="00CE1941">
        <w:rPr>
          <w:spacing w:val="1"/>
        </w:rPr>
        <w:t xml:space="preserve"> </w:t>
      </w:r>
      <w:r w:rsidRPr="00CE1941">
        <w:t>identificate a fi necesare de</w:t>
      </w:r>
      <w:r w:rsidRPr="00CE1941">
        <w:rPr>
          <w:spacing w:val="1"/>
        </w:rPr>
        <w:t xml:space="preserve"> </w:t>
      </w:r>
      <w:r w:rsidRPr="00CE1941">
        <w:t>către Ministerul</w:t>
      </w:r>
      <w:r w:rsidRPr="00CE1941">
        <w:rPr>
          <w:spacing w:val="1"/>
        </w:rPr>
        <w:t xml:space="preserve"> </w:t>
      </w:r>
      <w:r w:rsidRPr="00CE1941">
        <w:t>Energiei.</w:t>
      </w:r>
      <w:r w:rsidRPr="00CE1941">
        <w:rPr>
          <w:spacing w:val="1"/>
        </w:rPr>
        <w:t xml:space="preserve"> </w:t>
      </w:r>
      <w:r w:rsidRPr="00CE1941">
        <w:t>Versiunea finală a contractului</w:t>
      </w:r>
      <w:r w:rsidRPr="00CE1941">
        <w:rPr>
          <w:spacing w:val="60"/>
        </w:rPr>
        <w:t xml:space="preserve"> </w:t>
      </w:r>
      <w:r w:rsidRPr="00CE1941">
        <w:t>de finanțare (în</w:t>
      </w:r>
      <w:r w:rsidRPr="00CE1941">
        <w:rPr>
          <w:spacing w:val="1"/>
        </w:rPr>
        <w:t xml:space="preserve"> </w:t>
      </w:r>
      <w:r w:rsidRPr="00CE1941">
        <w:t>special</w:t>
      </w:r>
      <w:r>
        <w:t xml:space="preserve"> </w:t>
      </w:r>
      <w:r w:rsidRPr="00CE1941">
        <w:t>clauzele specifice</w:t>
      </w:r>
      <w:r w:rsidRPr="00CE1941">
        <w:rPr>
          <w:spacing w:val="1"/>
        </w:rPr>
        <w:t xml:space="preserve"> </w:t>
      </w:r>
      <w:r w:rsidRPr="00CE1941">
        <w:t>și</w:t>
      </w:r>
      <w:r w:rsidRPr="00CE1941">
        <w:rPr>
          <w:spacing w:val="-1"/>
        </w:rPr>
        <w:t xml:space="preserve"> </w:t>
      </w:r>
      <w:r w:rsidRPr="00CE1941">
        <w:t>anexele) vor</w:t>
      </w:r>
      <w:r w:rsidRPr="00CE1941">
        <w:rPr>
          <w:spacing w:val="-2"/>
        </w:rPr>
        <w:t xml:space="preserve"> </w:t>
      </w:r>
      <w:r w:rsidRPr="00CE1941">
        <w:t>fi comunicate</w:t>
      </w:r>
      <w:r w:rsidRPr="00CE1941">
        <w:rPr>
          <w:spacing w:val="-1"/>
        </w:rPr>
        <w:t xml:space="preserve"> </w:t>
      </w:r>
      <w:r w:rsidRPr="00CE1941">
        <w:t>ulterior beneficiarilor.</w:t>
      </w:r>
    </w:p>
    <w:p w14:paraId="6FBD4B9A" w14:textId="77777777" w:rsidR="0097762E" w:rsidRPr="00FB07FE" w:rsidRDefault="0097762E" w:rsidP="00F12B7F">
      <w:pPr>
        <w:spacing w:after="0" w:line="240" w:lineRule="auto"/>
        <w:ind w:right="112"/>
        <w:jc w:val="both"/>
        <w:rPr>
          <w:rFonts w:asciiTheme="minorHAnsi" w:eastAsia="Times New Roman" w:hAnsiTheme="minorHAnsi" w:cs="Times New Roman"/>
        </w:rPr>
      </w:pPr>
    </w:p>
    <w:tbl>
      <w:tblPr>
        <w:tblStyle w:val="StGen11"/>
        <w:tblW w:w="9626" w:type="dxa"/>
        <w:tblInd w:w="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9626"/>
      </w:tblGrid>
      <w:tr w:rsidR="009F4173" w:rsidRPr="00FB07FE" w14:paraId="0DC399CF" w14:textId="77777777" w:rsidTr="005317E6">
        <w:trPr>
          <w:trHeight w:val="989"/>
        </w:trPr>
        <w:tc>
          <w:tcPr>
            <w:tcW w:w="9626" w:type="dxa"/>
          </w:tcPr>
          <w:p w14:paraId="0DC399CC" w14:textId="77777777" w:rsidR="009F4173" w:rsidRPr="00FB07FE" w:rsidRDefault="00E66D1C" w:rsidP="00F12B7F">
            <w:pPr>
              <w:spacing w:after="0" w:line="240" w:lineRule="auto"/>
              <w:ind w:right="112"/>
              <w:jc w:val="both"/>
              <w:rPr>
                <w:rFonts w:asciiTheme="minorHAnsi" w:eastAsia="Times New Roman" w:hAnsiTheme="minorHAnsi" w:cs="Times New Roman"/>
                <w:color w:val="FF0000"/>
              </w:rPr>
            </w:pPr>
            <w:r w:rsidRPr="00FB07FE">
              <w:rPr>
                <w:rFonts w:asciiTheme="minorHAnsi" w:eastAsia="Times New Roman" w:hAnsiTheme="minorHAnsi" w:cs="Times New Roman"/>
                <w:color w:val="FF0000"/>
              </w:rPr>
              <w:t>Atenţie!</w:t>
            </w:r>
          </w:p>
          <w:p w14:paraId="0DC399CE" w14:textId="0A9C6D76" w:rsidR="009F4173" w:rsidRPr="00FB07FE" w:rsidRDefault="00E66D1C" w:rsidP="00A57A89">
            <w:pPr>
              <w:spacing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Contractele de finanţare reprezintă contracte de adeziune, cu clauze prestabilite ce nu pot face obiectul negocierilor dintre părţi.</w:t>
            </w:r>
          </w:p>
        </w:tc>
      </w:tr>
    </w:tbl>
    <w:p w14:paraId="0DC399D2" w14:textId="4F77C42D" w:rsidR="009F4173" w:rsidRPr="00FB07FE" w:rsidRDefault="00E66D1C" w:rsidP="001D6619">
      <w:pPr>
        <w:spacing w:before="240" w:line="240" w:lineRule="auto"/>
        <w:ind w:right="112"/>
        <w:jc w:val="both"/>
        <w:rPr>
          <w:rFonts w:asciiTheme="minorHAnsi" w:hAnsiTheme="minorHAnsi"/>
        </w:rPr>
      </w:pPr>
      <w:r w:rsidRPr="00FB07FE">
        <w:rPr>
          <w:rFonts w:asciiTheme="minorHAnsi" w:hAnsiTheme="minorHAnsi"/>
          <w:b/>
          <w:bCs/>
        </w:rPr>
        <w:t>Contestaţii</w:t>
      </w:r>
    </w:p>
    <w:p w14:paraId="0DC399D3" w14:textId="77777777" w:rsidR="009F4173" w:rsidRPr="00FB07FE" w:rsidRDefault="00E66D1C" w:rsidP="001D6619">
      <w:pPr>
        <w:spacing w:line="240" w:lineRule="auto"/>
        <w:ind w:right="112"/>
        <w:jc w:val="both"/>
        <w:rPr>
          <w:rFonts w:asciiTheme="minorHAnsi" w:hAnsiTheme="minorHAnsi"/>
        </w:rPr>
      </w:pPr>
      <w:r w:rsidRPr="00FB07FE">
        <w:rPr>
          <w:rFonts w:asciiTheme="minorHAnsi" w:eastAsiaTheme="minorEastAsia" w:hAnsiTheme="minorHAnsi"/>
        </w:rPr>
        <w:lastRenderedPageBreak/>
        <w:t xml:space="preserve">În cazul în care, pe parcursul procesului de evaluare, selecţie şi contractare, solicitantul care se consideră vătămat într-un drept al său sau într-un interes legitim are dreptul să depună o contestaţie, în termen de 5 zile lucrătoare, de la primirea scrisorii de decizie privind respingerea CRF. Contestaţia va fi formulată în scris şi depusă la sediul Ministerului Energiei. </w:t>
      </w:r>
    </w:p>
    <w:p w14:paraId="0DC399D4" w14:textId="77777777" w:rsidR="009F4173" w:rsidRPr="00FB07FE" w:rsidRDefault="00E66D1C" w:rsidP="00C67726">
      <w:pPr>
        <w:spacing w:line="240" w:lineRule="auto"/>
        <w:ind w:right="112"/>
        <w:jc w:val="both"/>
        <w:rPr>
          <w:rFonts w:asciiTheme="minorHAnsi" w:hAnsiTheme="minorHAnsi"/>
          <w:b/>
        </w:rPr>
      </w:pPr>
      <w:r w:rsidRPr="00FB07FE">
        <w:rPr>
          <w:rFonts w:asciiTheme="minorHAnsi" w:eastAsiaTheme="minorEastAsia" w:hAnsiTheme="minorHAnsi"/>
          <w:b/>
        </w:rPr>
        <w:t>Contestaţia scrisă trebuie să conţină minimum următoarele elemente obligatorii:</w:t>
      </w:r>
    </w:p>
    <w:p w14:paraId="0DC399D5" w14:textId="77777777" w:rsidR="009F4173" w:rsidRPr="00FB07FE" w:rsidRDefault="00E66D1C" w:rsidP="00A3260F">
      <w:pPr>
        <w:pStyle w:val="indent1litere"/>
        <w:numPr>
          <w:ilvl w:val="0"/>
          <w:numId w:val="56"/>
        </w:numPr>
        <w:ind w:right="112"/>
        <w:rPr>
          <w:rFonts w:asciiTheme="minorHAnsi" w:hAnsiTheme="minorHAnsi"/>
          <w:lang w:val="ro-RO"/>
        </w:rPr>
      </w:pPr>
      <w:r w:rsidRPr="00FB07FE">
        <w:rPr>
          <w:rFonts w:asciiTheme="minorHAnsi" w:eastAsiaTheme="minorEastAsia" w:hAnsiTheme="minorHAnsi"/>
          <w:lang w:val="ro-RO"/>
        </w:rPr>
        <w:t>denumirea, sediul, codul unic de înregistrare şi numele persoanelor care reprezintă contestatarul şi calitatea lor;</w:t>
      </w:r>
    </w:p>
    <w:p w14:paraId="0DC399D6" w14:textId="77777777" w:rsidR="009F4173" w:rsidRPr="00FB07FE" w:rsidRDefault="00E66D1C" w:rsidP="00A3260F">
      <w:pPr>
        <w:pStyle w:val="indent1litere"/>
        <w:numPr>
          <w:ilvl w:val="0"/>
          <w:numId w:val="56"/>
        </w:numPr>
        <w:ind w:right="112"/>
        <w:rPr>
          <w:rFonts w:asciiTheme="minorHAnsi" w:hAnsiTheme="minorHAnsi"/>
          <w:lang w:val="ro-RO"/>
        </w:rPr>
      </w:pPr>
      <w:r w:rsidRPr="00FB07FE">
        <w:rPr>
          <w:rFonts w:asciiTheme="minorHAnsi" w:eastAsiaTheme="minorEastAsia" w:hAnsiTheme="minorHAnsi"/>
          <w:lang w:val="ro-RO"/>
        </w:rPr>
        <w:t>titlul proiectului depus;</w:t>
      </w:r>
    </w:p>
    <w:p w14:paraId="0DC399D7" w14:textId="77777777" w:rsidR="009F4173" w:rsidRPr="00FB07FE" w:rsidRDefault="00E66D1C" w:rsidP="00A3260F">
      <w:pPr>
        <w:numPr>
          <w:ilvl w:val="0"/>
          <w:numId w:val="57"/>
        </w:numPr>
        <w:tabs>
          <w:tab w:val="clear" w:pos="720"/>
          <w:tab w:val="left" w:pos="360"/>
        </w:tabs>
        <w:spacing w:after="0" w:line="240" w:lineRule="auto"/>
        <w:ind w:left="360" w:right="112"/>
        <w:jc w:val="both"/>
        <w:rPr>
          <w:rFonts w:asciiTheme="minorHAnsi" w:hAnsiTheme="minorHAnsi"/>
        </w:rPr>
      </w:pPr>
      <w:r w:rsidRPr="00FB07FE">
        <w:rPr>
          <w:rFonts w:asciiTheme="minorHAnsi" w:eastAsiaTheme="minorEastAsia" w:hAnsiTheme="minorHAnsi"/>
        </w:rPr>
        <w:t>obiectul contestaţiei şi motivarea acesteia;</w:t>
      </w:r>
    </w:p>
    <w:p w14:paraId="0DC399D8" w14:textId="77777777" w:rsidR="009F4173" w:rsidRPr="00FB07FE" w:rsidRDefault="00E66D1C" w:rsidP="00A3260F">
      <w:pPr>
        <w:numPr>
          <w:ilvl w:val="0"/>
          <w:numId w:val="57"/>
        </w:numPr>
        <w:tabs>
          <w:tab w:val="clear" w:pos="720"/>
          <w:tab w:val="left" w:pos="360"/>
        </w:tabs>
        <w:spacing w:after="0" w:line="240" w:lineRule="auto"/>
        <w:ind w:left="360" w:right="112"/>
        <w:jc w:val="both"/>
        <w:rPr>
          <w:rFonts w:asciiTheme="minorHAnsi" w:hAnsiTheme="minorHAnsi"/>
        </w:rPr>
      </w:pPr>
      <w:r w:rsidRPr="00FB07FE">
        <w:rPr>
          <w:rFonts w:asciiTheme="minorHAnsi" w:eastAsiaTheme="minorEastAsia" w:hAnsiTheme="minorHAnsi"/>
        </w:rPr>
        <w:t>elementele probatorii de susţinere a contestaţiei contestaţia;</w:t>
      </w:r>
    </w:p>
    <w:p w14:paraId="0DC399D9" w14:textId="2DD115B0" w:rsidR="009F4173" w:rsidRPr="00FB07FE" w:rsidRDefault="00E66D1C" w:rsidP="00C67726">
      <w:pPr>
        <w:numPr>
          <w:ilvl w:val="0"/>
          <w:numId w:val="57"/>
        </w:numPr>
        <w:tabs>
          <w:tab w:val="clear" w:pos="720"/>
          <w:tab w:val="left" w:pos="360"/>
        </w:tabs>
        <w:spacing w:line="240" w:lineRule="auto"/>
        <w:ind w:left="360" w:right="112"/>
        <w:jc w:val="both"/>
        <w:rPr>
          <w:rFonts w:asciiTheme="minorHAnsi" w:hAnsiTheme="minorHAnsi"/>
        </w:rPr>
      </w:pPr>
      <w:r w:rsidRPr="00FB07FE">
        <w:rPr>
          <w:rFonts w:asciiTheme="minorHAnsi" w:eastAsiaTheme="minorEastAsia" w:hAnsiTheme="minorHAnsi"/>
        </w:rPr>
        <w:t>semnătura reprezentantului solicitantului.</w:t>
      </w:r>
    </w:p>
    <w:p w14:paraId="0DC399DB" w14:textId="39AD8A84" w:rsidR="009F4173" w:rsidRPr="00FB07FE" w:rsidRDefault="00E66D1C" w:rsidP="00C67726">
      <w:pPr>
        <w:spacing w:line="240" w:lineRule="auto"/>
        <w:ind w:right="112"/>
        <w:jc w:val="both"/>
        <w:rPr>
          <w:rFonts w:asciiTheme="minorHAnsi" w:eastAsiaTheme="minorEastAsia" w:hAnsiTheme="minorHAnsi"/>
        </w:rPr>
      </w:pPr>
      <w:r w:rsidRPr="00FB07FE">
        <w:rPr>
          <w:rFonts w:asciiTheme="minorHAnsi" w:eastAsiaTheme="minorEastAsia" w:hAnsiTheme="minorHAnsi"/>
        </w:rPr>
        <w:t>Lipsa acestor elemente, precum şi nerespectarea termenului de depunere atrage respingerea contestaţiei.</w:t>
      </w:r>
      <w:r w:rsidR="00A57A89" w:rsidRPr="00FB07FE">
        <w:rPr>
          <w:rFonts w:asciiTheme="minorHAnsi" w:eastAsiaTheme="minorEastAsia" w:hAnsiTheme="minorHAnsi"/>
        </w:rPr>
        <w:t xml:space="preserve"> </w:t>
      </w:r>
      <w:r w:rsidRPr="00FB07FE">
        <w:rPr>
          <w:rFonts w:asciiTheme="minorHAnsi" w:eastAsiaTheme="minorEastAsia" w:hAnsiTheme="minorHAnsi"/>
        </w:rPr>
        <w:t>Analiza contestaţiei se va efectua de către o Comisie de soluţionare a contestaţiilor. Perioada de soluţionare a contestaţiei este de maxim 5 zile lucrătoare de la data înregistrării acesteia. Decizia asupra contestaţiei va fi comunicată în scris contestatarului. În cazul acceptării contestaţiei, Cererea de finanţare, care a format obiectul acesteia, va parcurge etapa următoare din procesul de selecţie, în conformitate cu dispoziţiile prezentului Ghid.</w:t>
      </w:r>
    </w:p>
    <w:p w14:paraId="5A940900" w14:textId="44BE1616" w:rsidR="0097762E" w:rsidRPr="009C44D6" w:rsidRDefault="00C339B0" w:rsidP="00A171F5">
      <w:pPr>
        <w:keepNext/>
        <w:keepLines/>
        <w:shd w:val="clear" w:color="auto" w:fill="95B3D7"/>
        <w:spacing w:before="240" w:line="240" w:lineRule="auto"/>
        <w:ind w:right="112"/>
        <w:jc w:val="both"/>
        <w:rPr>
          <w:rFonts w:asciiTheme="minorHAnsi" w:eastAsiaTheme="minorEastAsia" w:hAnsiTheme="minorHAnsi" w:cs="Times New Roman"/>
          <w:b/>
          <w:bCs/>
          <w:i/>
        </w:rPr>
      </w:pPr>
      <w:r w:rsidRPr="00FB07FE">
        <w:rPr>
          <w:rFonts w:asciiTheme="minorHAnsi" w:hAnsiTheme="minorHAnsi"/>
        </w:rPr>
        <w:t xml:space="preserve"> </w:t>
      </w:r>
      <w:r w:rsidR="0097762E" w:rsidRPr="00A171F5">
        <w:rPr>
          <w:rFonts w:asciiTheme="minorHAnsi" w:eastAsiaTheme="minorEastAsia" w:hAnsiTheme="minorHAnsi" w:cs="Times New Roman"/>
          <w:b/>
          <w:bCs/>
        </w:rPr>
        <w:t>5.2 Implementarea financiară a proiectului</w:t>
      </w:r>
    </w:p>
    <w:p w14:paraId="59EDAD61" w14:textId="28BCA616" w:rsidR="006B062F" w:rsidRPr="00FB07FE" w:rsidRDefault="006B062F" w:rsidP="00C67726">
      <w:pPr>
        <w:spacing w:before="240" w:line="240" w:lineRule="auto"/>
        <w:jc w:val="both"/>
        <w:rPr>
          <w:rFonts w:asciiTheme="minorHAnsi" w:eastAsia="Times New Roman" w:hAnsiTheme="minorHAnsi" w:cs="Times New Roman"/>
        </w:rPr>
      </w:pPr>
      <w:r w:rsidRPr="003E18A7">
        <w:rPr>
          <w:rFonts w:asciiTheme="minorHAnsi" w:eastAsiaTheme="minorEastAsia" w:hAnsiTheme="minorHAnsi" w:cs="Times New Roman"/>
        </w:rPr>
        <w:t>Mecanismul rambursării cheltuielilor efectuate</w:t>
      </w:r>
      <w:r>
        <w:rPr>
          <w:rFonts w:asciiTheme="minorHAnsi" w:eastAsiaTheme="minorEastAsia" w:hAnsiTheme="minorHAnsi" w:cs="Times New Roman"/>
        </w:rPr>
        <w:t xml:space="preserve"> </w:t>
      </w:r>
      <w:r w:rsidR="0097762E">
        <w:rPr>
          <w:rFonts w:asciiTheme="minorHAnsi" w:eastAsiaTheme="minorEastAsia" w:hAnsiTheme="minorHAnsi" w:cs="Times New Roman"/>
        </w:rPr>
        <w:t>i</w:t>
      </w:r>
      <w:r w:rsidRPr="00FB07FE">
        <w:rPr>
          <w:rFonts w:asciiTheme="minorHAnsi" w:eastAsiaTheme="minorEastAsia" w:hAnsiTheme="minorHAnsi" w:cs="Times New Roman"/>
        </w:rPr>
        <w:t>mplică transmiterea de către beneficiari a unor cereri de rambursare în care sunt solicitate la rambursare cheltuieli care au fost efectuate și pentru care sunt atașate dovezi ale efectuării acestora.</w:t>
      </w:r>
    </w:p>
    <w:p w14:paraId="0E214B5E" w14:textId="77777777" w:rsidR="006B062F" w:rsidRPr="00FB07FE" w:rsidRDefault="006B062F" w:rsidP="00C67726">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Beneficiarii au obligația de a depune la </w:t>
      </w:r>
      <w:r>
        <w:rPr>
          <w:rFonts w:asciiTheme="minorHAnsi" w:eastAsiaTheme="minorEastAsia" w:hAnsiTheme="minorHAnsi" w:cs="Times New Roman"/>
        </w:rPr>
        <w:t>Ministerul Energiei</w:t>
      </w:r>
      <w:r w:rsidRPr="00FB07FE">
        <w:rPr>
          <w:rFonts w:asciiTheme="minorHAnsi" w:eastAsiaTheme="minorEastAsia" w:hAnsiTheme="minorHAnsi" w:cs="Times New Roman"/>
        </w:rPr>
        <w:t xml:space="preserve"> cereri de rambursare pentru cheltuielile efectuate, în conformitate cu graficul asumat prin contractul de finanțare. </w:t>
      </w:r>
    </w:p>
    <w:p w14:paraId="2E55028E" w14:textId="77777777" w:rsidR="006B062F" w:rsidRPr="00FB07FE" w:rsidRDefault="006B062F" w:rsidP="00C67726">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În termen de maximum 30 de zile lucrătoare de la data depunerii de către beneficiar la </w:t>
      </w:r>
      <w:r>
        <w:rPr>
          <w:rFonts w:asciiTheme="minorHAnsi" w:eastAsiaTheme="minorEastAsia" w:hAnsiTheme="minorHAnsi" w:cs="Times New Roman"/>
        </w:rPr>
        <w:t>Ministerul Energiei</w:t>
      </w:r>
      <w:r w:rsidRPr="00FB07FE">
        <w:rPr>
          <w:rFonts w:asciiTheme="minorHAnsi" w:eastAsiaTheme="minorEastAsia" w:hAnsiTheme="minorHAnsi" w:cs="Times New Roman"/>
        </w:rPr>
        <w:t xml:space="preserve">, a cererii de rambursare întocmită conform contractului de finanțare, </w:t>
      </w:r>
      <w:r w:rsidRPr="00487CC7">
        <w:rPr>
          <w:rFonts w:asciiTheme="minorHAnsi" w:eastAsiaTheme="minorEastAsia" w:hAnsiTheme="minorHAnsi" w:cs="Times New Roman"/>
        </w:rPr>
        <w:t>însoțită de documentele justificative, conform planului de activități</w:t>
      </w:r>
      <w:r>
        <w:rPr>
          <w:rFonts w:asciiTheme="minorHAnsi" w:eastAsiaTheme="minorEastAsia" w:hAnsiTheme="minorHAnsi" w:cs="Times New Roman"/>
        </w:rPr>
        <w:t>,</w:t>
      </w:r>
      <w:r w:rsidRPr="00487CC7">
        <w:rPr>
          <w:rFonts w:asciiTheme="minorHAnsi" w:eastAsiaTheme="minorEastAsia" w:hAnsiTheme="minorHAnsi" w:cs="Times New Roman"/>
        </w:rPr>
        <w:t xml:space="preserve"> </w:t>
      </w:r>
      <w:r>
        <w:rPr>
          <w:rFonts w:asciiTheme="minorHAnsi" w:eastAsiaTheme="minorEastAsia" w:hAnsiTheme="minorHAnsi" w:cs="Times New Roman"/>
        </w:rPr>
        <w:t>Ministerul Energiei</w:t>
      </w:r>
      <w:r w:rsidRPr="00FB07FE">
        <w:rPr>
          <w:rFonts w:asciiTheme="minorHAnsi" w:eastAsiaTheme="minorEastAsia" w:hAnsiTheme="minorHAnsi" w:cs="Times New Roman"/>
        </w:rPr>
        <w:t xml:space="preserve"> autorizează cheltuielile eligibile cuprinse în cererea de rambursare și efectuează plata sumelor autorizate în termen de 20 zile lucrătoare de la data la care </w:t>
      </w:r>
      <w:r>
        <w:rPr>
          <w:rFonts w:asciiTheme="minorHAnsi" w:eastAsiaTheme="minorEastAsia" w:hAnsiTheme="minorHAnsi" w:cs="Times New Roman"/>
        </w:rPr>
        <w:t>Ministerul Energiei</w:t>
      </w:r>
      <w:r w:rsidRPr="00FB07FE">
        <w:rPr>
          <w:rFonts w:asciiTheme="minorHAnsi" w:eastAsiaTheme="minorEastAsia" w:hAnsiTheme="minorHAnsi" w:cs="Times New Roman"/>
        </w:rPr>
        <w:t xml:space="preserve"> dispune de resurse în conturile sale. După efectuarea plății, </w:t>
      </w:r>
      <w:r>
        <w:rPr>
          <w:rFonts w:asciiTheme="minorHAnsi" w:eastAsiaTheme="minorEastAsia" w:hAnsiTheme="minorHAnsi" w:cs="Times New Roman"/>
        </w:rPr>
        <w:t>Ministerul Energiei</w:t>
      </w:r>
      <w:r w:rsidRPr="00FB07FE">
        <w:rPr>
          <w:rFonts w:asciiTheme="minorHAnsi" w:eastAsiaTheme="minorEastAsia" w:hAnsiTheme="minorHAnsi" w:cs="Times New Roman"/>
        </w:rPr>
        <w:t xml:space="preserve">notifică beneficiarilor plata aferentă cheltuielilor autorizate din cererea de rambursare. </w:t>
      </w:r>
    </w:p>
    <w:p w14:paraId="290EF15B" w14:textId="5101317D" w:rsidR="006B062F" w:rsidRPr="00FB07FE" w:rsidRDefault="006B062F" w:rsidP="00C67726">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Pentru depunerea de către beneficiar a unor documente adiționale sau clarificări solicitate de </w:t>
      </w:r>
      <w:r>
        <w:rPr>
          <w:rFonts w:asciiTheme="minorHAnsi" w:eastAsiaTheme="minorEastAsia" w:hAnsiTheme="minorHAnsi" w:cs="Times New Roman"/>
        </w:rPr>
        <w:t>Ministerul Energiei</w:t>
      </w:r>
      <w:r w:rsidRPr="00FB07FE">
        <w:rPr>
          <w:rFonts w:asciiTheme="minorHAnsi" w:eastAsiaTheme="minorEastAsia" w:hAnsiTheme="minorHAnsi" w:cs="Times New Roman"/>
        </w:rPr>
        <w:t>, termenul de 30 de zile lucrătoare poate fi întrerupt, fără ca perioadele de întrerupere cumulate să depășească 10 zile lucrătoare.</w:t>
      </w:r>
    </w:p>
    <w:p w14:paraId="3D4E064D" w14:textId="343F11B3" w:rsidR="006B062F" w:rsidRPr="00FB07FE" w:rsidRDefault="006B062F" w:rsidP="00C67726">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În cazul nerespectării contractului de finanțare, </w:t>
      </w:r>
      <w:r>
        <w:rPr>
          <w:rFonts w:asciiTheme="minorHAnsi" w:eastAsiaTheme="minorEastAsia" w:hAnsiTheme="minorHAnsi" w:cs="Times New Roman"/>
        </w:rPr>
        <w:t>Ministerul Energiei</w:t>
      </w:r>
      <w:r w:rsidR="000A2A60">
        <w:rPr>
          <w:rFonts w:asciiTheme="minorHAnsi" w:eastAsiaTheme="minorEastAsia" w:hAnsiTheme="minorHAnsi" w:cs="Times New Roman"/>
        </w:rPr>
        <w:t xml:space="preserve"> </w:t>
      </w:r>
      <w:r w:rsidRPr="00FB07FE">
        <w:rPr>
          <w:rFonts w:asciiTheme="minorHAnsi" w:eastAsiaTheme="minorEastAsia" w:hAnsiTheme="minorHAnsi" w:cs="Times New Roman"/>
        </w:rPr>
        <w:t>poate aplica reduceri procentuale și recuperarea sumelor plătite necuvenit în conformitate cu legislația în vigoare.</w:t>
      </w:r>
    </w:p>
    <w:p w14:paraId="7554946E" w14:textId="77777777" w:rsidR="006B062F" w:rsidRPr="00FB07FE" w:rsidRDefault="006B062F" w:rsidP="00C67726">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În cazul ultimei cereri de rambursare depuse de către beneficiar în cadrul proiectului, termenul de 30 de zile lucrătoare poate fi prelungit cu durata necesară efectuării tuturor verificărilor procedurale specifice autorizării plății finale, dar nu mai mult de 90 de zile lucrătoare.</w:t>
      </w:r>
    </w:p>
    <w:p w14:paraId="48CF45B5" w14:textId="77777777" w:rsidR="006B062F" w:rsidRPr="00FB07FE" w:rsidRDefault="006B062F" w:rsidP="00C67726">
      <w:pPr>
        <w:spacing w:before="240" w:after="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Nedepunerea de către beneficiar a documentelor sau clarificărilor solicitate în termenul prevăzut în contractul de finanțare atrage respingerea, parțială sau totală, după caz, a cererii de rambursare.</w:t>
      </w:r>
    </w:p>
    <w:p w14:paraId="52B2136F" w14:textId="77777777" w:rsidR="006B062F" w:rsidRPr="00FB07FE" w:rsidRDefault="006B062F" w:rsidP="00C67726">
      <w:pPr>
        <w:spacing w:before="240" w:after="0" w:line="240" w:lineRule="auto"/>
        <w:ind w:right="112"/>
        <w:jc w:val="both"/>
        <w:rPr>
          <w:rFonts w:asciiTheme="minorHAnsi" w:eastAsia="Times New Roman" w:hAnsiTheme="minorHAnsi" w:cs="Times New Roman"/>
        </w:rPr>
      </w:pPr>
      <w:r w:rsidRPr="00683C46">
        <w:rPr>
          <w:rFonts w:asciiTheme="minorHAnsi" w:eastAsiaTheme="minorEastAsia" w:hAnsiTheme="minorHAnsi" w:cs="Times New Roman"/>
        </w:rPr>
        <w:lastRenderedPageBreak/>
        <w:t>Finanţarea proiectelor în cadrul acestei operaţiuni este de tip nerambursabil şi constă în rambursarea cheltuielilor eligibile efectuate  pentru realizarea proiectului, la valoarea şi în condiţiile stabilite prin Contractul de finanţare.</w:t>
      </w:r>
    </w:p>
    <w:p w14:paraId="14A06BA2" w14:textId="77777777" w:rsidR="006B062F" w:rsidRPr="00FB07FE" w:rsidRDefault="006B062F" w:rsidP="00C67726">
      <w:pPr>
        <w:spacing w:before="240"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După primirea facturilor pentru livrarea bunurilor/prestarea serviciilor/execuția lucrărilor, a altor documente justificative care atestă recepția, necesare implementării proiectului și după achitarea costurilor respective, beneficiarul întocmește cererea de rambursare conform acordului de finanțare si a anexelor, împreună cu copii ale documentelor justificative aferente. Cererile de rambursare se depun în conformitate cu etapele din programul de rambursare. Modelele de cereri de rambursare v</w:t>
      </w:r>
      <w:r>
        <w:rPr>
          <w:rFonts w:asciiTheme="minorHAnsi" w:eastAsiaTheme="minorEastAsia" w:hAnsiTheme="minorHAnsi" w:cs="Times New Roman"/>
        </w:rPr>
        <w:t>a</w:t>
      </w:r>
      <w:r w:rsidRPr="00FB07FE">
        <w:rPr>
          <w:rFonts w:asciiTheme="minorHAnsi" w:eastAsiaTheme="minorEastAsia" w:hAnsiTheme="minorHAnsi" w:cs="Times New Roman"/>
        </w:rPr>
        <w:t xml:space="preserve"> fi prezentat</w:t>
      </w:r>
      <w:r>
        <w:rPr>
          <w:rFonts w:asciiTheme="minorHAnsi" w:eastAsiaTheme="minorEastAsia" w:hAnsiTheme="minorHAnsi" w:cs="Times New Roman"/>
        </w:rPr>
        <w:t>ă</w:t>
      </w:r>
      <w:r w:rsidRPr="00FB07FE">
        <w:rPr>
          <w:rFonts w:asciiTheme="minorHAnsi" w:eastAsiaTheme="minorEastAsia" w:hAnsiTheme="minorHAnsi" w:cs="Times New Roman"/>
        </w:rPr>
        <w:t xml:space="preserve"> </w:t>
      </w:r>
      <w:r>
        <w:rPr>
          <w:rFonts w:asciiTheme="minorHAnsi" w:eastAsiaTheme="minorEastAsia" w:hAnsiTheme="minorHAnsi" w:cs="Times New Roman"/>
        </w:rPr>
        <w:t>sub formă de instrucțiune/anexă la contract</w:t>
      </w:r>
      <w:r w:rsidRPr="00FB07FE">
        <w:rPr>
          <w:rFonts w:asciiTheme="minorHAnsi" w:eastAsiaTheme="minorEastAsia" w:hAnsiTheme="minorHAnsi" w:cs="Times New Roman"/>
        </w:rPr>
        <w:t>.</w:t>
      </w:r>
    </w:p>
    <w:p w14:paraId="694DE550" w14:textId="77777777" w:rsidR="006B062F" w:rsidRPr="00FB07FE" w:rsidRDefault="006B062F" w:rsidP="00C67726">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Beneficiarul va depune prima cerere de rambursare în conformitate cu termenele stabilite în calendarul de implementare, care este parte a contractului de finanțare. </w:t>
      </w:r>
    </w:p>
    <w:p w14:paraId="6C63287E" w14:textId="26E18E85" w:rsidR="006B062F" w:rsidRDefault="006B062F" w:rsidP="00C67726">
      <w:pPr>
        <w:spacing w:after="120" w:line="240" w:lineRule="auto"/>
        <w:ind w:right="112"/>
        <w:jc w:val="both"/>
        <w:rPr>
          <w:rFonts w:asciiTheme="minorHAnsi" w:eastAsiaTheme="minorEastAsia" w:hAnsiTheme="minorHAnsi" w:cs="Times New Roman"/>
        </w:rPr>
      </w:pPr>
      <w:r w:rsidRPr="00FB07FE">
        <w:rPr>
          <w:rFonts w:asciiTheme="minorHAnsi" w:eastAsiaTheme="minorEastAsia" w:hAnsiTheme="minorHAnsi" w:cs="Times New Roman"/>
        </w:rPr>
        <w:t xml:space="preserve">După semnarea contractului de finanțare, beneficiarul va contracta un auditor financiar independent pentru verificarea costurilor solicitate la rambursare de la </w:t>
      </w:r>
      <w:r>
        <w:rPr>
          <w:rFonts w:asciiTheme="minorHAnsi" w:eastAsiaTheme="minorEastAsia" w:hAnsiTheme="minorHAnsi" w:cs="Times New Roman"/>
        </w:rPr>
        <w:t>Ministerul Energiei</w:t>
      </w:r>
      <w:r w:rsidRPr="00FB07FE">
        <w:rPr>
          <w:rFonts w:asciiTheme="minorHAnsi" w:eastAsiaTheme="minorEastAsia" w:hAnsiTheme="minorHAnsi" w:cs="Times New Roman"/>
        </w:rPr>
        <w:t xml:space="preserve">, conform criteriilor de eligibilitate aplicabile proiectelor finanțate prin Fondul pentru Modernizare. Auditorul va emite un raport separat pentru fiecare cerere de rambursare. Beneficiarul are obligația să anexeze la dosarul de rambursare raportul emis de auditor. </w:t>
      </w:r>
    </w:p>
    <w:p w14:paraId="4DFCCA1D" w14:textId="60DBC02B" w:rsidR="0097762E" w:rsidRPr="00C67726" w:rsidRDefault="0097762E" w:rsidP="00A171F5">
      <w:pPr>
        <w:keepNext/>
        <w:keepLines/>
        <w:shd w:val="clear" w:color="auto" w:fill="95B3D7"/>
        <w:spacing w:before="240" w:line="240" w:lineRule="auto"/>
        <w:ind w:right="112"/>
        <w:jc w:val="both"/>
        <w:rPr>
          <w:rFonts w:asciiTheme="minorHAnsi" w:hAnsiTheme="minorHAnsi"/>
          <w:b/>
          <w:bCs/>
        </w:rPr>
      </w:pPr>
      <w:r w:rsidRPr="00C67726">
        <w:rPr>
          <w:rFonts w:asciiTheme="minorHAnsi" w:hAnsiTheme="minorHAnsi"/>
          <w:b/>
          <w:bCs/>
        </w:rPr>
        <w:t>5.3 Monitorizarea proiectului</w:t>
      </w:r>
    </w:p>
    <w:p w14:paraId="65300AB2" w14:textId="5BFAAFF5" w:rsidR="009C7EDF" w:rsidRPr="00CE1941" w:rsidRDefault="009C7EDF" w:rsidP="009C7EDF">
      <w:pPr>
        <w:pStyle w:val="BodyText"/>
        <w:ind w:left="0"/>
        <w:jc w:val="both"/>
      </w:pPr>
      <w:r w:rsidRPr="00CE1941">
        <w:t>Beneficiarul are obligația de a menține investiția pe perioada valabilității contractului de finanțare și de a</w:t>
      </w:r>
      <w:r w:rsidRPr="00CE1941">
        <w:rPr>
          <w:spacing w:val="1"/>
        </w:rPr>
        <w:t xml:space="preserve"> </w:t>
      </w:r>
      <w:r w:rsidRPr="00CE1941">
        <w:t>păstra documentele aferente proiectelor pe o perioadă de 10 ani de la data acordarii ajutorului, dar nu mai mică</w:t>
      </w:r>
      <w:r w:rsidRPr="00CE1941" w:rsidDel="0056746D">
        <w:t xml:space="preserve"> </w:t>
      </w:r>
      <w:r w:rsidRPr="00CE1941">
        <w:t xml:space="preserve"> de 5 ani de la data plății soldului sau, în absența unei astfel de plăți, de la data efectuării</w:t>
      </w:r>
      <w:r w:rsidRPr="00CE1941">
        <w:rPr>
          <w:spacing w:val="1"/>
        </w:rPr>
        <w:t xml:space="preserve"> </w:t>
      </w:r>
      <w:r w:rsidRPr="00CE1941">
        <w:t>ultimei</w:t>
      </w:r>
      <w:r w:rsidRPr="00CE1941">
        <w:rPr>
          <w:spacing w:val="6"/>
        </w:rPr>
        <w:t xml:space="preserve"> </w:t>
      </w:r>
      <w:r w:rsidRPr="00CE1941">
        <w:t>raportări.</w:t>
      </w:r>
      <w:r w:rsidRPr="00CE1941">
        <w:rPr>
          <w:spacing w:val="5"/>
        </w:rPr>
        <w:t xml:space="preserve"> </w:t>
      </w:r>
    </w:p>
    <w:p w14:paraId="7F17377C" w14:textId="77777777" w:rsidR="009C7EDF" w:rsidRPr="00CE1941" w:rsidRDefault="009C7EDF" w:rsidP="009C7EDF">
      <w:pPr>
        <w:pStyle w:val="BodyText"/>
        <w:ind w:left="0"/>
        <w:jc w:val="both"/>
      </w:pPr>
      <w:r w:rsidRPr="00CE1941">
        <w:t>Beneficiarul</w:t>
      </w:r>
      <w:r w:rsidRPr="00CE1941">
        <w:rPr>
          <w:spacing w:val="1"/>
        </w:rPr>
        <w:t xml:space="preserve"> </w:t>
      </w:r>
      <w:r w:rsidRPr="00CE1941">
        <w:t>este</w:t>
      </w:r>
      <w:r w:rsidRPr="00CE1941">
        <w:rPr>
          <w:spacing w:val="1"/>
        </w:rPr>
        <w:t xml:space="preserve"> </w:t>
      </w:r>
      <w:r w:rsidRPr="00CE1941">
        <w:t>obligat</w:t>
      </w:r>
      <w:r w:rsidRPr="00CE1941">
        <w:rPr>
          <w:spacing w:val="1"/>
        </w:rPr>
        <w:t xml:space="preserve"> </w:t>
      </w:r>
      <w:r w:rsidRPr="00CE1941">
        <w:t>să</w:t>
      </w:r>
      <w:r w:rsidRPr="00CE1941">
        <w:rPr>
          <w:spacing w:val="1"/>
        </w:rPr>
        <w:t xml:space="preserve"> </w:t>
      </w:r>
      <w:r w:rsidRPr="00CE1941">
        <w:t>transmită</w:t>
      </w:r>
      <w:r w:rsidRPr="00CE1941">
        <w:rPr>
          <w:spacing w:val="1"/>
        </w:rPr>
        <w:t xml:space="preserve"> </w:t>
      </w:r>
      <w:r w:rsidRPr="00CE1941">
        <w:t>Ministerului</w:t>
      </w:r>
      <w:r w:rsidRPr="00CE1941">
        <w:rPr>
          <w:spacing w:val="1"/>
        </w:rPr>
        <w:t xml:space="preserve"> </w:t>
      </w:r>
      <w:r w:rsidRPr="00CE1941">
        <w:t>Energiei</w:t>
      </w:r>
      <w:r w:rsidRPr="00CE1941">
        <w:rPr>
          <w:spacing w:val="1"/>
        </w:rPr>
        <w:t xml:space="preserve"> </w:t>
      </w:r>
      <w:r w:rsidRPr="00CE1941">
        <w:t>raportări</w:t>
      </w:r>
      <w:r w:rsidRPr="00CE1941">
        <w:rPr>
          <w:spacing w:val="1"/>
        </w:rPr>
        <w:t xml:space="preserve"> </w:t>
      </w:r>
      <w:r w:rsidRPr="00CE1941">
        <w:t>privind</w:t>
      </w:r>
      <w:r w:rsidRPr="00CE1941">
        <w:rPr>
          <w:spacing w:val="1"/>
        </w:rPr>
        <w:t xml:space="preserve"> </w:t>
      </w:r>
      <w:r w:rsidRPr="00CE1941">
        <w:t>progresul</w:t>
      </w:r>
      <w:r w:rsidRPr="00CE1941">
        <w:rPr>
          <w:spacing w:val="1"/>
        </w:rPr>
        <w:t xml:space="preserve"> </w:t>
      </w:r>
      <w:r w:rsidRPr="00CE1941">
        <w:t>tehnic</w:t>
      </w:r>
      <w:r w:rsidRPr="00CE1941">
        <w:rPr>
          <w:spacing w:val="60"/>
        </w:rPr>
        <w:t xml:space="preserve"> </w:t>
      </w:r>
      <w:r w:rsidRPr="00CE1941">
        <w:t>al</w:t>
      </w:r>
      <w:r w:rsidRPr="00CE1941">
        <w:rPr>
          <w:spacing w:val="1"/>
        </w:rPr>
        <w:t xml:space="preserve"> </w:t>
      </w:r>
      <w:r w:rsidRPr="00CE1941">
        <w:t>investiţiilor, date privind indicatorii, precum și orice alte informații suplimentare legate de contractul de</w:t>
      </w:r>
      <w:r w:rsidRPr="00CE1941">
        <w:rPr>
          <w:spacing w:val="1"/>
        </w:rPr>
        <w:t xml:space="preserve"> </w:t>
      </w:r>
      <w:r w:rsidRPr="00CE1941">
        <w:t>finanțare încheiat.</w:t>
      </w:r>
    </w:p>
    <w:p w14:paraId="38B894AC" w14:textId="77777777" w:rsidR="009C7EDF" w:rsidRPr="00CE1941" w:rsidRDefault="009C7EDF" w:rsidP="009C7EDF">
      <w:pPr>
        <w:pStyle w:val="BodyText"/>
        <w:ind w:left="0"/>
        <w:jc w:val="both"/>
      </w:pPr>
      <w:r w:rsidRPr="00CE1941">
        <w:t>Termenele</w:t>
      </w:r>
      <w:r w:rsidRPr="00CE1941">
        <w:rPr>
          <w:spacing w:val="-2"/>
        </w:rPr>
        <w:t xml:space="preserve"> </w:t>
      </w:r>
      <w:r w:rsidRPr="00CE1941">
        <w:t>de</w:t>
      </w:r>
      <w:r w:rsidRPr="00CE1941">
        <w:rPr>
          <w:spacing w:val="-2"/>
        </w:rPr>
        <w:t xml:space="preserve"> </w:t>
      </w:r>
      <w:r w:rsidRPr="00CE1941">
        <w:t>transmitere a</w:t>
      </w:r>
      <w:r w:rsidRPr="00CE1941">
        <w:rPr>
          <w:spacing w:val="-2"/>
        </w:rPr>
        <w:t xml:space="preserve"> </w:t>
      </w:r>
      <w:r w:rsidRPr="00CE1941">
        <w:t>acestor</w:t>
      </w:r>
      <w:r w:rsidRPr="00CE1941">
        <w:rPr>
          <w:spacing w:val="-1"/>
        </w:rPr>
        <w:t xml:space="preserve"> </w:t>
      </w:r>
      <w:r w:rsidRPr="00CE1941">
        <w:t>raportări</w:t>
      </w:r>
      <w:r w:rsidRPr="00CE1941">
        <w:rPr>
          <w:spacing w:val="-1"/>
        </w:rPr>
        <w:t xml:space="preserve"> </w:t>
      </w:r>
      <w:r w:rsidRPr="00CE1941">
        <w:t>vor</w:t>
      </w:r>
      <w:r w:rsidRPr="00CE1941">
        <w:rPr>
          <w:spacing w:val="-1"/>
        </w:rPr>
        <w:t xml:space="preserve"> </w:t>
      </w:r>
      <w:r w:rsidRPr="00CE1941">
        <w:t>fi</w:t>
      </w:r>
      <w:r w:rsidRPr="00CE1941">
        <w:rPr>
          <w:spacing w:val="1"/>
        </w:rPr>
        <w:t xml:space="preserve"> </w:t>
      </w:r>
      <w:r w:rsidRPr="00CE1941">
        <w:t>prevăzute</w:t>
      </w:r>
      <w:r w:rsidRPr="00CE1941">
        <w:rPr>
          <w:spacing w:val="-2"/>
        </w:rPr>
        <w:t xml:space="preserve"> </w:t>
      </w:r>
      <w:r w:rsidRPr="00CE1941">
        <w:t>în</w:t>
      </w:r>
      <w:r w:rsidRPr="00CE1941">
        <w:rPr>
          <w:spacing w:val="-1"/>
        </w:rPr>
        <w:t xml:space="preserve"> </w:t>
      </w:r>
      <w:r w:rsidRPr="00CE1941">
        <w:t>contractul</w:t>
      </w:r>
      <w:r w:rsidRPr="00CE1941">
        <w:rPr>
          <w:spacing w:val="-1"/>
        </w:rPr>
        <w:t xml:space="preserve"> </w:t>
      </w:r>
      <w:r w:rsidRPr="00CE1941">
        <w:t>de</w:t>
      </w:r>
      <w:r w:rsidRPr="00CE1941">
        <w:rPr>
          <w:spacing w:val="-2"/>
        </w:rPr>
        <w:t xml:space="preserve"> </w:t>
      </w:r>
      <w:r w:rsidRPr="00CE1941">
        <w:t>finanţare.</w:t>
      </w:r>
    </w:p>
    <w:p w14:paraId="1C2C5172" w14:textId="77777777" w:rsidR="009C7EDF" w:rsidRDefault="009C7EDF" w:rsidP="009C7EDF">
      <w:pPr>
        <w:pStyle w:val="BodyText"/>
        <w:ind w:left="0"/>
        <w:jc w:val="both"/>
      </w:pPr>
      <w:r w:rsidRPr="00CE1941">
        <w:rPr>
          <w:rFonts w:eastAsia="Calibri"/>
          <w:color w:val="000000"/>
        </w:rPr>
        <w:t>Beneficiarii ajutorului de stat sunt obligaţi să păstreze, pentru o perioadă de 10 ani începând de la data ultimului ajutor plătit în cadrul schemei, toate documentele necesare şi să ţină o evidenţă specifică a ajutorului de care au beneficiat conform schemei de ajutor de stat aferente</w:t>
      </w:r>
      <w:r w:rsidRPr="00CE1941">
        <w:t>.</w:t>
      </w:r>
    </w:p>
    <w:p w14:paraId="187716A3" w14:textId="77777777" w:rsidR="00A22E77" w:rsidRDefault="00A22E77" w:rsidP="009C7EDF">
      <w:pPr>
        <w:pStyle w:val="BodyText"/>
        <w:ind w:left="0"/>
        <w:jc w:val="both"/>
      </w:pPr>
    </w:p>
    <w:p w14:paraId="0475C5BC" w14:textId="77777777" w:rsidR="00A22E77" w:rsidRDefault="00A22E77" w:rsidP="009C7EDF">
      <w:pPr>
        <w:pStyle w:val="BodyText"/>
        <w:ind w:left="0"/>
        <w:jc w:val="both"/>
      </w:pPr>
    </w:p>
    <w:p w14:paraId="7A8450E3" w14:textId="77777777" w:rsidR="00A22E77" w:rsidRDefault="00A22E77" w:rsidP="009C7EDF">
      <w:pPr>
        <w:pStyle w:val="BodyText"/>
        <w:ind w:left="0"/>
        <w:jc w:val="both"/>
      </w:pPr>
    </w:p>
    <w:p w14:paraId="0794AC8F" w14:textId="77777777" w:rsidR="00A22E77" w:rsidRDefault="00A22E77" w:rsidP="009C7EDF">
      <w:pPr>
        <w:pStyle w:val="BodyText"/>
        <w:ind w:left="0"/>
        <w:jc w:val="both"/>
      </w:pPr>
    </w:p>
    <w:p w14:paraId="14A1336F" w14:textId="77777777" w:rsidR="00A22E77" w:rsidRDefault="00A22E77" w:rsidP="009C7EDF">
      <w:pPr>
        <w:pStyle w:val="BodyText"/>
        <w:ind w:left="0"/>
        <w:jc w:val="both"/>
      </w:pPr>
    </w:p>
    <w:p w14:paraId="11DD33D2" w14:textId="77777777" w:rsidR="00A22E77" w:rsidRDefault="00A22E77" w:rsidP="009C7EDF">
      <w:pPr>
        <w:pStyle w:val="BodyText"/>
        <w:ind w:left="0"/>
        <w:jc w:val="both"/>
      </w:pPr>
    </w:p>
    <w:p w14:paraId="6B3C5740" w14:textId="77777777" w:rsidR="00A22E77" w:rsidRDefault="00A22E77" w:rsidP="009C7EDF">
      <w:pPr>
        <w:pStyle w:val="BodyText"/>
        <w:ind w:left="0"/>
        <w:jc w:val="both"/>
      </w:pPr>
    </w:p>
    <w:p w14:paraId="74415EEB" w14:textId="77777777" w:rsidR="00A22E77" w:rsidRDefault="00A22E77" w:rsidP="009C7EDF">
      <w:pPr>
        <w:pStyle w:val="BodyText"/>
        <w:ind w:left="0"/>
        <w:jc w:val="both"/>
      </w:pPr>
    </w:p>
    <w:p w14:paraId="4FB4C049" w14:textId="77777777" w:rsidR="00A22E77" w:rsidRDefault="00A22E77" w:rsidP="009C7EDF">
      <w:pPr>
        <w:pStyle w:val="BodyText"/>
        <w:ind w:left="0"/>
        <w:jc w:val="both"/>
      </w:pPr>
    </w:p>
    <w:p w14:paraId="3FE76E4B" w14:textId="77777777" w:rsidR="00A22E77" w:rsidRDefault="00A22E77" w:rsidP="009C7EDF">
      <w:pPr>
        <w:pStyle w:val="BodyText"/>
        <w:ind w:left="0"/>
        <w:jc w:val="both"/>
      </w:pPr>
    </w:p>
    <w:p w14:paraId="22BB246E" w14:textId="77777777" w:rsidR="00A22E77" w:rsidRDefault="00A22E77" w:rsidP="009C7EDF">
      <w:pPr>
        <w:pStyle w:val="BodyText"/>
        <w:ind w:left="0"/>
        <w:jc w:val="both"/>
      </w:pPr>
    </w:p>
    <w:p w14:paraId="3D451664" w14:textId="77777777" w:rsidR="00A22E77" w:rsidRDefault="00A22E77" w:rsidP="009C7EDF">
      <w:pPr>
        <w:pStyle w:val="BodyText"/>
        <w:ind w:left="0"/>
        <w:jc w:val="both"/>
      </w:pPr>
    </w:p>
    <w:p w14:paraId="1CD202E6" w14:textId="77777777" w:rsidR="00A22E77" w:rsidRPr="00CE1941" w:rsidRDefault="00A22E77" w:rsidP="009C7EDF">
      <w:pPr>
        <w:pStyle w:val="BodyText"/>
        <w:ind w:left="0"/>
        <w:jc w:val="both"/>
      </w:pPr>
    </w:p>
    <w:p w14:paraId="0DC399DC" w14:textId="77777777" w:rsidR="009F4173" w:rsidRPr="00FB07FE" w:rsidRDefault="00E66D1C" w:rsidP="00F12B7F">
      <w:pPr>
        <w:pStyle w:val="Heading1"/>
        <w:spacing w:line="276" w:lineRule="auto"/>
        <w:ind w:right="112"/>
        <w:rPr>
          <w:rFonts w:asciiTheme="minorHAnsi" w:eastAsia="Times New Roman" w:hAnsiTheme="minorHAnsi" w:cs="Times New Roman"/>
          <w:sz w:val="24"/>
          <w:szCs w:val="24"/>
        </w:rPr>
      </w:pPr>
      <w:bookmarkStart w:id="64" w:name="_46r0co2"/>
      <w:bookmarkEnd w:id="64"/>
      <w:r w:rsidRPr="00FB07FE">
        <w:rPr>
          <w:rFonts w:asciiTheme="minorHAnsi" w:eastAsiaTheme="minorEastAsia" w:hAnsiTheme="minorHAnsi" w:cs="Times New Roman"/>
          <w:sz w:val="24"/>
          <w:szCs w:val="24"/>
        </w:rPr>
        <w:lastRenderedPageBreak/>
        <w:t xml:space="preserve">Anexe </w:t>
      </w:r>
    </w:p>
    <w:p w14:paraId="0DC399DD" w14:textId="3785ACFE" w:rsidR="009F4173" w:rsidRPr="00FB07FE" w:rsidRDefault="00E66D1C" w:rsidP="00727BAD">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Anexa 1. </w:t>
      </w:r>
      <w:r w:rsidR="000D1786" w:rsidRPr="00FB07FE">
        <w:rPr>
          <w:rFonts w:asciiTheme="minorHAnsi" w:eastAsiaTheme="minorEastAsia" w:hAnsiTheme="minorHAnsi" w:cs="Times New Roman"/>
        </w:rPr>
        <w:t xml:space="preserve">Formularul Cererii de </w:t>
      </w:r>
      <w:r w:rsidR="00727BAD" w:rsidRPr="00FB07FE">
        <w:rPr>
          <w:rFonts w:asciiTheme="minorHAnsi" w:eastAsiaTheme="minorEastAsia" w:hAnsiTheme="minorHAnsi" w:cs="Times New Roman"/>
        </w:rPr>
        <w:t>finanțare,</w:t>
      </w:r>
    </w:p>
    <w:p w14:paraId="0DC399DE" w14:textId="68B12222" w:rsidR="009F4173" w:rsidRPr="00FB07FE" w:rsidRDefault="00E66D1C" w:rsidP="00727BAD">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Anexa 1.a. la Ghidul solicitantului  cu regulile de exceptare</w:t>
      </w:r>
      <w:r w:rsidR="00727BAD" w:rsidRPr="00FB07FE">
        <w:rPr>
          <w:rFonts w:asciiTheme="minorHAnsi" w:eastAsiaTheme="minorEastAsia" w:hAnsiTheme="minorHAnsi" w:cs="Times New Roman"/>
        </w:rPr>
        <w:t>,</w:t>
      </w:r>
    </w:p>
    <w:p w14:paraId="2F07EEEB" w14:textId="569B05D8" w:rsidR="00727BAD" w:rsidRPr="00FB07FE" w:rsidRDefault="00E66D1C" w:rsidP="00727BAD">
      <w:pPr>
        <w:spacing w:line="240" w:lineRule="auto"/>
        <w:rPr>
          <w:rFonts w:asciiTheme="minorHAnsi" w:eastAsiaTheme="minorEastAsia" w:hAnsiTheme="minorHAnsi" w:cs="Times New Roman"/>
        </w:rPr>
      </w:pPr>
      <w:bookmarkStart w:id="65" w:name="_2lwamvv"/>
      <w:bookmarkEnd w:id="65"/>
      <w:r w:rsidRPr="00FB07FE">
        <w:rPr>
          <w:rFonts w:asciiTheme="minorHAnsi" w:eastAsiaTheme="minorEastAsia" w:hAnsiTheme="minorHAnsi" w:cs="Times New Roman"/>
        </w:rPr>
        <w:t>Anexa 2.</w:t>
      </w:r>
      <w:r w:rsidR="007B35E5" w:rsidRPr="00FB07FE">
        <w:rPr>
          <w:rFonts w:asciiTheme="minorHAnsi" w:eastAsiaTheme="minorEastAsia" w:hAnsiTheme="minorHAnsi" w:cs="Times New Roman"/>
        </w:rPr>
        <w:t>1</w:t>
      </w:r>
      <w:r w:rsidRPr="00FB07FE">
        <w:rPr>
          <w:rFonts w:asciiTheme="minorHAnsi" w:eastAsiaTheme="minorEastAsia" w:hAnsiTheme="minorHAnsi" w:cs="Times New Roman"/>
        </w:rPr>
        <w:t xml:space="preserve"> </w:t>
      </w:r>
      <w:r w:rsidR="00727BAD" w:rsidRPr="00FB07FE">
        <w:rPr>
          <w:rFonts w:asciiTheme="minorHAnsi" w:eastAsiaTheme="minorEastAsia" w:hAnsiTheme="minorHAnsi" w:cs="Times New Roman"/>
        </w:rPr>
        <w:t>Grilă de verificare administrativă</w:t>
      </w:r>
      <w:bookmarkStart w:id="66" w:name="_111kx3o"/>
      <w:bookmarkEnd w:id="66"/>
      <w:r w:rsidR="00727BAD" w:rsidRPr="00FB07FE">
        <w:rPr>
          <w:rFonts w:asciiTheme="minorHAnsi" w:eastAsiaTheme="minorEastAsia" w:hAnsiTheme="minorHAnsi" w:cs="Times New Roman"/>
        </w:rPr>
        <w:t>,</w:t>
      </w:r>
    </w:p>
    <w:p w14:paraId="0C39AA19" w14:textId="0A69F9B4" w:rsidR="00727BAD" w:rsidRPr="00FB07FE" w:rsidRDefault="00727BAD" w:rsidP="00727BAD">
      <w:pPr>
        <w:spacing w:line="240" w:lineRule="auto"/>
        <w:rPr>
          <w:rFonts w:asciiTheme="minorHAnsi" w:eastAsiaTheme="minorEastAsia" w:hAnsiTheme="minorHAnsi" w:cs="Times New Roman"/>
        </w:rPr>
      </w:pPr>
      <w:r w:rsidRPr="00FB07FE">
        <w:rPr>
          <w:rFonts w:asciiTheme="minorHAnsi" w:eastAsiaTheme="minorEastAsia" w:hAnsiTheme="minorHAnsi" w:cs="Times New Roman"/>
        </w:rPr>
        <w:t xml:space="preserve">Anexa </w:t>
      </w:r>
      <w:r w:rsidR="007B35E5" w:rsidRPr="00FB07FE">
        <w:rPr>
          <w:rFonts w:asciiTheme="minorHAnsi" w:eastAsiaTheme="minorEastAsia" w:hAnsiTheme="minorHAnsi" w:cs="Times New Roman"/>
        </w:rPr>
        <w:t>2.2</w:t>
      </w:r>
      <w:r w:rsidRPr="00FB07FE">
        <w:rPr>
          <w:rFonts w:asciiTheme="minorHAnsi" w:eastAsiaTheme="minorEastAsia" w:hAnsiTheme="minorHAnsi" w:cs="Times New Roman"/>
        </w:rPr>
        <w:t xml:space="preserve"> Grilă de verificare tehnico-economică, </w:t>
      </w:r>
    </w:p>
    <w:p w14:paraId="0DC399E0" w14:textId="0FEC3382" w:rsidR="009F4173" w:rsidRPr="00FB07FE" w:rsidRDefault="00E66D1C" w:rsidP="00727BAD">
      <w:pPr>
        <w:spacing w:line="240" w:lineRule="auto"/>
        <w:rPr>
          <w:rFonts w:asciiTheme="minorHAnsi" w:eastAsia="Times New Roman" w:hAnsiTheme="minorHAnsi" w:cs="Times New Roman"/>
          <w:i/>
          <w:color w:val="000000"/>
        </w:rPr>
      </w:pPr>
      <w:r w:rsidRPr="00FB07FE">
        <w:rPr>
          <w:rFonts w:asciiTheme="minorHAnsi" w:eastAsiaTheme="minorEastAsia" w:hAnsiTheme="minorHAnsi" w:cs="Times New Roman"/>
          <w:color w:val="000000"/>
        </w:rPr>
        <w:t xml:space="preserve">Anexa </w:t>
      </w:r>
      <w:r w:rsidR="007B35E5" w:rsidRPr="00FB07FE">
        <w:rPr>
          <w:rFonts w:asciiTheme="minorHAnsi" w:eastAsiaTheme="minorEastAsia" w:hAnsiTheme="minorHAnsi" w:cs="Times New Roman"/>
          <w:color w:val="000000"/>
        </w:rPr>
        <w:t>3</w:t>
      </w:r>
      <w:r w:rsidRPr="00FB07FE">
        <w:rPr>
          <w:rFonts w:asciiTheme="minorHAnsi" w:eastAsiaTheme="minorEastAsia" w:hAnsiTheme="minorHAnsi" w:cs="Times New Roman"/>
          <w:color w:val="000000"/>
        </w:rPr>
        <w:t>. Modele de declarații și formulare anexe la cererea de finanțare (de eligibilitate, angajament, conflict de interese)</w:t>
      </w:r>
      <w:r w:rsidR="00727BAD" w:rsidRPr="00FB07FE">
        <w:rPr>
          <w:rFonts w:asciiTheme="minorHAnsi" w:eastAsiaTheme="minorEastAsia" w:hAnsiTheme="minorHAnsi" w:cs="Times New Roman"/>
          <w:color w:val="000000"/>
        </w:rPr>
        <w:t>,</w:t>
      </w:r>
    </w:p>
    <w:p w14:paraId="0DC399E1" w14:textId="7EE0C3D2" w:rsidR="009F4173" w:rsidRPr="00FB07FE" w:rsidRDefault="00E66D1C" w:rsidP="00727BAD">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Anexa </w:t>
      </w:r>
      <w:r w:rsidR="007B35E5" w:rsidRPr="00FB07FE">
        <w:rPr>
          <w:rFonts w:asciiTheme="minorHAnsi" w:eastAsiaTheme="minorEastAsia" w:hAnsiTheme="minorHAnsi" w:cs="Times New Roman"/>
        </w:rPr>
        <w:t>4</w:t>
      </w:r>
      <w:r w:rsidRPr="00FB07FE">
        <w:rPr>
          <w:rFonts w:asciiTheme="minorHAnsi" w:eastAsiaTheme="minorEastAsia" w:hAnsiTheme="minorHAnsi" w:cs="Times New Roman"/>
        </w:rPr>
        <w:t xml:space="preserve">. Categorii de cheltuieli indicative pentru proiectele finanțate (în cadrul programului-cheie 5: Cogenerare de înaltă eficiență și modernizarea rețelelor de termoficare </w:t>
      </w:r>
      <w:r w:rsidR="002141D5" w:rsidRPr="00FB07FE">
        <w:rPr>
          <w:rFonts w:asciiTheme="minorHAnsi" w:eastAsiaTheme="minorEastAsia" w:hAnsiTheme="minorHAnsi" w:cs="Times New Roman"/>
        </w:rPr>
        <w:t>- Domeniul de investiții 5.3: Sprijin pentru modernizarea și dezvoltarea rețelei inteligente de  termoficare</w:t>
      </w:r>
      <w:r w:rsidRPr="00FB07FE">
        <w:rPr>
          <w:rFonts w:asciiTheme="minorHAnsi" w:eastAsiaTheme="minorEastAsia" w:hAnsiTheme="minorHAnsi" w:cs="Times New Roman"/>
        </w:rPr>
        <w:t>)</w:t>
      </w:r>
      <w:r w:rsidR="00727BAD" w:rsidRPr="00FB07FE">
        <w:rPr>
          <w:rFonts w:asciiTheme="minorHAnsi" w:eastAsiaTheme="minorEastAsia" w:hAnsiTheme="minorHAnsi" w:cs="Times New Roman"/>
        </w:rPr>
        <w:t>,</w:t>
      </w:r>
    </w:p>
    <w:p w14:paraId="0DC399E2" w14:textId="0EE16242" w:rsidR="009F4173" w:rsidRPr="00FB07FE" w:rsidRDefault="00E66D1C" w:rsidP="00727BAD">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Anexa </w:t>
      </w:r>
      <w:r w:rsidR="007B35E5" w:rsidRPr="00FB07FE">
        <w:rPr>
          <w:rFonts w:asciiTheme="minorHAnsi" w:eastAsiaTheme="minorEastAsia" w:hAnsiTheme="minorHAnsi" w:cs="Times New Roman"/>
        </w:rPr>
        <w:t>5</w:t>
      </w:r>
      <w:r w:rsidRPr="00FB07FE">
        <w:rPr>
          <w:rFonts w:asciiTheme="minorHAnsi" w:eastAsiaTheme="minorEastAsia" w:hAnsiTheme="minorHAnsi" w:cs="Times New Roman"/>
        </w:rPr>
        <w:t>. Lista domeniilor eligibile</w:t>
      </w:r>
      <w:r w:rsidR="00727BAD" w:rsidRPr="00FB07FE">
        <w:rPr>
          <w:rFonts w:asciiTheme="minorHAnsi" w:eastAsiaTheme="minorEastAsia" w:hAnsiTheme="minorHAnsi" w:cs="Times New Roman"/>
        </w:rPr>
        <w:t>,</w:t>
      </w:r>
      <w:r w:rsidRPr="00FB07FE">
        <w:rPr>
          <w:rFonts w:asciiTheme="minorHAnsi" w:eastAsiaTheme="minorEastAsia" w:hAnsiTheme="minorHAnsi" w:cs="Times New Roman"/>
        </w:rPr>
        <w:t xml:space="preserve"> </w:t>
      </w:r>
    </w:p>
    <w:p w14:paraId="0DC399E3" w14:textId="7EF0421A" w:rsidR="009F4173" w:rsidRPr="00FB07FE" w:rsidRDefault="00E66D1C" w:rsidP="00727BAD">
      <w:pPr>
        <w:spacing w:after="120" w:line="240" w:lineRule="auto"/>
        <w:ind w:right="112"/>
        <w:jc w:val="both"/>
        <w:rPr>
          <w:rFonts w:asciiTheme="minorHAnsi" w:eastAsia="Times New Roman" w:hAnsiTheme="minorHAnsi" w:cs="Times New Roman"/>
        </w:rPr>
      </w:pPr>
      <w:r w:rsidRPr="00FB07FE">
        <w:rPr>
          <w:rFonts w:asciiTheme="minorHAnsi" w:eastAsiaTheme="minorEastAsia" w:hAnsiTheme="minorHAnsi" w:cs="Times New Roman"/>
        </w:rPr>
        <w:t xml:space="preserve">Anexa </w:t>
      </w:r>
      <w:r w:rsidR="007B35E5" w:rsidRPr="00FB07FE">
        <w:rPr>
          <w:rFonts w:asciiTheme="minorHAnsi" w:eastAsiaTheme="minorEastAsia" w:hAnsiTheme="minorHAnsi" w:cs="Times New Roman"/>
        </w:rPr>
        <w:t>6</w:t>
      </w:r>
      <w:r w:rsidRPr="00FB07FE">
        <w:rPr>
          <w:rFonts w:asciiTheme="minorHAnsi" w:eastAsiaTheme="minorEastAsia" w:hAnsiTheme="minorHAnsi" w:cs="Times New Roman"/>
        </w:rPr>
        <w:t>. Incidența ajutorului de stat</w:t>
      </w:r>
      <w:r w:rsidR="00727BAD" w:rsidRPr="00FB07FE">
        <w:rPr>
          <w:rFonts w:asciiTheme="minorHAnsi" w:eastAsiaTheme="minorEastAsia" w:hAnsiTheme="minorHAnsi" w:cs="Times New Roman"/>
        </w:rPr>
        <w:t>,</w:t>
      </w:r>
    </w:p>
    <w:p w14:paraId="0DC399F4" w14:textId="3BC3FD80" w:rsidR="009F4173" w:rsidRDefault="00E66D1C" w:rsidP="00727BAD">
      <w:pPr>
        <w:tabs>
          <w:tab w:val="left" w:pos="5655"/>
        </w:tabs>
        <w:spacing w:line="240" w:lineRule="auto"/>
        <w:ind w:right="112"/>
        <w:rPr>
          <w:rFonts w:asciiTheme="minorHAnsi" w:eastAsiaTheme="minorEastAsia" w:hAnsiTheme="minorHAnsi" w:cs="Times New Roman"/>
        </w:rPr>
      </w:pPr>
      <w:r w:rsidRPr="00FB07FE">
        <w:rPr>
          <w:rFonts w:asciiTheme="minorHAnsi" w:eastAsiaTheme="minorEastAsia" w:hAnsiTheme="minorHAnsi" w:cs="Times New Roman"/>
        </w:rPr>
        <w:t xml:space="preserve">Anexa </w:t>
      </w:r>
      <w:r w:rsidR="007B35E5" w:rsidRPr="00FB07FE">
        <w:rPr>
          <w:rFonts w:asciiTheme="minorHAnsi" w:eastAsiaTheme="minorEastAsia" w:hAnsiTheme="minorHAnsi" w:cs="Times New Roman"/>
        </w:rPr>
        <w:t>7</w:t>
      </w:r>
      <w:r w:rsidRPr="00FB07FE">
        <w:rPr>
          <w:rFonts w:asciiTheme="minorHAnsi" w:eastAsiaTheme="minorEastAsia" w:hAnsiTheme="minorHAnsi" w:cs="Times New Roman"/>
        </w:rPr>
        <w:t xml:space="preserve">. Ghidul solicitantului Model </w:t>
      </w:r>
      <w:r w:rsidR="00727BAD" w:rsidRPr="00FB07FE">
        <w:rPr>
          <w:rFonts w:asciiTheme="minorHAnsi" w:eastAsiaTheme="minorEastAsia" w:hAnsiTheme="minorHAnsi" w:cs="Times New Roman"/>
        </w:rPr>
        <w:t>declarație</w:t>
      </w:r>
      <w:r w:rsidRPr="00FB07FE">
        <w:rPr>
          <w:rFonts w:asciiTheme="minorHAnsi" w:eastAsiaTheme="minorEastAsia" w:hAnsiTheme="minorHAnsi" w:cs="Times New Roman"/>
        </w:rPr>
        <w:t xml:space="preserve"> </w:t>
      </w:r>
      <w:r w:rsidR="00727BAD" w:rsidRPr="00FB07FE">
        <w:rPr>
          <w:rFonts w:asciiTheme="minorHAnsi" w:eastAsiaTheme="minorEastAsia" w:hAnsiTheme="minorHAnsi" w:cs="Times New Roman"/>
        </w:rPr>
        <w:t>consimțământ</w:t>
      </w:r>
      <w:r w:rsidRPr="00FB07FE">
        <w:rPr>
          <w:rFonts w:asciiTheme="minorHAnsi" w:eastAsiaTheme="minorEastAsia" w:hAnsiTheme="minorHAnsi" w:cs="Times New Roman"/>
        </w:rPr>
        <w:t xml:space="preserve"> prelucrare date</w:t>
      </w:r>
      <w:r w:rsidR="009C44D6">
        <w:rPr>
          <w:rFonts w:asciiTheme="minorHAnsi" w:eastAsiaTheme="minorEastAsia" w:hAnsiTheme="minorHAnsi" w:cs="Times New Roman"/>
        </w:rPr>
        <w:t>,</w:t>
      </w:r>
    </w:p>
    <w:p w14:paraId="015A0E95" w14:textId="7EE65DBA" w:rsidR="009C44D6" w:rsidRDefault="009C44D6" w:rsidP="00727BAD">
      <w:pPr>
        <w:tabs>
          <w:tab w:val="left" w:pos="5655"/>
        </w:tabs>
        <w:spacing w:line="240" w:lineRule="auto"/>
        <w:ind w:right="112"/>
        <w:rPr>
          <w:rFonts w:asciiTheme="minorHAnsi" w:eastAsiaTheme="minorEastAsia" w:hAnsiTheme="minorHAnsi" w:cs="Times New Roman"/>
        </w:rPr>
      </w:pPr>
      <w:r>
        <w:rPr>
          <w:rFonts w:asciiTheme="minorHAnsi" w:eastAsiaTheme="minorEastAsia" w:hAnsiTheme="minorHAnsi" w:cs="Times New Roman"/>
        </w:rPr>
        <w:t>Anexa 8. Model contract de finanțare</w:t>
      </w:r>
      <w:r w:rsidR="00443527">
        <w:rPr>
          <w:rFonts w:asciiTheme="minorHAnsi" w:eastAsiaTheme="minorEastAsia" w:hAnsiTheme="minorHAnsi" w:cs="Times New Roman"/>
        </w:rPr>
        <w:t>.</w:t>
      </w:r>
    </w:p>
    <w:sectPr w:rsidR="009C44D6" w:rsidSect="00FB07FE">
      <w:footerReference w:type="default" r:id="rId25"/>
      <w:headerReference w:type="first" r:id="rId26"/>
      <w:pgSz w:w="11906" w:h="16838" w:code="9"/>
      <w:pgMar w:top="1134"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B04F" w14:textId="77777777" w:rsidR="001B52CF" w:rsidRDefault="001B52CF">
      <w:pPr>
        <w:spacing w:line="240" w:lineRule="auto"/>
      </w:pPr>
      <w:r>
        <w:separator/>
      </w:r>
    </w:p>
  </w:endnote>
  <w:endnote w:type="continuationSeparator" w:id="0">
    <w:p w14:paraId="1372D07E" w14:textId="77777777" w:rsidR="001B52CF" w:rsidRDefault="001B52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arialmt">
    <w:altName w:val="Arial"/>
    <w:panose1 w:val="00000000000000000000"/>
    <w:charset w:val="EE"/>
    <w:family w:val="auto"/>
    <w:notTrueType/>
    <w:pitch w:val="default"/>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399FD" w14:textId="51B45361" w:rsidR="009F4173" w:rsidRDefault="00E66D1C">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line="240" w:lineRule="auto"/>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Pr>
        <w:color w:val="000000"/>
      </w:rPr>
      <w:t>42</w:t>
    </w:r>
    <w:r>
      <w:rPr>
        <w:color w:val="000000"/>
      </w:rPr>
      <w:fldChar w:fldCharType="end"/>
    </w:r>
    <w:r>
      <w:rPr>
        <w:color w:val="000000"/>
      </w:rPr>
      <w:t xml:space="preserve"> din </w:t>
    </w:r>
    <w:r w:rsidR="00F01C2F">
      <w:rPr>
        <w:color w:val="000000"/>
      </w:rPr>
      <w:t>4</w:t>
    </w:r>
    <w:r w:rsidR="004064B2">
      <w:rPr>
        <w:color w:val="000000"/>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67BE" w14:textId="77777777" w:rsidR="001B52CF" w:rsidRDefault="001B52CF">
      <w:pPr>
        <w:spacing w:after="0"/>
      </w:pPr>
      <w:bookmarkStart w:id="0" w:name="_Hlk144880865"/>
      <w:bookmarkEnd w:id="0"/>
      <w:r>
        <w:separator/>
      </w:r>
    </w:p>
  </w:footnote>
  <w:footnote w:type="continuationSeparator" w:id="0">
    <w:p w14:paraId="6C7B7178" w14:textId="77777777" w:rsidR="001B52CF" w:rsidRDefault="001B52CF">
      <w:pPr>
        <w:spacing w:after="0"/>
      </w:pPr>
      <w:r>
        <w:continuationSeparator/>
      </w:r>
    </w:p>
  </w:footnote>
  <w:footnote w:id="1">
    <w:p w14:paraId="00ECBC1A" w14:textId="77777777" w:rsidR="00187287" w:rsidRPr="00650878" w:rsidRDefault="00187287" w:rsidP="00187287">
      <w:pPr>
        <w:pStyle w:val="FootnoteText"/>
        <w:jc w:val="both"/>
        <w:rPr>
          <w:rFonts w:ascii="Times New Roman" w:hAnsi="Times New Roman" w:cs="Times New Roman"/>
          <w:sz w:val="18"/>
          <w:szCs w:val="18"/>
          <w:lang w:val="pt-PT"/>
        </w:rPr>
      </w:pPr>
      <w:r w:rsidRPr="008B7FB8">
        <w:rPr>
          <w:rStyle w:val="FootnoteReference"/>
          <w:rFonts w:ascii="Times New Roman" w:hAnsi="Times New Roman" w:cs="Times New Roman"/>
          <w:sz w:val="18"/>
          <w:szCs w:val="18"/>
        </w:rPr>
        <w:footnoteRef/>
      </w:r>
      <w:r w:rsidRPr="008B7FB8">
        <w:rPr>
          <w:rFonts w:ascii="Times New Roman" w:hAnsi="Times New Roman" w:cs="Times New Roman"/>
          <w:sz w:val="18"/>
          <w:szCs w:val="18"/>
        </w:rPr>
        <w:t xml:space="preserve"> </w:t>
      </w:r>
      <w:r>
        <w:rPr>
          <w:rFonts w:ascii="Times New Roman" w:hAnsi="Times New Roman" w:cs="Times New Roman"/>
          <w:sz w:val="18"/>
          <w:szCs w:val="18"/>
        </w:rPr>
        <w:t xml:space="preserve">Inclusiv cele aduse prin </w:t>
      </w:r>
      <w:r w:rsidRPr="008B7FB8">
        <w:rPr>
          <w:rFonts w:ascii="Times New Roman" w:hAnsi="Times New Roman" w:cs="Times New Roman"/>
          <w:sz w:val="18"/>
          <w:szCs w:val="18"/>
        </w:rPr>
        <w:t xml:space="preserve">Regulamentul (UE) 2023/1315 </w:t>
      </w:r>
      <w:r>
        <w:rPr>
          <w:rFonts w:ascii="Times New Roman" w:hAnsi="Times New Roman" w:cs="Times New Roman"/>
          <w:sz w:val="18"/>
          <w:szCs w:val="18"/>
        </w:rPr>
        <w:t>al Comisiei</w:t>
      </w:r>
      <w:r w:rsidRPr="008B7FB8">
        <w:rPr>
          <w:rFonts w:ascii="Times New Roman" w:hAnsi="Times New Roman" w:cs="Times New Roman"/>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2">
    <w:p w14:paraId="5D8D043F" w14:textId="56BAFF7E" w:rsidR="00026123" w:rsidRDefault="00026123">
      <w:pPr>
        <w:pStyle w:val="FootnoteText"/>
      </w:pPr>
      <w:r>
        <w:rPr>
          <w:rStyle w:val="FootnoteReference"/>
        </w:rPr>
        <w:footnoteRef/>
      </w:r>
      <w:r>
        <w:t xml:space="preserve"> </w:t>
      </w:r>
      <w:r>
        <w:rPr>
          <w:rFonts w:ascii="Times New Roman" w:hAnsi="Times New Roman" w:cs="Times New Roman" w:hint="eastAsia"/>
        </w:rPr>
        <w:t>Î</w:t>
      </w:r>
      <w:r>
        <w:rPr>
          <w:rFonts w:ascii="Times New Roman" w:hAnsi="Times New Roman" w:cs="Times New Roman"/>
        </w:rPr>
        <w:t xml:space="preserve">n </w:t>
      </w:r>
      <w:r>
        <w:rPr>
          <w:rFonts w:ascii="Times New Roman" w:hAnsi="Times New Roman" w:cs="Times New Roman"/>
        </w:rPr>
        <w:t>cazul selecției proiectului, beneficiarul înregistrat în alt stat membru va face dovada că este înregistrat în România la momentul contractării</w:t>
      </w:r>
    </w:p>
  </w:footnote>
  <w:footnote w:id="3">
    <w:p w14:paraId="7C8E4EE9" w14:textId="77777777" w:rsidR="0047571B" w:rsidRPr="00650878" w:rsidRDefault="0047571B" w:rsidP="0047571B">
      <w:pPr>
        <w:pStyle w:val="FootnoteText"/>
        <w:jc w:val="both"/>
        <w:rPr>
          <w:rFonts w:ascii="Times New Roman" w:hAnsi="Times New Roman" w:cs="Times New Roman"/>
          <w:sz w:val="18"/>
          <w:szCs w:val="18"/>
          <w:lang w:val="pt-PT"/>
        </w:rPr>
      </w:pPr>
      <w:r w:rsidRPr="008B7FB8">
        <w:rPr>
          <w:rStyle w:val="FootnoteReference"/>
          <w:rFonts w:ascii="Times New Roman" w:hAnsi="Times New Roman" w:cs="Times New Roman"/>
          <w:sz w:val="18"/>
          <w:szCs w:val="18"/>
        </w:rPr>
        <w:footnoteRef/>
      </w:r>
      <w:r w:rsidRPr="008B7FB8">
        <w:rPr>
          <w:rFonts w:ascii="Times New Roman" w:hAnsi="Times New Roman" w:cs="Times New Roman"/>
          <w:sz w:val="18"/>
          <w:szCs w:val="18"/>
        </w:rPr>
        <w:t xml:space="preserve"> </w:t>
      </w:r>
      <w:r>
        <w:rPr>
          <w:rFonts w:ascii="Times New Roman" w:hAnsi="Times New Roman" w:cs="Times New Roman"/>
          <w:sz w:val="18"/>
          <w:szCs w:val="18"/>
        </w:rPr>
        <w:t xml:space="preserve">Inclusiv </w:t>
      </w:r>
      <w:r>
        <w:rPr>
          <w:rFonts w:ascii="Times New Roman" w:hAnsi="Times New Roman" w:cs="Times New Roman"/>
          <w:sz w:val="18"/>
          <w:szCs w:val="18"/>
        </w:rPr>
        <w:t xml:space="preserve">cele aduse prin </w:t>
      </w:r>
      <w:r w:rsidRPr="008B7FB8">
        <w:rPr>
          <w:rFonts w:ascii="Times New Roman" w:hAnsi="Times New Roman" w:cs="Times New Roman"/>
          <w:sz w:val="18"/>
          <w:szCs w:val="18"/>
        </w:rPr>
        <w:t xml:space="preserve">Regulamentul (UE) 2023/1315 </w:t>
      </w:r>
      <w:r>
        <w:rPr>
          <w:rFonts w:ascii="Times New Roman" w:hAnsi="Times New Roman" w:cs="Times New Roman"/>
          <w:sz w:val="18"/>
          <w:szCs w:val="18"/>
        </w:rPr>
        <w:t>al Comisiei</w:t>
      </w:r>
      <w:r w:rsidRPr="008B7FB8">
        <w:rPr>
          <w:rFonts w:ascii="Times New Roman" w:hAnsi="Times New Roman" w:cs="Times New Roman"/>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6F7D" w14:textId="78834C7E" w:rsidR="00411AD6" w:rsidRPr="00D549E2" w:rsidRDefault="00895138" w:rsidP="00411AD6">
    <w:pPr>
      <w:jc w:val="right"/>
      <w:rPr>
        <w:rFonts w:cstheme="minorHAnsi"/>
        <w:color w:val="365F91" w:themeColor="accent1" w:themeShade="BF"/>
      </w:rPr>
    </w:pPr>
    <w:r w:rsidRPr="007F12BB">
      <w:rPr>
        <w:rFonts w:cstheme="minorHAnsi"/>
        <w:noProof/>
        <w:sz w:val="8"/>
        <w:szCs w:val="8"/>
      </w:rPr>
      <w:drawing>
        <wp:anchor distT="0" distB="0" distL="114300" distR="114300" simplePos="0" relativeHeight="251659264" behindDoc="0" locked="0" layoutInCell="1" allowOverlap="1" wp14:anchorId="16B30733" wp14:editId="670FE271">
          <wp:simplePos x="0" y="0"/>
          <wp:positionH relativeFrom="column">
            <wp:posOffset>5369252</wp:posOffset>
          </wp:positionH>
          <wp:positionV relativeFrom="paragraph">
            <wp:posOffset>-239395</wp:posOffset>
          </wp:positionV>
          <wp:extent cx="723900" cy="723900"/>
          <wp:effectExtent l="0" t="0" r="0" b="0"/>
          <wp:wrapNone/>
          <wp:docPr id="49982252" name="Picture 49982252" descr="upload.wikimedia.org/wikipedia/commons/thum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load.wikimedia.org/wikipedia/commons/thumb/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12609">
      <w:rPr>
        <w:rFonts w:eastAsia="Times New Roman" w:cstheme="minorHAnsi"/>
        <w:b/>
        <w:bCs/>
        <w:noProof/>
        <w:color w:val="365F91" w:themeColor="accent1" w:themeShade="BF"/>
      </w:rPr>
      <mc:AlternateContent>
        <mc:Choice Requires="wps">
          <w:drawing>
            <wp:anchor distT="0" distB="0" distL="114300" distR="114300" simplePos="0" relativeHeight="251661312" behindDoc="1" locked="0" layoutInCell="1" allowOverlap="1" wp14:anchorId="2D1CFBF8" wp14:editId="601A78A7">
              <wp:simplePos x="0" y="0"/>
              <wp:positionH relativeFrom="margin">
                <wp:posOffset>2097015</wp:posOffset>
              </wp:positionH>
              <wp:positionV relativeFrom="paragraph">
                <wp:posOffset>-97790</wp:posOffset>
              </wp:positionV>
              <wp:extent cx="3072130" cy="502920"/>
              <wp:effectExtent l="0" t="0" r="0" b="0"/>
              <wp:wrapNone/>
              <wp:docPr id="1493143849" name="Casetă text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072130" cy="502920"/>
                      </a:xfrm>
                      <a:prstGeom prst="rect">
                        <a:avLst/>
                      </a:prstGeom>
                      <a:noFill/>
                      <a:ln w="6350">
                        <a:noFill/>
                      </a:ln>
                    </wps:spPr>
                    <wps:txbx>
                      <w:txbxContent>
                        <w:p w14:paraId="4FA98C49" w14:textId="77777777" w:rsidR="00411AD6" w:rsidRPr="00895138" w:rsidRDefault="00411AD6" w:rsidP="00411AD6">
                          <w:pPr>
                            <w:spacing w:after="0" w:line="240" w:lineRule="auto"/>
                            <w:jc w:val="center"/>
                            <w:rPr>
                              <w:rFonts w:ascii="Arial Black" w:hAnsi="Arial Black"/>
                              <w:b/>
                              <w:bCs/>
                              <w:color w:val="31849B" w:themeColor="accent5" w:themeShade="BF"/>
                            </w:rPr>
                          </w:pPr>
                          <w:r w:rsidRPr="00895138">
                            <w:rPr>
                              <w:rFonts w:ascii="Arial Black" w:hAnsi="Arial Black"/>
                              <w:b/>
                              <w:bCs/>
                              <w:color w:val="31849B" w:themeColor="accent5" w:themeShade="BF"/>
                            </w:rPr>
                            <w:t>FONDUL PENTRU MODERNIZARE</w:t>
                          </w:r>
                        </w:p>
                        <w:p w14:paraId="3677B68B" w14:textId="5C19D0C4" w:rsidR="00411AD6" w:rsidRPr="00895138" w:rsidRDefault="00411AD6" w:rsidP="00411AD6">
                          <w:pPr>
                            <w:spacing w:after="0"/>
                            <w:jc w:val="center"/>
                            <w:rPr>
                              <w:rFonts w:ascii="Trebuchet MS" w:hAnsi="Trebuchet MS"/>
                              <w:b/>
                              <w:bCs/>
                              <w:sz w:val="20"/>
                              <w:szCs w:val="20"/>
                            </w:rPr>
                          </w:pPr>
                          <w:r w:rsidRPr="00895138">
                            <w:rPr>
                              <w:rFonts w:ascii="Trebuchet MS" w:hAnsi="Trebuchet MS"/>
                              <w:b/>
                              <w:bCs/>
                              <w:sz w:val="20"/>
                              <w:szCs w:val="20"/>
                            </w:rPr>
                            <w:t>Accelerăm tranziția spre neutralitate climatic</w:t>
                          </w:r>
                          <w:r w:rsidR="003C2E6A" w:rsidRPr="00895138">
                            <w:rPr>
                              <w:rFonts w:ascii="Trebuchet MS" w:hAnsi="Trebuchet MS"/>
                              <w:b/>
                              <w:bCs/>
                              <w:sz w:val="20"/>
                              <w:szCs w:val="20"/>
                            </w:rPr>
                            <w:t>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1CFBF8" id="_x0000_t202" coordsize="21600,21600" o:spt="202" path="m,l,21600r21600,l21600,xe">
              <v:stroke joinstyle="miter"/>
              <v:path gradientshapeok="t" o:connecttype="rect"/>
            </v:shapetype>
            <v:shape id="Casetă text 5" o:spid="_x0000_s1028" type="#_x0000_t202" style="position:absolute;left:0;text-align:left;margin-left:165.1pt;margin-top:-7.7pt;width:241.9pt;height:39.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" filled="f" stroked="f" strokeweight=".5pt">
              <o:lock v:ext="edit" aspectratio="t"/>
              <v:textbox>
                <w:txbxContent>
                  <w:p w14:paraId="4FA98C49" w14:textId="77777777" w:rsidR="00411AD6" w:rsidRPr="00895138" w:rsidRDefault="00411AD6" w:rsidP="00411AD6">
                    <w:pPr>
                      <w:spacing w:after="0" w:line="240" w:lineRule="auto"/>
                      <w:jc w:val="center"/>
                      <w:rPr>
                        <w:rFonts w:ascii="Arial Black" w:hAnsi="Arial Black"/>
                        <w:b/>
                        <w:bCs/>
                        <w:color w:val="31849B" w:themeColor="accent5" w:themeShade="BF"/>
                      </w:rPr>
                    </w:pPr>
                    <w:r w:rsidRPr="00895138">
                      <w:rPr>
                        <w:rFonts w:ascii="Arial Black" w:hAnsi="Arial Black"/>
                        <w:b/>
                        <w:bCs/>
                        <w:color w:val="31849B" w:themeColor="accent5" w:themeShade="BF"/>
                      </w:rPr>
                      <w:t>FONDUL PENTRU MODERNIZARE</w:t>
                    </w:r>
                  </w:p>
                  <w:p w14:paraId="3677B68B" w14:textId="5C19D0C4" w:rsidR="00411AD6" w:rsidRPr="00895138" w:rsidRDefault="00411AD6" w:rsidP="00411AD6">
                    <w:pPr>
                      <w:spacing w:after="0"/>
                      <w:jc w:val="center"/>
                      <w:rPr>
                        <w:rFonts w:ascii="Trebuchet MS" w:hAnsi="Trebuchet MS"/>
                        <w:b/>
                        <w:bCs/>
                        <w:sz w:val="20"/>
                        <w:szCs w:val="20"/>
                      </w:rPr>
                    </w:pPr>
                    <w:r w:rsidRPr="00895138">
                      <w:rPr>
                        <w:rFonts w:ascii="Trebuchet MS" w:hAnsi="Trebuchet MS"/>
                        <w:b/>
                        <w:bCs/>
                        <w:sz w:val="20"/>
                        <w:szCs w:val="20"/>
                      </w:rPr>
                      <w:t>Accelerăm tranziția spre neutralitate climatic</w:t>
                    </w:r>
                    <w:r w:rsidR="003C2E6A" w:rsidRPr="00895138">
                      <w:rPr>
                        <w:rFonts w:ascii="Trebuchet MS" w:hAnsi="Trebuchet MS"/>
                        <w:b/>
                        <w:bCs/>
                        <w:sz w:val="20"/>
                        <w:szCs w:val="20"/>
                      </w:rPr>
                      <w:t>ă</w:t>
                    </w:r>
                  </w:p>
                </w:txbxContent>
              </v:textbox>
              <w10:wrap anchorx="margin"/>
            </v:shape>
          </w:pict>
        </mc:Fallback>
      </mc:AlternateContent>
    </w:r>
    <w:r w:rsidR="00411AD6" w:rsidRPr="007F12BB">
      <w:rPr>
        <w:rFonts w:cstheme="minorHAnsi"/>
        <w:b/>
        <w:bCs/>
        <w:noProof/>
        <w:sz w:val="8"/>
        <w:szCs w:val="8"/>
      </w:rPr>
      <w:drawing>
        <wp:anchor distT="0" distB="0" distL="114300" distR="114300" simplePos="0" relativeHeight="251660288" behindDoc="0" locked="0" layoutInCell="1" allowOverlap="1" wp14:anchorId="7D56DE15" wp14:editId="4904A2A3">
          <wp:simplePos x="0" y="0"/>
          <wp:positionH relativeFrom="margin">
            <wp:align>left</wp:align>
          </wp:positionH>
          <wp:positionV relativeFrom="paragraph">
            <wp:posOffset>-152400</wp:posOffset>
          </wp:positionV>
          <wp:extent cx="1876425" cy="540728"/>
          <wp:effectExtent l="0" t="0" r="0" b="0"/>
          <wp:wrapNone/>
          <wp:docPr id="897467840" name="Picture 897467840" descr="O imagine care conține text, siglă, Font, simbol&#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343294" name="Imagine 3" descr="O imagine care conține text, siglă, Font, simbol&#10;&#10;Descriere generată automa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76425" cy="5407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1AD6" w:rsidRPr="005E4C4E">
      <w:rPr>
        <w:rFonts w:cstheme="minorHAnsi"/>
        <w:b/>
        <w:bCs/>
        <w:color w:val="365F91" w:themeColor="accent1" w:themeShade="BF"/>
        <w:sz w:val="20"/>
        <w:szCs w:val="20"/>
      </w:rPr>
      <w:tab/>
    </w:r>
    <w:r w:rsidR="00411AD6" w:rsidRPr="005E4C4E">
      <w:rPr>
        <w:rFonts w:cstheme="minorHAnsi"/>
        <w:b/>
        <w:bCs/>
        <w:color w:val="365F91" w:themeColor="accent1" w:themeShade="BF"/>
        <w:sz w:val="20"/>
        <w:szCs w:val="20"/>
      </w:rPr>
      <w:tab/>
    </w:r>
    <w:r w:rsidR="00411AD6" w:rsidRPr="005E4C4E">
      <w:rPr>
        <w:rFonts w:cstheme="minorHAnsi"/>
        <w:b/>
        <w:bCs/>
        <w:color w:val="365F91" w:themeColor="accent1" w:themeShade="BF"/>
        <w:sz w:val="20"/>
        <w:szCs w:val="20"/>
      </w:rPr>
      <w:tab/>
    </w:r>
    <w:r w:rsidR="00411AD6" w:rsidRPr="005E4C4E">
      <w:rPr>
        <w:rFonts w:cstheme="minorHAnsi"/>
        <w:b/>
        <w:bCs/>
        <w:color w:val="365F91" w:themeColor="accent1" w:themeShade="BF"/>
        <w:sz w:val="14"/>
        <w:szCs w:val="14"/>
      </w:rPr>
      <w:tab/>
    </w:r>
    <w:r w:rsidR="00411AD6" w:rsidRPr="005E4C4E">
      <w:rPr>
        <w:rFonts w:cstheme="minorHAnsi"/>
        <w:b/>
        <w:bCs/>
        <w:color w:val="365F91" w:themeColor="accent1" w:themeShade="BF"/>
        <w:sz w:val="14"/>
        <w:szCs w:val="14"/>
      </w:rPr>
      <w:tab/>
    </w:r>
    <w:r w:rsidR="00411AD6" w:rsidRPr="005E4C4E">
      <w:rPr>
        <w:rFonts w:cstheme="minorHAnsi"/>
        <w:b/>
        <w:bCs/>
        <w:color w:val="365F91" w:themeColor="accent1" w:themeShade="BF"/>
        <w:sz w:val="20"/>
        <w:szCs w:val="20"/>
      </w:rPr>
      <w:tab/>
    </w:r>
    <w:r w:rsidR="00411AD6" w:rsidRPr="00D549E2">
      <w:rPr>
        <w:rFonts w:cstheme="minorHAnsi"/>
        <w:color w:val="365F91" w:themeColor="accent1" w:themeShade="BF"/>
      </w:rPr>
      <w:t xml:space="preserve"> </w:t>
    </w:r>
  </w:p>
  <w:p w14:paraId="47DFAA79" w14:textId="503FDF1E" w:rsidR="00060319" w:rsidRPr="00060319" w:rsidRDefault="00060319" w:rsidP="00060319">
    <w:pPr>
      <w:pStyle w:val="Header"/>
    </w:pPr>
    <w:r w:rsidRPr="0006031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804"/>
    <w:multiLevelType w:val="multilevel"/>
    <w:tmpl w:val="019D1804"/>
    <w:lvl w:ilvl="0">
      <w:start w:val="1"/>
      <w:numFmt w:val="bullet"/>
      <w:lvlText w:val="⮚"/>
      <w:lvlJc w:val="left"/>
      <w:pPr>
        <w:ind w:left="108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4E8575B"/>
    <w:multiLevelType w:val="multilevel"/>
    <w:tmpl w:val="04E8575B"/>
    <w:lvl w:ilvl="0">
      <w:start w:val="1"/>
      <w:numFmt w:val="bullet"/>
      <w:lvlText w:val=""/>
      <w:lvlJc w:val="left"/>
      <w:pPr>
        <w:ind w:left="1570"/>
      </w:pPr>
      <w:rPr>
        <w:rFonts w:ascii="Wingdings" w:eastAsia="Wingdings" w:hAnsi="Wingdings" w:cs="Wingdings"/>
        <w:b w:val="0"/>
        <w:i w:val="0"/>
        <w:strike w:val="0"/>
        <w:color w:val="000000"/>
        <w:sz w:val="24"/>
        <w:szCs w:val="24"/>
        <w:u w:val="none"/>
        <w:shd w:val="clear" w:color="auto" w:fill="auto"/>
        <w:vertAlign w:val="baseline"/>
      </w:rPr>
    </w:lvl>
    <w:lvl w:ilvl="1">
      <w:start w:val="1"/>
      <w:numFmt w:val="bullet"/>
      <w:lvlText w:val="o"/>
      <w:lvlJc w:val="left"/>
      <w:pPr>
        <w:ind w:left="1440"/>
      </w:pPr>
      <w:rPr>
        <w:rFonts w:ascii="Wingdings" w:eastAsia="Wingdings" w:hAnsi="Wingdings" w:cs="Wingdings"/>
        <w:b w:val="0"/>
        <w:i w:val="0"/>
        <w:strike w:val="0"/>
        <w:color w:val="000000"/>
        <w:sz w:val="24"/>
        <w:szCs w:val="24"/>
        <w:u w:val="none"/>
        <w:shd w:val="clear" w:color="auto" w:fill="auto"/>
        <w:vertAlign w:val="baseline"/>
      </w:rPr>
    </w:lvl>
    <w:lvl w:ilvl="2">
      <w:start w:val="1"/>
      <w:numFmt w:val="bullet"/>
      <w:lvlText w:val="▪"/>
      <w:lvlJc w:val="left"/>
      <w:pPr>
        <w:ind w:left="2160"/>
      </w:pPr>
      <w:rPr>
        <w:rFonts w:ascii="Wingdings" w:eastAsia="Wingdings" w:hAnsi="Wingdings" w:cs="Wingdings"/>
        <w:b w:val="0"/>
        <w:i w:val="0"/>
        <w:strike w:val="0"/>
        <w:color w:val="000000"/>
        <w:sz w:val="24"/>
        <w:szCs w:val="24"/>
        <w:u w:val="none"/>
        <w:shd w:val="clear" w:color="auto" w:fill="auto"/>
        <w:vertAlign w:val="baseline"/>
      </w:rPr>
    </w:lvl>
    <w:lvl w:ilvl="3">
      <w:start w:val="1"/>
      <w:numFmt w:val="bullet"/>
      <w:lvlText w:val="•"/>
      <w:lvlJc w:val="left"/>
      <w:pPr>
        <w:ind w:left="2880"/>
      </w:pPr>
      <w:rPr>
        <w:rFonts w:ascii="Wingdings" w:eastAsia="Wingdings" w:hAnsi="Wingdings" w:cs="Wingdings"/>
        <w:b w:val="0"/>
        <w:i w:val="0"/>
        <w:strike w:val="0"/>
        <w:color w:val="000000"/>
        <w:sz w:val="24"/>
        <w:szCs w:val="24"/>
        <w:u w:val="none"/>
        <w:shd w:val="clear" w:color="auto" w:fill="auto"/>
        <w:vertAlign w:val="baseline"/>
      </w:rPr>
    </w:lvl>
    <w:lvl w:ilvl="4">
      <w:start w:val="1"/>
      <w:numFmt w:val="bullet"/>
      <w:lvlText w:val="o"/>
      <w:lvlJc w:val="left"/>
      <w:pPr>
        <w:ind w:left="3600"/>
      </w:pPr>
      <w:rPr>
        <w:rFonts w:ascii="Wingdings" w:eastAsia="Wingdings" w:hAnsi="Wingdings" w:cs="Wingdings"/>
        <w:b w:val="0"/>
        <w:i w:val="0"/>
        <w:strike w:val="0"/>
        <w:color w:val="000000"/>
        <w:sz w:val="24"/>
        <w:szCs w:val="24"/>
        <w:u w:val="none"/>
        <w:shd w:val="clear" w:color="auto" w:fill="auto"/>
        <w:vertAlign w:val="baseline"/>
      </w:rPr>
    </w:lvl>
    <w:lvl w:ilvl="5">
      <w:start w:val="1"/>
      <w:numFmt w:val="bullet"/>
      <w:lvlText w:val="▪"/>
      <w:lvlJc w:val="left"/>
      <w:pPr>
        <w:ind w:left="4320"/>
      </w:pPr>
      <w:rPr>
        <w:rFonts w:ascii="Wingdings" w:eastAsia="Wingdings" w:hAnsi="Wingdings" w:cs="Wingdings"/>
        <w:b w:val="0"/>
        <w:i w:val="0"/>
        <w:strike w:val="0"/>
        <w:color w:val="000000"/>
        <w:sz w:val="24"/>
        <w:szCs w:val="24"/>
        <w:u w:val="none"/>
        <w:shd w:val="clear" w:color="auto" w:fill="auto"/>
        <w:vertAlign w:val="baseline"/>
      </w:rPr>
    </w:lvl>
    <w:lvl w:ilvl="6">
      <w:start w:val="1"/>
      <w:numFmt w:val="bullet"/>
      <w:lvlText w:val="•"/>
      <w:lvlJc w:val="left"/>
      <w:pPr>
        <w:ind w:left="5040"/>
      </w:pPr>
      <w:rPr>
        <w:rFonts w:ascii="Wingdings" w:eastAsia="Wingdings" w:hAnsi="Wingdings" w:cs="Wingdings"/>
        <w:b w:val="0"/>
        <w:i w:val="0"/>
        <w:strike w:val="0"/>
        <w:color w:val="000000"/>
        <w:sz w:val="24"/>
        <w:szCs w:val="24"/>
        <w:u w:val="none"/>
        <w:shd w:val="clear" w:color="auto" w:fill="auto"/>
        <w:vertAlign w:val="baseline"/>
      </w:rPr>
    </w:lvl>
    <w:lvl w:ilvl="7">
      <w:start w:val="1"/>
      <w:numFmt w:val="bullet"/>
      <w:lvlText w:val="o"/>
      <w:lvlJc w:val="left"/>
      <w:pPr>
        <w:ind w:left="5760"/>
      </w:pPr>
      <w:rPr>
        <w:rFonts w:ascii="Wingdings" w:eastAsia="Wingdings" w:hAnsi="Wingdings" w:cs="Wingdings"/>
        <w:b w:val="0"/>
        <w:i w:val="0"/>
        <w:strike w:val="0"/>
        <w:color w:val="000000"/>
        <w:sz w:val="24"/>
        <w:szCs w:val="24"/>
        <w:u w:val="none"/>
        <w:shd w:val="clear" w:color="auto" w:fill="auto"/>
        <w:vertAlign w:val="baseline"/>
      </w:rPr>
    </w:lvl>
    <w:lvl w:ilvl="8">
      <w:start w:val="1"/>
      <w:numFmt w:val="bullet"/>
      <w:lvlText w:val="▪"/>
      <w:lvlJc w:val="left"/>
      <w:pPr>
        <w:ind w:left="6480"/>
      </w:pPr>
      <w:rPr>
        <w:rFonts w:ascii="Wingdings" w:eastAsia="Wingdings" w:hAnsi="Wingdings" w:cs="Wingdings"/>
        <w:b w:val="0"/>
        <w:i w:val="0"/>
        <w:strike w:val="0"/>
        <w:color w:val="000000"/>
        <w:sz w:val="24"/>
        <w:szCs w:val="24"/>
        <w:u w:val="none"/>
        <w:shd w:val="clear" w:color="auto" w:fill="auto"/>
        <w:vertAlign w:val="baseline"/>
      </w:rPr>
    </w:lvl>
  </w:abstractNum>
  <w:abstractNum w:abstractNumId="2" w15:restartNumberingAfterBreak="0">
    <w:nsid w:val="07CE2CA0"/>
    <w:multiLevelType w:val="multilevel"/>
    <w:tmpl w:val="07CE2CA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A53363F"/>
    <w:multiLevelType w:val="hybridMultilevel"/>
    <w:tmpl w:val="88A83D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3660F"/>
    <w:multiLevelType w:val="multilevel"/>
    <w:tmpl w:val="0CB3660F"/>
    <w:lvl w:ilvl="0">
      <w:start w:val="1"/>
      <w:numFmt w:val="lowerLetter"/>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D40E5D"/>
    <w:multiLevelType w:val="multilevel"/>
    <w:tmpl w:val="0ED40E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F20196"/>
    <w:multiLevelType w:val="multilevel"/>
    <w:tmpl w:val="0EF20196"/>
    <w:lvl w:ilvl="0">
      <w:start w:val="1"/>
      <w:numFmt w:val="lowerLetter"/>
      <w:lvlText w:val="%1)"/>
      <w:lvlJc w:val="left"/>
      <w:pPr>
        <w:ind w:left="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2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3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0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7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5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2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9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6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7" w15:restartNumberingAfterBreak="0">
    <w:nsid w:val="12545130"/>
    <w:multiLevelType w:val="multilevel"/>
    <w:tmpl w:val="12545130"/>
    <w:lvl w:ilvl="0">
      <w:start w:val="1"/>
      <w:numFmt w:val="lowerLetter"/>
      <w:lvlText w:val="%1)"/>
      <w:lvlJc w:val="left"/>
      <w:pPr>
        <w:ind w:left="62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891"/>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611"/>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331"/>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4051"/>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771"/>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491"/>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6211"/>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931"/>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8" w15:restartNumberingAfterBreak="0">
    <w:nsid w:val="13CC2979"/>
    <w:multiLevelType w:val="multilevel"/>
    <w:tmpl w:val="13CC2979"/>
    <w:lvl w:ilvl="0">
      <w:start w:val="1"/>
      <w:numFmt w:val="bullet"/>
      <w:lvlText w:val="-"/>
      <w:lvlJc w:val="left"/>
      <w:pPr>
        <w:ind w:left="1195"/>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0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2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4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6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8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0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2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4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9" w15:restartNumberingAfterBreak="0">
    <w:nsid w:val="15FC1563"/>
    <w:multiLevelType w:val="multilevel"/>
    <w:tmpl w:val="15FC1563"/>
    <w:lvl w:ilvl="0">
      <w:start w:val="1"/>
      <w:numFmt w:val="decimal"/>
      <w:lvlText w:val="%1."/>
      <w:lvlJc w:val="left"/>
      <w:pPr>
        <w:ind w:left="1080" w:hanging="360"/>
      </w:pPr>
      <w:rPr>
        <w:rFonts w:ascii="Times New Roman" w:eastAsia="Times New Roman" w:hAnsi="Times New Roman" w:cs="Times New Roman"/>
      </w:rPr>
    </w:lvl>
    <w:lvl w:ilvl="1">
      <w:start w:val="1"/>
      <w:numFmt w:val="bullet"/>
      <w:lvlText w:val="-"/>
      <w:lvlJc w:val="left"/>
      <w:pPr>
        <w:ind w:left="1800" w:hanging="360"/>
      </w:pPr>
      <w:rPr>
        <w:rFonts w:ascii="Times New Roman" w:eastAsia="Times New Roman" w:hAnsi="Times New Roman" w:cs="Times New Roman"/>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1B152E89"/>
    <w:multiLevelType w:val="multilevel"/>
    <w:tmpl w:val="1B152E89"/>
    <w:lvl w:ilvl="0">
      <w:start w:val="1"/>
      <w:numFmt w:val="bullet"/>
      <w:lvlText w:val="●"/>
      <w:lvlJc w:val="left"/>
      <w:pPr>
        <w:ind w:left="780" w:hanging="360"/>
      </w:pPr>
      <w:rPr>
        <w:rFonts w:ascii="Noto Sans Symbols" w:eastAsia="Noto Sans Symbols" w:hAnsi="Noto Sans Symbols" w:cs="Noto Sans Symbols"/>
        <w:color w:val="000000"/>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15:restartNumberingAfterBreak="0">
    <w:nsid w:val="1C860973"/>
    <w:multiLevelType w:val="multilevel"/>
    <w:tmpl w:val="1C860973"/>
    <w:lvl w:ilvl="0">
      <w:start w:val="1"/>
      <w:numFmt w:val="bullet"/>
      <w:lvlText w:val="✔"/>
      <w:lvlJc w:val="left"/>
      <w:pPr>
        <w:ind w:left="1800" w:hanging="360"/>
      </w:pPr>
      <w:rPr>
        <w:rFonts w:ascii="Noto Sans Symbols" w:eastAsia="Noto Sans Symbols" w:hAnsi="Noto Sans Symbols" w:cs="Noto Sans Symbols"/>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2" w15:restartNumberingAfterBreak="0">
    <w:nsid w:val="220B36C1"/>
    <w:multiLevelType w:val="multilevel"/>
    <w:tmpl w:val="220B36C1"/>
    <w:lvl w:ilvl="0">
      <w:start w:val="1"/>
      <w:numFmt w:val="bullet"/>
      <w:lvlText w:val="⮚"/>
      <w:lvlJc w:val="left"/>
      <w:pPr>
        <w:ind w:left="1440" w:hanging="360"/>
      </w:pPr>
      <w:rPr>
        <w:rFonts w:ascii="Noto Sans Symbols" w:eastAsia="Noto Sans Symbols" w:hAnsi="Noto Sans Symbols" w:cs="Noto Sans Symbols"/>
        <w:color w:val="00000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22403194"/>
    <w:multiLevelType w:val="multilevel"/>
    <w:tmpl w:val="22403194"/>
    <w:lvl w:ilvl="0">
      <w:start w:val="1"/>
      <w:numFmt w:val="lowerLetter"/>
      <w:pStyle w:val="indent1litere"/>
      <w:lvlText w:val="%1)"/>
      <w:lvlJc w:val="left"/>
      <w:pPr>
        <w:tabs>
          <w:tab w:val="left" w:pos="720"/>
        </w:tabs>
        <w:ind w:left="720" w:hanging="380"/>
      </w:pPr>
    </w:lvl>
    <w:lvl w:ilvl="1">
      <w:start w:val="1"/>
      <w:numFmt w:val="bullet"/>
      <w:lvlText w:val=""/>
      <w:lvlJc w:val="left"/>
      <w:pPr>
        <w:tabs>
          <w:tab w:val="left" w:pos="1638"/>
        </w:tabs>
        <w:ind w:left="1638" w:hanging="360"/>
      </w:pPr>
      <w:rPr>
        <w:rFonts w:ascii="Wingdings" w:hAnsi="Wingdings" w:hint="default"/>
        <w:sz w:val="16"/>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798"/>
        </w:tabs>
        <w:ind w:left="3798"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23785BEC"/>
    <w:multiLevelType w:val="multilevel"/>
    <w:tmpl w:val="23785BEC"/>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249637F2"/>
    <w:multiLevelType w:val="multilevel"/>
    <w:tmpl w:val="D05CFA26"/>
    <w:lvl w:ilvl="0">
      <w:start w:val="1"/>
      <w:numFmt w:val="bullet"/>
      <w:lvlText w:val="▪"/>
      <w:lvlJc w:val="left"/>
      <w:pPr>
        <w:ind w:left="900" w:hanging="360"/>
      </w:pPr>
      <w:rPr>
        <w:rFonts w:ascii="Times New Roman" w:eastAsia="Times New Roman" w:hAnsi="Times New Roman" w:cs="Times New Roman" w:hint="default"/>
        <w:b w:val="0"/>
        <w:i w:val="0"/>
        <w:strike w:val="0"/>
        <w:dstrike w:val="0"/>
        <w:color w:val="000000"/>
        <w:sz w:val="36"/>
        <w:szCs w:val="36"/>
        <w:u w:val="none" w:color="000000"/>
        <w:bdr w:val="none" w:sz="0" w:space="0" w:color="auto"/>
        <w:shd w:val="clear" w:color="auto" w:fill="auto"/>
        <w:vertAlign w:val="baseline"/>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hint="default"/>
      </w:rPr>
    </w:lvl>
  </w:abstractNum>
  <w:abstractNum w:abstractNumId="16" w15:restartNumberingAfterBreak="0">
    <w:nsid w:val="25A32368"/>
    <w:multiLevelType w:val="multilevel"/>
    <w:tmpl w:val="F5E62236"/>
    <w:lvl w:ilvl="0">
      <w:start w:val="1"/>
      <w:numFmt w:val="bullet"/>
      <w:lvlText w:val="✔"/>
      <w:lvlJc w:val="left"/>
      <w:pPr>
        <w:ind w:left="1495" w:hanging="360"/>
      </w:pPr>
      <w:rPr>
        <w:rFonts w:ascii="Noto Sans Symbols" w:eastAsia="Noto Sans Symbols" w:hAnsi="Noto Sans Symbols" w:cs="Noto Sans Symbols"/>
        <w:color w:val="auto"/>
        <w:sz w:val="24"/>
        <w:szCs w:val="24"/>
      </w:rPr>
    </w:lvl>
    <w:lvl w:ilvl="1">
      <w:start w:val="1"/>
      <w:numFmt w:val="bullet"/>
      <w:lvlText w:val="●"/>
      <w:lvlJc w:val="left"/>
      <w:pPr>
        <w:ind w:left="2215" w:hanging="360"/>
      </w:pPr>
      <w:rPr>
        <w:rFonts w:ascii="Noto Sans Symbols" w:eastAsia="Noto Sans Symbols" w:hAnsi="Noto Sans Symbols" w:cs="Noto Sans Symbols"/>
        <w:color w:val="000000"/>
        <w:sz w:val="24"/>
        <w:szCs w:val="24"/>
      </w:rPr>
    </w:lvl>
    <w:lvl w:ilvl="2">
      <w:start w:val="1"/>
      <w:numFmt w:val="bullet"/>
      <w:lvlText w:val="▪"/>
      <w:lvlJc w:val="left"/>
      <w:pPr>
        <w:ind w:left="2935" w:hanging="360"/>
      </w:pPr>
      <w:rPr>
        <w:rFonts w:ascii="Noto Sans Symbols" w:eastAsia="Noto Sans Symbols" w:hAnsi="Noto Sans Symbols" w:cs="Noto Sans Symbols"/>
      </w:rPr>
    </w:lvl>
    <w:lvl w:ilvl="3">
      <w:start w:val="1"/>
      <w:numFmt w:val="bullet"/>
      <w:lvlText w:val="●"/>
      <w:lvlJc w:val="left"/>
      <w:pPr>
        <w:ind w:left="3655" w:hanging="360"/>
      </w:pPr>
      <w:rPr>
        <w:rFonts w:ascii="Noto Sans Symbols" w:eastAsia="Noto Sans Symbols" w:hAnsi="Noto Sans Symbols" w:cs="Noto Sans Symbols"/>
      </w:rPr>
    </w:lvl>
    <w:lvl w:ilvl="4">
      <w:start w:val="1"/>
      <w:numFmt w:val="bullet"/>
      <w:lvlText w:val="o"/>
      <w:lvlJc w:val="left"/>
      <w:pPr>
        <w:ind w:left="4375" w:hanging="360"/>
      </w:pPr>
      <w:rPr>
        <w:rFonts w:ascii="Courier New" w:eastAsia="Courier New" w:hAnsi="Courier New" w:cs="Courier New"/>
      </w:rPr>
    </w:lvl>
    <w:lvl w:ilvl="5">
      <w:start w:val="1"/>
      <w:numFmt w:val="bullet"/>
      <w:lvlText w:val="▪"/>
      <w:lvlJc w:val="left"/>
      <w:pPr>
        <w:ind w:left="5095" w:hanging="360"/>
      </w:pPr>
      <w:rPr>
        <w:rFonts w:ascii="Noto Sans Symbols" w:eastAsia="Noto Sans Symbols" w:hAnsi="Noto Sans Symbols" w:cs="Noto Sans Symbols"/>
      </w:rPr>
    </w:lvl>
    <w:lvl w:ilvl="6">
      <w:start w:val="1"/>
      <w:numFmt w:val="bullet"/>
      <w:lvlText w:val="●"/>
      <w:lvlJc w:val="left"/>
      <w:pPr>
        <w:ind w:left="5815" w:hanging="360"/>
      </w:pPr>
      <w:rPr>
        <w:rFonts w:ascii="Noto Sans Symbols" w:eastAsia="Noto Sans Symbols" w:hAnsi="Noto Sans Symbols" w:cs="Noto Sans Symbols"/>
      </w:rPr>
    </w:lvl>
    <w:lvl w:ilvl="7">
      <w:start w:val="1"/>
      <w:numFmt w:val="bullet"/>
      <w:lvlText w:val="o"/>
      <w:lvlJc w:val="left"/>
      <w:pPr>
        <w:ind w:left="6535" w:hanging="360"/>
      </w:pPr>
      <w:rPr>
        <w:rFonts w:ascii="Courier New" w:eastAsia="Courier New" w:hAnsi="Courier New" w:cs="Courier New"/>
      </w:rPr>
    </w:lvl>
    <w:lvl w:ilvl="8">
      <w:start w:val="1"/>
      <w:numFmt w:val="bullet"/>
      <w:lvlText w:val="▪"/>
      <w:lvlJc w:val="left"/>
      <w:pPr>
        <w:ind w:left="7255" w:hanging="360"/>
      </w:pPr>
      <w:rPr>
        <w:rFonts w:ascii="Noto Sans Symbols" w:eastAsia="Noto Sans Symbols" w:hAnsi="Noto Sans Symbols" w:cs="Noto Sans Symbols"/>
      </w:rPr>
    </w:lvl>
  </w:abstractNum>
  <w:abstractNum w:abstractNumId="17" w15:restartNumberingAfterBreak="0">
    <w:nsid w:val="296B2736"/>
    <w:multiLevelType w:val="multilevel"/>
    <w:tmpl w:val="296B2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9FD7DF3"/>
    <w:multiLevelType w:val="multilevel"/>
    <w:tmpl w:val="29FD7DF3"/>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15:restartNumberingAfterBreak="0">
    <w:nsid w:val="2A7B5F0D"/>
    <w:multiLevelType w:val="hybridMultilevel"/>
    <w:tmpl w:val="A42C9B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F642DD"/>
    <w:multiLevelType w:val="multilevel"/>
    <w:tmpl w:val="2BF642DD"/>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C7E1AAD"/>
    <w:multiLevelType w:val="multilevel"/>
    <w:tmpl w:val="2C7E1AAD"/>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351A5654"/>
    <w:multiLevelType w:val="multilevel"/>
    <w:tmpl w:val="351A5654"/>
    <w:lvl w:ilvl="0">
      <w:start w:val="1"/>
      <w:numFmt w:val="bullet"/>
      <w:lvlText w:val="⮚"/>
      <w:lvlJc w:val="left"/>
      <w:pPr>
        <w:ind w:left="810" w:hanging="360"/>
      </w:pPr>
      <w:rPr>
        <w:rFonts w:ascii="Noto Sans Symbols" w:eastAsia="Noto Sans Symbols" w:hAnsi="Noto Sans Symbols" w:cs="Noto Sans Symbols"/>
        <w:color w:val="000000"/>
      </w:rPr>
    </w:lvl>
    <w:lvl w:ilvl="1">
      <w:start w:val="1"/>
      <w:numFmt w:val="bullet"/>
      <w:lvlText w:val="o"/>
      <w:lvlJc w:val="left"/>
      <w:pPr>
        <w:ind w:left="1530" w:hanging="360"/>
      </w:pPr>
      <w:rPr>
        <w:rFonts w:ascii="Courier New" w:eastAsia="Courier New" w:hAnsi="Courier New" w:cs="Courier New"/>
      </w:rPr>
    </w:lvl>
    <w:lvl w:ilvl="2">
      <w:start w:val="1"/>
      <w:numFmt w:val="bullet"/>
      <w:lvlText w:val="▪"/>
      <w:lvlJc w:val="left"/>
      <w:pPr>
        <w:ind w:left="2250" w:hanging="360"/>
      </w:pPr>
      <w:rPr>
        <w:rFonts w:ascii="Noto Sans Symbols" w:eastAsia="Noto Sans Symbols" w:hAnsi="Noto Sans Symbols" w:cs="Noto Sans Symbols"/>
      </w:rPr>
    </w:lvl>
    <w:lvl w:ilvl="3">
      <w:start w:val="1"/>
      <w:numFmt w:val="bullet"/>
      <w:lvlText w:val="●"/>
      <w:lvlJc w:val="left"/>
      <w:pPr>
        <w:ind w:left="2970" w:hanging="360"/>
      </w:pPr>
      <w:rPr>
        <w:rFonts w:ascii="Noto Sans Symbols" w:eastAsia="Noto Sans Symbols" w:hAnsi="Noto Sans Symbols" w:cs="Noto Sans Symbols"/>
      </w:rPr>
    </w:lvl>
    <w:lvl w:ilvl="4">
      <w:start w:val="1"/>
      <w:numFmt w:val="bullet"/>
      <w:lvlText w:val="o"/>
      <w:lvlJc w:val="left"/>
      <w:pPr>
        <w:ind w:left="3690" w:hanging="360"/>
      </w:pPr>
      <w:rPr>
        <w:rFonts w:ascii="Courier New" w:eastAsia="Courier New" w:hAnsi="Courier New" w:cs="Courier New"/>
      </w:rPr>
    </w:lvl>
    <w:lvl w:ilvl="5">
      <w:start w:val="1"/>
      <w:numFmt w:val="bullet"/>
      <w:lvlText w:val="▪"/>
      <w:lvlJc w:val="left"/>
      <w:pPr>
        <w:ind w:left="4410" w:hanging="360"/>
      </w:pPr>
      <w:rPr>
        <w:rFonts w:ascii="Noto Sans Symbols" w:eastAsia="Noto Sans Symbols" w:hAnsi="Noto Sans Symbols" w:cs="Noto Sans Symbols"/>
      </w:rPr>
    </w:lvl>
    <w:lvl w:ilvl="6">
      <w:start w:val="1"/>
      <w:numFmt w:val="bullet"/>
      <w:lvlText w:val="●"/>
      <w:lvlJc w:val="left"/>
      <w:pPr>
        <w:ind w:left="5130" w:hanging="360"/>
      </w:pPr>
      <w:rPr>
        <w:rFonts w:ascii="Noto Sans Symbols" w:eastAsia="Noto Sans Symbols" w:hAnsi="Noto Sans Symbols" w:cs="Noto Sans Symbols"/>
      </w:rPr>
    </w:lvl>
    <w:lvl w:ilvl="7">
      <w:start w:val="1"/>
      <w:numFmt w:val="bullet"/>
      <w:lvlText w:val="o"/>
      <w:lvlJc w:val="left"/>
      <w:pPr>
        <w:ind w:left="5850" w:hanging="360"/>
      </w:pPr>
      <w:rPr>
        <w:rFonts w:ascii="Courier New" w:eastAsia="Courier New" w:hAnsi="Courier New" w:cs="Courier New"/>
      </w:rPr>
    </w:lvl>
    <w:lvl w:ilvl="8">
      <w:start w:val="1"/>
      <w:numFmt w:val="bullet"/>
      <w:lvlText w:val="▪"/>
      <w:lvlJc w:val="left"/>
      <w:pPr>
        <w:ind w:left="6570" w:hanging="360"/>
      </w:pPr>
      <w:rPr>
        <w:rFonts w:ascii="Noto Sans Symbols" w:eastAsia="Noto Sans Symbols" w:hAnsi="Noto Sans Symbols" w:cs="Noto Sans Symbols"/>
      </w:rPr>
    </w:lvl>
  </w:abstractNum>
  <w:abstractNum w:abstractNumId="23" w15:restartNumberingAfterBreak="0">
    <w:nsid w:val="3892038B"/>
    <w:multiLevelType w:val="multilevel"/>
    <w:tmpl w:val="3892038B"/>
    <w:lvl w:ilvl="0">
      <w:start w:val="3"/>
      <w:numFmt w:val="lowerLetter"/>
      <w:lvlText w:val="%1)"/>
      <w:lvlJc w:val="left"/>
      <w:pPr>
        <w:ind w:left="63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0458A9"/>
    <w:multiLevelType w:val="multilevel"/>
    <w:tmpl w:val="20E2CAF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1ED57EC"/>
    <w:multiLevelType w:val="multilevel"/>
    <w:tmpl w:val="41ED57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5C90057"/>
    <w:multiLevelType w:val="multilevel"/>
    <w:tmpl w:val="45C90057"/>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C01165D"/>
    <w:multiLevelType w:val="multilevel"/>
    <w:tmpl w:val="4C01165D"/>
    <w:lvl w:ilvl="0">
      <w:start w:val="1"/>
      <w:numFmt w:val="decimal"/>
      <w:lvlText w:val="%1."/>
      <w:lvlJc w:val="left"/>
      <w:pPr>
        <w:ind w:left="1080" w:hanging="360"/>
      </w:pPr>
      <w:rPr>
        <w:rFonts w:ascii="Calibri" w:eastAsia="Calibri" w:hAnsi="Calibri" w:cs="Calibri"/>
        <w:sz w:val="26"/>
        <w:szCs w:val="26"/>
      </w:rPr>
    </w:lvl>
    <w:lvl w:ilvl="1">
      <w:start w:val="1"/>
      <w:numFmt w:val="bullet"/>
      <w:lvlText w:val="o"/>
      <w:lvlJc w:val="left"/>
      <w:pPr>
        <w:ind w:left="1800" w:hanging="360"/>
      </w:pPr>
      <w:rPr>
        <w:rFonts w:ascii="Courier New" w:eastAsia="Courier New" w:hAnsi="Courier New" w:cs="Courier New"/>
      </w:rPr>
    </w:lvl>
    <w:lvl w:ilvl="2">
      <w:start w:val="3"/>
      <w:numFmt w:val="upperLetter"/>
      <w:lvlText w:val="%3)"/>
      <w:lvlJc w:val="left"/>
      <w:pPr>
        <w:ind w:left="2520" w:hanging="360"/>
      </w:pPr>
    </w:lvl>
    <w:lvl w:ilvl="3">
      <w:start w:val="1"/>
      <w:numFmt w:val="bullet"/>
      <w:lvlText w:val="✔"/>
      <w:lvlJc w:val="left"/>
      <w:pPr>
        <w:ind w:left="630" w:hanging="360"/>
      </w:pPr>
      <w:rPr>
        <w:rFonts w:ascii="Noto Sans Symbols" w:eastAsia="Noto Sans Symbols" w:hAnsi="Noto Sans Symbols" w:cs="Noto Sans Symbols"/>
        <w:i w:val="0"/>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4C5106C4"/>
    <w:multiLevelType w:val="multilevel"/>
    <w:tmpl w:val="4C510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C5111D5"/>
    <w:multiLevelType w:val="multilevel"/>
    <w:tmpl w:val="4C5111D5"/>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D81083E"/>
    <w:multiLevelType w:val="multilevel"/>
    <w:tmpl w:val="4D81083E"/>
    <w:lvl w:ilvl="0">
      <w:start w:val="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EC34246"/>
    <w:multiLevelType w:val="multilevel"/>
    <w:tmpl w:val="4EC34246"/>
    <w:lvl w:ilvl="0">
      <w:start w:val="1"/>
      <w:numFmt w:val="lowerLetter"/>
      <w:lvlText w:val="%1)"/>
      <w:lvlJc w:val="left"/>
      <w:pPr>
        <w:ind w:left="63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1C2D5C"/>
    <w:multiLevelType w:val="multilevel"/>
    <w:tmpl w:val="1752F894"/>
    <w:lvl w:ilvl="0">
      <w:start w:val="1"/>
      <w:numFmt w:val="bullet"/>
      <w:lvlText w:val="✔"/>
      <w:lvlJc w:val="left"/>
      <w:pPr>
        <w:ind w:left="1320" w:hanging="360"/>
      </w:pPr>
      <w:rPr>
        <w:rFonts w:ascii="Noto Sans Symbols" w:eastAsia="Noto Sans Symbols" w:hAnsi="Noto Sans Symbols" w:cs="Noto Sans Symbols"/>
        <w:b w:val="0"/>
        <w:bCs w:val="0"/>
        <w:color w:val="000000"/>
      </w:rPr>
    </w:lvl>
    <w:lvl w:ilvl="1">
      <w:start w:val="1"/>
      <w:numFmt w:val="bullet"/>
      <w:lvlText w:val="o"/>
      <w:lvlJc w:val="left"/>
      <w:pPr>
        <w:ind w:left="2040" w:hanging="360"/>
      </w:pPr>
      <w:rPr>
        <w:rFonts w:ascii="Courier New" w:eastAsia="Courier New" w:hAnsi="Courier New" w:cs="Courier New"/>
      </w:rPr>
    </w:lvl>
    <w:lvl w:ilvl="2">
      <w:start w:val="1"/>
      <w:numFmt w:val="bullet"/>
      <w:lvlText w:val="▪"/>
      <w:lvlJc w:val="left"/>
      <w:pPr>
        <w:ind w:left="2760" w:hanging="360"/>
      </w:pPr>
      <w:rPr>
        <w:rFonts w:ascii="Noto Sans Symbols" w:eastAsia="Noto Sans Symbols" w:hAnsi="Noto Sans Symbols" w:cs="Noto Sans Symbols"/>
      </w:rPr>
    </w:lvl>
    <w:lvl w:ilvl="3">
      <w:start w:val="1"/>
      <w:numFmt w:val="bullet"/>
      <w:lvlText w:val="●"/>
      <w:lvlJc w:val="left"/>
      <w:pPr>
        <w:ind w:left="3480" w:hanging="360"/>
      </w:pPr>
      <w:rPr>
        <w:rFonts w:ascii="Noto Sans Symbols" w:eastAsia="Noto Sans Symbols" w:hAnsi="Noto Sans Symbols" w:cs="Noto Sans Symbols"/>
      </w:rPr>
    </w:lvl>
    <w:lvl w:ilvl="4">
      <w:start w:val="1"/>
      <w:numFmt w:val="bullet"/>
      <w:lvlText w:val="o"/>
      <w:lvlJc w:val="left"/>
      <w:pPr>
        <w:ind w:left="4200" w:hanging="360"/>
      </w:pPr>
      <w:rPr>
        <w:rFonts w:ascii="Courier New" w:eastAsia="Courier New" w:hAnsi="Courier New" w:cs="Courier New"/>
      </w:rPr>
    </w:lvl>
    <w:lvl w:ilvl="5">
      <w:start w:val="1"/>
      <w:numFmt w:val="bullet"/>
      <w:lvlText w:val="▪"/>
      <w:lvlJc w:val="left"/>
      <w:pPr>
        <w:ind w:left="4920" w:hanging="360"/>
      </w:pPr>
      <w:rPr>
        <w:rFonts w:ascii="Noto Sans Symbols" w:eastAsia="Noto Sans Symbols" w:hAnsi="Noto Sans Symbols" w:cs="Noto Sans Symbols"/>
      </w:rPr>
    </w:lvl>
    <w:lvl w:ilvl="6">
      <w:start w:val="1"/>
      <w:numFmt w:val="bullet"/>
      <w:lvlText w:val="●"/>
      <w:lvlJc w:val="left"/>
      <w:pPr>
        <w:ind w:left="5640" w:hanging="360"/>
      </w:pPr>
      <w:rPr>
        <w:rFonts w:ascii="Noto Sans Symbols" w:eastAsia="Noto Sans Symbols" w:hAnsi="Noto Sans Symbols" w:cs="Noto Sans Symbols"/>
      </w:rPr>
    </w:lvl>
    <w:lvl w:ilvl="7">
      <w:start w:val="1"/>
      <w:numFmt w:val="bullet"/>
      <w:lvlText w:val="o"/>
      <w:lvlJc w:val="left"/>
      <w:pPr>
        <w:ind w:left="6360" w:hanging="360"/>
      </w:pPr>
      <w:rPr>
        <w:rFonts w:ascii="Courier New" w:eastAsia="Courier New" w:hAnsi="Courier New" w:cs="Courier New"/>
      </w:rPr>
    </w:lvl>
    <w:lvl w:ilvl="8">
      <w:start w:val="1"/>
      <w:numFmt w:val="bullet"/>
      <w:lvlText w:val="▪"/>
      <w:lvlJc w:val="left"/>
      <w:pPr>
        <w:ind w:left="7080" w:hanging="360"/>
      </w:pPr>
      <w:rPr>
        <w:rFonts w:ascii="Noto Sans Symbols" w:eastAsia="Noto Sans Symbols" w:hAnsi="Noto Sans Symbols" w:cs="Noto Sans Symbols"/>
      </w:rPr>
    </w:lvl>
  </w:abstractNum>
  <w:abstractNum w:abstractNumId="33" w15:restartNumberingAfterBreak="0">
    <w:nsid w:val="503A12CD"/>
    <w:multiLevelType w:val="multilevel"/>
    <w:tmpl w:val="503A12CD"/>
    <w:lvl w:ilvl="0">
      <w:start w:val="3"/>
      <w:numFmt w:val="decimal"/>
      <w:lvlText w:val="%1."/>
      <w:lvlJc w:val="left"/>
      <w:pPr>
        <w:ind w:left="360" w:hanging="360"/>
      </w:pPr>
      <w:rPr>
        <w:rFonts w:hint="default"/>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0F47B8C"/>
    <w:multiLevelType w:val="singleLevel"/>
    <w:tmpl w:val="50F47B8C"/>
    <w:lvl w:ilvl="0">
      <w:start w:val="1"/>
      <w:numFmt w:val="decimal"/>
      <w:suff w:val="space"/>
      <w:lvlText w:val="%1."/>
      <w:lvlJc w:val="left"/>
    </w:lvl>
  </w:abstractNum>
  <w:abstractNum w:abstractNumId="35" w15:restartNumberingAfterBreak="0">
    <w:nsid w:val="51643D31"/>
    <w:multiLevelType w:val="hybridMultilevel"/>
    <w:tmpl w:val="686436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B06EF4"/>
    <w:multiLevelType w:val="multilevel"/>
    <w:tmpl w:val="52B06EF4"/>
    <w:lvl w:ilvl="0">
      <w:start w:val="1"/>
      <w:numFmt w:val="lowerLetter"/>
      <w:lvlText w:val="%1)"/>
      <w:lvlJc w:val="left"/>
      <w:pPr>
        <w:ind w:left="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2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3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0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7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5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2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9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6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7" w15:restartNumberingAfterBreak="0">
    <w:nsid w:val="533A1DB2"/>
    <w:multiLevelType w:val="multilevel"/>
    <w:tmpl w:val="533A1DB2"/>
    <w:lvl w:ilvl="0">
      <w:start w:val="2"/>
      <w:numFmt w:val="decimal"/>
      <w:lvlText w:val="%1."/>
      <w:lvlJc w:val="left"/>
      <w:pPr>
        <w:ind w:left="126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8" w15:restartNumberingAfterBreak="0">
    <w:nsid w:val="53885F9E"/>
    <w:multiLevelType w:val="hybridMultilevel"/>
    <w:tmpl w:val="1B18B7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A7555F"/>
    <w:multiLevelType w:val="multilevel"/>
    <w:tmpl w:val="54A7555F"/>
    <w:lvl w:ilvl="0">
      <w:start w:val="1"/>
      <w:numFmt w:val="upp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40" w15:restartNumberingAfterBreak="0">
    <w:nsid w:val="5622192E"/>
    <w:multiLevelType w:val="multilevel"/>
    <w:tmpl w:val="5622192E"/>
    <w:lvl w:ilvl="0">
      <w:start w:val="1"/>
      <w:numFmt w:val="decimal"/>
      <w:lvlText w:val="(%1)"/>
      <w:lvlJc w:val="left"/>
      <w:pPr>
        <w:ind w:left="86"/>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5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37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09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81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53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25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97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69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1" w15:restartNumberingAfterBreak="0">
    <w:nsid w:val="58271180"/>
    <w:multiLevelType w:val="multilevel"/>
    <w:tmpl w:val="C3E02312"/>
    <w:lvl w:ilvl="0">
      <w:start w:val="1"/>
      <w:numFmt w:val="bullet"/>
      <w:lvlText w:val=""/>
      <w:lvlJc w:val="left"/>
      <w:pPr>
        <w:ind w:left="720" w:hanging="360"/>
      </w:pPr>
      <w:rPr>
        <w:rFonts w:ascii="Wingdings" w:hAnsi="Wingdings" w:hint="default"/>
        <w:i/>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92D5D05"/>
    <w:multiLevelType w:val="multilevel"/>
    <w:tmpl w:val="592D5D0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92D6E64"/>
    <w:multiLevelType w:val="multilevel"/>
    <w:tmpl w:val="592D6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BCE2D81"/>
    <w:multiLevelType w:val="multilevel"/>
    <w:tmpl w:val="D0862AE8"/>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5" w15:restartNumberingAfterBreak="0">
    <w:nsid w:val="5FA5176D"/>
    <w:multiLevelType w:val="multilevel"/>
    <w:tmpl w:val="5FA5176D"/>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6209462F"/>
    <w:multiLevelType w:val="multilevel"/>
    <w:tmpl w:val="6209462F"/>
    <w:lvl w:ilvl="0">
      <w:start w:val="1"/>
      <w:numFmt w:val="bullet"/>
      <w:lvlText w:val="✔"/>
      <w:lvlJc w:val="left"/>
      <w:pPr>
        <w:ind w:left="1240" w:hanging="360"/>
      </w:pPr>
      <w:rPr>
        <w:rFonts w:ascii="Noto Sans Symbols" w:eastAsia="Noto Sans Symbols" w:hAnsi="Noto Sans Symbols" w:cs="Noto Sans Symbols"/>
      </w:rPr>
    </w:lvl>
    <w:lvl w:ilvl="1">
      <w:start w:val="1"/>
      <w:numFmt w:val="bullet"/>
      <w:lvlText w:val="✔"/>
      <w:lvlJc w:val="left"/>
      <w:pPr>
        <w:ind w:left="1960" w:hanging="360"/>
      </w:pPr>
      <w:rPr>
        <w:rFonts w:ascii="Noto Sans Symbols" w:eastAsia="Noto Sans Symbols" w:hAnsi="Noto Sans Symbols" w:cs="Noto Sans Symbols"/>
      </w:rPr>
    </w:lvl>
    <w:lvl w:ilvl="2">
      <w:start w:val="1"/>
      <w:numFmt w:val="bullet"/>
      <w:lvlText w:val="▪"/>
      <w:lvlJc w:val="left"/>
      <w:pPr>
        <w:ind w:left="2680" w:hanging="360"/>
      </w:pPr>
      <w:rPr>
        <w:rFonts w:ascii="Noto Sans Symbols" w:eastAsia="Noto Sans Symbols" w:hAnsi="Noto Sans Symbols" w:cs="Noto Sans Symbols"/>
      </w:rPr>
    </w:lvl>
    <w:lvl w:ilvl="3">
      <w:start w:val="1"/>
      <w:numFmt w:val="bullet"/>
      <w:lvlText w:val="●"/>
      <w:lvlJc w:val="left"/>
      <w:pPr>
        <w:ind w:left="3400" w:hanging="360"/>
      </w:pPr>
      <w:rPr>
        <w:rFonts w:ascii="Noto Sans Symbols" w:eastAsia="Noto Sans Symbols" w:hAnsi="Noto Sans Symbols" w:cs="Noto Sans Symbols"/>
      </w:rPr>
    </w:lvl>
    <w:lvl w:ilvl="4">
      <w:start w:val="1"/>
      <w:numFmt w:val="bullet"/>
      <w:lvlText w:val="o"/>
      <w:lvlJc w:val="left"/>
      <w:pPr>
        <w:ind w:left="4120" w:hanging="360"/>
      </w:pPr>
      <w:rPr>
        <w:rFonts w:ascii="Courier New" w:eastAsia="Courier New" w:hAnsi="Courier New" w:cs="Courier New"/>
      </w:rPr>
    </w:lvl>
    <w:lvl w:ilvl="5">
      <w:start w:val="1"/>
      <w:numFmt w:val="bullet"/>
      <w:lvlText w:val="▪"/>
      <w:lvlJc w:val="left"/>
      <w:pPr>
        <w:ind w:left="4840" w:hanging="360"/>
      </w:pPr>
      <w:rPr>
        <w:rFonts w:ascii="Noto Sans Symbols" w:eastAsia="Noto Sans Symbols" w:hAnsi="Noto Sans Symbols" w:cs="Noto Sans Symbols"/>
      </w:rPr>
    </w:lvl>
    <w:lvl w:ilvl="6">
      <w:start w:val="1"/>
      <w:numFmt w:val="bullet"/>
      <w:lvlText w:val="●"/>
      <w:lvlJc w:val="left"/>
      <w:pPr>
        <w:ind w:left="5560" w:hanging="360"/>
      </w:pPr>
      <w:rPr>
        <w:rFonts w:ascii="Noto Sans Symbols" w:eastAsia="Noto Sans Symbols" w:hAnsi="Noto Sans Symbols" w:cs="Noto Sans Symbols"/>
      </w:rPr>
    </w:lvl>
    <w:lvl w:ilvl="7">
      <w:start w:val="1"/>
      <w:numFmt w:val="bullet"/>
      <w:lvlText w:val="o"/>
      <w:lvlJc w:val="left"/>
      <w:pPr>
        <w:ind w:left="6280" w:hanging="360"/>
      </w:pPr>
      <w:rPr>
        <w:rFonts w:ascii="Courier New" w:eastAsia="Courier New" w:hAnsi="Courier New" w:cs="Courier New"/>
      </w:rPr>
    </w:lvl>
    <w:lvl w:ilvl="8">
      <w:start w:val="1"/>
      <w:numFmt w:val="bullet"/>
      <w:lvlText w:val="▪"/>
      <w:lvlJc w:val="left"/>
      <w:pPr>
        <w:ind w:left="7000" w:hanging="360"/>
      </w:pPr>
      <w:rPr>
        <w:rFonts w:ascii="Noto Sans Symbols" w:eastAsia="Noto Sans Symbols" w:hAnsi="Noto Sans Symbols" w:cs="Noto Sans Symbols"/>
      </w:rPr>
    </w:lvl>
  </w:abstractNum>
  <w:abstractNum w:abstractNumId="47" w15:restartNumberingAfterBreak="0">
    <w:nsid w:val="624E25DD"/>
    <w:multiLevelType w:val="multilevel"/>
    <w:tmpl w:val="5F56D102"/>
    <w:lvl w:ilvl="0">
      <w:start w:val="1"/>
      <w:numFmt w:val="bullet"/>
      <w:lvlText w:val="✔"/>
      <w:lvlJc w:val="left"/>
      <w:pPr>
        <w:ind w:left="1440" w:hanging="360"/>
      </w:pPr>
      <w:rPr>
        <w:rFonts w:ascii="Noto Sans Symbols" w:eastAsia="Noto Sans Symbols" w:hAnsi="Noto Sans Symbols" w:cs="Noto Sans Symbols"/>
        <w:color w:val="auto"/>
        <w:sz w:val="24"/>
        <w:szCs w:val="24"/>
      </w:rPr>
    </w:lvl>
    <w:lvl w:ilvl="1">
      <w:start w:val="1"/>
      <w:numFmt w:val="bullet"/>
      <w:lvlText w:val="●"/>
      <w:lvlJc w:val="left"/>
      <w:pPr>
        <w:ind w:left="2160" w:hanging="360"/>
      </w:pPr>
      <w:rPr>
        <w:rFonts w:ascii="Noto Sans Symbols" w:eastAsia="Noto Sans Symbols" w:hAnsi="Noto Sans Symbols" w:cs="Noto Sans Symbols"/>
        <w:color w:val="000000"/>
        <w:sz w:val="24"/>
        <w:szCs w:val="24"/>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8" w15:restartNumberingAfterBreak="0">
    <w:nsid w:val="627A1E77"/>
    <w:multiLevelType w:val="multilevel"/>
    <w:tmpl w:val="627A1E77"/>
    <w:lvl w:ilvl="0">
      <w:start w:val="1"/>
      <w:numFmt w:val="lowerLetter"/>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42235BE"/>
    <w:multiLevelType w:val="multilevel"/>
    <w:tmpl w:val="642235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648A58EF"/>
    <w:multiLevelType w:val="multilevel"/>
    <w:tmpl w:val="648A58EF"/>
    <w:lvl w:ilvl="0">
      <w:start w:val="1"/>
      <w:numFmt w:val="bullet"/>
      <w:lvlText w:val="✔"/>
      <w:lvlJc w:val="left"/>
      <w:pPr>
        <w:ind w:left="1440" w:hanging="360"/>
      </w:pPr>
      <w:rPr>
        <w:rFonts w:ascii="Noto Sans Symbols" w:eastAsia="Noto Sans Symbols" w:hAnsi="Noto Sans Symbols" w:cs="Noto Sans Symbols"/>
        <w:color w:val="000000"/>
        <w:sz w:val="24"/>
        <w:szCs w:val="24"/>
      </w:rPr>
    </w:lvl>
    <w:lvl w:ilvl="1">
      <w:start w:val="1"/>
      <w:numFmt w:val="bullet"/>
      <w:lvlText w:val="●"/>
      <w:lvlJc w:val="left"/>
      <w:pPr>
        <w:ind w:left="2160" w:hanging="360"/>
      </w:pPr>
      <w:rPr>
        <w:rFonts w:ascii="Noto Sans Symbols" w:eastAsia="Noto Sans Symbols" w:hAnsi="Noto Sans Symbols" w:cs="Noto Sans Symbols"/>
        <w:color w:val="000000"/>
        <w:sz w:val="24"/>
        <w:szCs w:val="24"/>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1" w15:restartNumberingAfterBreak="0">
    <w:nsid w:val="658441DF"/>
    <w:multiLevelType w:val="multilevel"/>
    <w:tmpl w:val="658441DF"/>
    <w:lvl w:ilvl="0">
      <w:start w:val="1"/>
      <w:numFmt w:val="lowerLetter"/>
      <w:lvlText w:val="%1)"/>
      <w:lvlJc w:val="left"/>
      <w:pPr>
        <w:ind w:left="516" w:hanging="260"/>
        <w:jc w:val="right"/>
      </w:pPr>
      <w:rPr>
        <w:rFonts w:ascii="Times New Roman" w:eastAsia="Times New Roman" w:hAnsi="Times New Roman" w:cs="Times New Roman" w:hint="default"/>
        <w:i/>
        <w:iCs/>
        <w:sz w:val="24"/>
        <w:szCs w:val="24"/>
        <w:lang w:val="ro-RO" w:eastAsia="en-US" w:bidi="ar-SA"/>
      </w:rPr>
    </w:lvl>
    <w:lvl w:ilvl="1">
      <w:start w:val="1"/>
      <w:numFmt w:val="bullet"/>
      <w:lvlText w:val=""/>
      <w:lvlJc w:val="left"/>
      <w:pPr>
        <w:ind w:left="762" w:hanging="241"/>
      </w:pPr>
      <w:rPr>
        <w:rFonts w:ascii="Wingdings" w:eastAsia="Wingdings" w:hAnsi="Wingdings" w:cs="Wingdings" w:hint="default"/>
        <w:sz w:val="24"/>
        <w:szCs w:val="24"/>
        <w:lang w:val="ro-RO" w:eastAsia="en-US" w:bidi="ar-SA"/>
      </w:rPr>
    </w:lvl>
    <w:lvl w:ilvl="2">
      <w:start w:val="1"/>
      <w:numFmt w:val="bullet"/>
      <w:lvlText w:val="•"/>
      <w:lvlJc w:val="left"/>
      <w:pPr>
        <w:ind w:left="1884" w:hanging="241"/>
      </w:pPr>
      <w:rPr>
        <w:rFonts w:hint="default"/>
        <w:lang w:val="ro-RO" w:eastAsia="en-US" w:bidi="ar-SA"/>
      </w:rPr>
    </w:lvl>
    <w:lvl w:ilvl="3">
      <w:start w:val="1"/>
      <w:numFmt w:val="bullet"/>
      <w:lvlText w:val="•"/>
      <w:lvlJc w:val="left"/>
      <w:pPr>
        <w:ind w:left="3008" w:hanging="241"/>
      </w:pPr>
      <w:rPr>
        <w:rFonts w:hint="default"/>
        <w:lang w:val="ro-RO" w:eastAsia="en-US" w:bidi="ar-SA"/>
      </w:rPr>
    </w:lvl>
    <w:lvl w:ilvl="4">
      <w:start w:val="1"/>
      <w:numFmt w:val="bullet"/>
      <w:lvlText w:val="•"/>
      <w:lvlJc w:val="left"/>
      <w:pPr>
        <w:ind w:left="4133" w:hanging="241"/>
      </w:pPr>
      <w:rPr>
        <w:rFonts w:hint="default"/>
        <w:lang w:val="ro-RO" w:eastAsia="en-US" w:bidi="ar-SA"/>
      </w:rPr>
    </w:lvl>
    <w:lvl w:ilvl="5">
      <w:start w:val="1"/>
      <w:numFmt w:val="bullet"/>
      <w:lvlText w:val="•"/>
      <w:lvlJc w:val="left"/>
      <w:pPr>
        <w:ind w:left="5257" w:hanging="241"/>
      </w:pPr>
      <w:rPr>
        <w:rFonts w:hint="default"/>
        <w:lang w:val="ro-RO" w:eastAsia="en-US" w:bidi="ar-SA"/>
      </w:rPr>
    </w:lvl>
    <w:lvl w:ilvl="6">
      <w:start w:val="1"/>
      <w:numFmt w:val="bullet"/>
      <w:lvlText w:val="•"/>
      <w:lvlJc w:val="left"/>
      <w:pPr>
        <w:ind w:left="6382" w:hanging="241"/>
      </w:pPr>
      <w:rPr>
        <w:rFonts w:hint="default"/>
        <w:lang w:val="ro-RO" w:eastAsia="en-US" w:bidi="ar-SA"/>
      </w:rPr>
    </w:lvl>
    <w:lvl w:ilvl="7">
      <w:start w:val="1"/>
      <w:numFmt w:val="bullet"/>
      <w:lvlText w:val="•"/>
      <w:lvlJc w:val="left"/>
      <w:pPr>
        <w:ind w:left="7506" w:hanging="241"/>
      </w:pPr>
      <w:rPr>
        <w:rFonts w:hint="default"/>
        <w:lang w:val="ro-RO" w:eastAsia="en-US" w:bidi="ar-SA"/>
      </w:rPr>
    </w:lvl>
    <w:lvl w:ilvl="8">
      <w:start w:val="1"/>
      <w:numFmt w:val="bullet"/>
      <w:lvlText w:val="•"/>
      <w:lvlJc w:val="left"/>
      <w:pPr>
        <w:ind w:left="8631" w:hanging="241"/>
      </w:pPr>
      <w:rPr>
        <w:rFonts w:hint="default"/>
        <w:lang w:val="ro-RO" w:eastAsia="en-US" w:bidi="ar-SA"/>
      </w:rPr>
    </w:lvl>
  </w:abstractNum>
  <w:abstractNum w:abstractNumId="52" w15:restartNumberingAfterBreak="0">
    <w:nsid w:val="65D72E9E"/>
    <w:multiLevelType w:val="multilevel"/>
    <w:tmpl w:val="65D72E9E"/>
    <w:lvl w:ilvl="0">
      <w:start w:val="1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3" w15:restartNumberingAfterBreak="0">
    <w:nsid w:val="661153D5"/>
    <w:multiLevelType w:val="multilevel"/>
    <w:tmpl w:val="661153D5"/>
    <w:lvl w:ilvl="0">
      <w:start w:val="1"/>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4" w15:restartNumberingAfterBreak="0">
    <w:nsid w:val="68DD3D68"/>
    <w:multiLevelType w:val="multilevel"/>
    <w:tmpl w:val="68DD3D6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936079D"/>
    <w:multiLevelType w:val="hybridMultilevel"/>
    <w:tmpl w:val="7F9641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0276C5"/>
    <w:multiLevelType w:val="multilevel"/>
    <w:tmpl w:val="6F0276C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1AF13B8"/>
    <w:multiLevelType w:val="multilevel"/>
    <w:tmpl w:val="71AF13B8"/>
    <w:lvl w:ilvl="0">
      <w:start w:val="1"/>
      <w:numFmt w:val="bullet"/>
      <w:lvlText w:val=""/>
      <w:lvlJc w:val="left"/>
      <w:pPr>
        <w:ind w:left="720" w:hanging="360"/>
      </w:pPr>
      <w:rPr>
        <w:rFonts w:ascii="Wingdings" w:hAnsi="Wingdings" w:hint="default"/>
        <w:color w:val="auto"/>
        <w:sz w:val="24"/>
      </w:rPr>
    </w:lvl>
    <w:lvl w:ilvl="1">
      <w:start w:val="1"/>
      <w:numFmt w:val="bullet"/>
      <w:lvlText w:val=""/>
      <w:lvlJc w:val="left"/>
      <w:pPr>
        <w:ind w:left="1440" w:hanging="360"/>
      </w:pPr>
      <w:rPr>
        <w:rFonts w:ascii="Wingdings" w:hAnsi="Wingdings" w:hint="default"/>
        <w:color w:val="auto"/>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76A27D9D"/>
    <w:multiLevelType w:val="multilevel"/>
    <w:tmpl w:val="76A27D9D"/>
    <w:lvl w:ilvl="0">
      <w:start w:val="1"/>
      <w:numFmt w:val="bullet"/>
      <w:lvlText w:val="-"/>
      <w:lvlJc w:val="left"/>
      <w:pPr>
        <w:tabs>
          <w:tab w:val="left" w:pos="360"/>
        </w:tabs>
        <w:ind w:left="36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9" w15:restartNumberingAfterBreak="0">
    <w:nsid w:val="76AD0B22"/>
    <w:multiLevelType w:val="multilevel"/>
    <w:tmpl w:val="76AD0B22"/>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76F436BA"/>
    <w:multiLevelType w:val="multilevel"/>
    <w:tmpl w:val="76F436BA"/>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95F7D34"/>
    <w:multiLevelType w:val="multilevel"/>
    <w:tmpl w:val="795F7D34"/>
    <w:lvl w:ilvl="0">
      <w:start w:val="1"/>
      <w:numFmt w:val="bullet"/>
      <w:lvlText w:val="⮚"/>
      <w:lvlJc w:val="left"/>
      <w:pPr>
        <w:ind w:left="1146" w:hanging="360"/>
      </w:pPr>
      <w:rPr>
        <w:rFonts w:ascii="Noto Sans Symbols" w:eastAsia="Noto Sans Symbols" w:hAnsi="Noto Sans Symbols" w:cs="Noto Sans Symbols"/>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62" w15:restartNumberingAfterBreak="0">
    <w:nsid w:val="797D7B46"/>
    <w:multiLevelType w:val="hybridMultilevel"/>
    <w:tmpl w:val="0CDA5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6533BA"/>
    <w:multiLevelType w:val="multilevel"/>
    <w:tmpl w:val="7B6533BA"/>
    <w:lvl w:ilvl="0">
      <w:start w:val="1"/>
      <w:numFmt w:val="bullet"/>
      <w:lvlText w:val="o"/>
      <w:lvlJc w:val="left"/>
      <w:pPr>
        <w:ind w:left="1676" w:hanging="286"/>
      </w:pPr>
      <w:rPr>
        <w:rFonts w:ascii="Courier New" w:eastAsia="Courier New" w:hAnsi="Courier New" w:cs="Courier New" w:hint="default"/>
        <w:sz w:val="24"/>
        <w:szCs w:val="24"/>
        <w:lang w:val="ro-RO" w:eastAsia="en-US" w:bidi="ar-SA"/>
      </w:rPr>
    </w:lvl>
    <w:lvl w:ilvl="1">
      <w:start w:val="1"/>
      <w:numFmt w:val="bullet"/>
      <w:lvlText w:val="•"/>
      <w:lvlJc w:val="left"/>
      <w:pPr>
        <w:ind w:left="2600" w:hanging="286"/>
      </w:pPr>
      <w:rPr>
        <w:rFonts w:hint="default"/>
        <w:lang w:val="ro-RO" w:eastAsia="en-US" w:bidi="ar-SA"/>
      </w:rPr>
    </w:lvl>
    <w:lvl w:ilvl="2">
      <w:start w:val="1"/>
      <w:numFmt w:val="bullet"/>
      <w:lvlText w:val="•"/>
      <w:lvlJc w:val="left"/>
      <w:pPr>
        <w:ind w:left="3520" w:hanging="286"/>
      </w:pPr>
      <w:rPr>
        <w:rFonts w:hint="default"/>
        <w:lang w:val="ro-RO" w:eastAsia="en-US" w:bidi="ar-SA"/>
      </w:rPr>
    </w:lvl>
    <w:lvl w:ilvl="3">
      <w:start w:val="1"/>
      <w:numFmt w:val="bullet"/>
      <w:lvlText w:val="•"/>
      <w:lvlJc w:val="left"/>
      <w:pPr>
        <w:ind w:left="4440" w:hanging="286"/>
      </w:pPr>
      <w:rPr>
        <w:rFonts w:hint="default"/>
        <w:lang w:val="ro-RO" w:eastAsia="en-US" w:bidi="ar-SA"/>
      </w:rPr>
    </w:lvl>
    <w:lvl w:ilvl="4">
      <w:start w:val="1"/>
      <w:numFmt w:val="bullet"/>
      <w:lvlText w:val="•"/>
      <w:lvlJc w:val="left"/>
      <w:pPr>
        <w:ind w:left="5360" w:hanging="286"/>
      </w:pPr>
      <w:rPr>
        <w:rFonts w:hint="default"/>
        <w:lang w:val="ro-RO" w:eastAsia="en-US" w:bidi="ar-SA"/>
      </w:rPr>
    </w:lvl>
    <w:lvl w:ilvl="5">
      <w:start w:val="1"/>
      <w:numFmt w:val="bullet"/>
      <w:lvlText w:val="•"/>
      <w:lvlJc w:val="left"/>
      <w:pPr>
        <w:ind w:left="6280" w:hanging="286"/>
      </w:pPr>
      <w:rPr>
        <w:rFonts w:hint="default"/>
        <w:lang w:val="ro-RO" w:eastAsia="en-US" w:bidi="ar-SA"/>
      </w:rPr>
    </w:lvl>
    <w:lvl w:ilvl="6">
      <w:start w:val="1"/>
      <w:numFmt w:val="bullet"/>
      <w:lvlText w:val="•"/>
      <w:lvlJc w:val="left"/>
      <w:pPr>
        <w:ind w:left="7200" w:hanging="286"/>
      </w:pPr>
      <w:rPr>
        <w:rFonts w:hint="default"/>
        <w:lang w:val="ro-RO" w:eastAsia="en-US" w:bidi="ar-SA"/>
      </w:rPr>
    </w:lvl>
    <w:lvl w:ilvl="7">
      <w:start w:val="1"/>
      <w:numFmt w:val="bullet"/>
      <w:lvlText w:val="•"/>
      <w:lvlJc w:val="left"/>
      <w:pPr>
        <w:ind w:left="8120" w:hanging="286"/>
      </w:pPr>
      <w:rPr>
        <w:rFonts w:hint="default"/>
        <w:lang w:val="ro-RO" w:eastAsia="en-US" w:bidi="ar-SA"/>
      </w:rPr>
    </w:lvl>
    <w:lvl w:ilvl="8">
      <w:start w:val="1"/>
      <w:numFmt w:val="bullet"/>
      <w:lvlText w:val="•"/>
      <w:lvlJc w:val="left"/>
      <w:pPr>
        <w:ind w:left="9040" w:hanging="286"/>
      </w:pPr>
      <w:rPr>
        <w:rFonts w:hint="default"/>
        <w:lang w:val="ro-RO" w:eastAsia="en-US" w:bidi="ar-SA"/>
      </w:rPr>
    </w:lvl>
  </w:abstractNum>
  <w:abstractNum w:abstractNumId="64" w15:restartNumberingAfterBreak="0">
    <w:nsid w:val="7DF741AD"/>
    <w:multiLevelType w:val="multilevel"/>
    <w:tmpl w:val="7DF741AD"/>
    <w:lvl w:ilvl="0">
      <w:start w:val="1"/>
      <w:numFmt w:val="bullet"/>
      <w:lvlText w:val="-"/>
      <w:lvlJc w:val="left"/>
      <w:pPr>
        <w:ind w:left="720" w:hanging="360"/>
      </w:pPr>
      <w:rPr>
        <w:rFonts w:ascii="Times" w:eastAsia="Times" w:hAnsi="Times" w:cs="Times" w:hint="default"/>
        <w:i/>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7E554CD6"/>
    <w:multiLevelType w:val="multilevel"/>
    <w:tmpl w:val="7E554CD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6" w15:restartNumberingAfterBreak="0">
    <w:nsid w:val="7E972D42"/>
    <w:multiLevelType w:val="multilevel"/>
    <w:tmpl w:val="7E972D42"/>
    <w:lvl w:ilvl="0">
      <w:start w:val="1"/>
      <w:numFmt w:val="bullet"/>
      <w:lvlText w:val="-"/>
      <w:lvlJc w:val="left"/>
      <w:pPr>
        <w:ind w:left="126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08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80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52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24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396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68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40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120"/>
      </w:pPr>
      <w:rPr>
        <w:rFonts w:ascii="Calibri" w:eastAsia="Calibri" w:hAnsi="Calibri" w:cs="Calibri"/>
        <w:b w:val="0"/>
        <w:i w:val="0"/>
        <w:strike w:val="0"/>
        <w:color w:val="000000"/>
        <w:sz w:val="24"/>
        <w:szCs w:val="24"/>
        <w:u w:val="none"/>
        <w:shd w:val="clear" w:color="auto" w:fill="auto"/>
        <w:vertAlign w:val="baseline"/>
      </w:rPr>
    </w:lvl>
  </w:abstractNum>
  <w:num w:numId="1" w16cid:durableId="198518454">
    <w:abstractNumId w:val="13"/>
  </w:num>
  <w:num w:numId="2" w16cid:durableId="1111165999">
    <w:abstractNumId w:val="40"/>
  </w:num>
  <w:num w:numId="3" w16cid:durableId="270405466">
    <w:abstractNumId w:val="6"/>
  </w:num>
  <w:num w:numId="4" w16cid:durableId="2134400937">
    <w:abstractNumId w:val="60"/>
  </w:num>
  <w:num w:numId="5" w16cid:durableId="594292761">
    <w:abstractNumId w:val="36"/>
  </w:num>
  <w:num w:numId="6" w16cid:durableId="83654864">
    <w:abstractNumId w:val="7"/>
  </w:num>
  <w:num w:numId="7" w16cid:durableId="676660447">
    <w:abstractNumId w:val="64"/>
  </w:num>
  <w:num w:numId="8" w16cid:durableId="1389915466">
    <w:abstractNumId w:val="5"/>
  </w:num>
  <w:num w:numId="9" w16cid:durableId="81877324">
    <w:abstractNumId w:val="52"/>
  </w:num>
  <w:num w:numId="10" w16cid:durableId="1477257329">
    <w:abstractNumId w:val="63"/>
  </w:num>
  <w:num w:numId="11" w16cid:durableId="1527013211">
    <w:abstractNumId w:val="33"/>
  </w:num>
  <w:num w:numId="12" w16cid:durableId="478109938">
    <w:abstractNumId w:val="27"/>
  </w:num>
  <w:num w:numId="13" w16cid:durableId="1477527426">
    <w:abstractNumId w:val="9"/>
  </w:num>
  <w:num w:numId="14" w16cid:durableId="1562523829">
    <w:abstractNumId w:val="31"/>
  </w:num>
  <w:num w:numId="15" w16cid:durableId="1926450799">
    <w:abstractNumId w:val="18"/>
  </w:num>
  <w:num w:numId="16" w16cid:durableId="900140129">
    <w:abstractNumId w:val="32"/>
  </w:num>
  <w:num w:numId="17" w16cid:durableId="1097867076">
    <w:abstractNumId w:val="23"/>
  </w:num>
  <w:num w:numId="18" w16cid:durableId="1739085004">
    <w:abstractNumId w:val="50"/>
  </w:num>
  <w:num w:numId="19" w16cid:durableId="245923616">
    <w:abstractNumId w:val="47"/>
  </w:num>
  <w:num w:numId="20" w16cid:durableId="1321545029">
    <w:abstractNumId w:val="16"/>
  </w:num>
  <w:num w:numId="21" w16cid:durableId="42365883">
    <w:abstractNumId w:val="15"/>
  </w:num>
  <w:num w:numId="22" w16cid:durableId="358317999">
    <w:abstractNumId w:val="57"/>
  </w:num>
  <w:num w:numId="23" w16cid:durableId="1628242798">
    <w:abstractNumId w:val="46"/>
  </w:num>
  <w:num w:numId="24" w16cid:durableId="1279608284">
    <w:abstractNumId w:val="11"/>
  </w:num>
  <w:num w:numId="25" w16cid:durableId="459571192">
    <w:abstractNumId w:val="21"/>
  </w:num>
  <w:num w:numId="26" w16cid:durableId="1059592640">
    <w:abstractNumId w:val="34"/>
  </w:num>
  <w:num w:numId="27" w16cid:durableId="2014867773">
    <w:abstractNumId w:val="45"/>
  </w:num>
  <w:num w:numId="28" w16cid:durableId="193661239">
    <w:abstractNumId w:val="2"/>
  </w:num>
  <w:num w:numId="29" w16cid:durableId="966862430">
    <w:abstractNumId w:val="4"/>
  </w:num>
  <w:num w:numId="30" w16cid:durableId="572396042">
    <w:abstractNumId w:val="0"/>
  </w:num>
  <w:num w:numId="31" w16cid:durableId="1007902639">
    <w:abstractNumId w:val="56"/>
  </w:num>
  <w:num w:numId="32" w16cid:durableId="1011027222">
    <w:abstractNumId w:val="22"/>
  </w:num>
  <w:num w:numId="33" w16cid:durableId="315039152">
    <w:abstractNumId w:val="54"/>
  </w:num>
  <w:num w:numId="34" w16cid:durableId="1632514314">
    <w:abstractNumId w:val="12"/>
  </w:num>
  <w:num w:numId="35" w16cid:durableId="2023236474">
    <w:abstractNumId w:val="61"/>
  </w:num>
  <w:num w:numId="36" w16cid:durableId="736978451">
    <w:abstractNumId w:val="29"/>
  </w:num>
  <w:num w:numId="37" w16cid:durableId="342126679">
    <w:abstractNumId w:val="39"/>
  </w:num>
  <w:num w:numId="38" w16cid:durableId="1798256178">
    <w:abstractNumId w:val="65"/>
  </w:num>
  <w:num w:numId="39" w16cid:durableId="1948736926">
    <w:abstractNumId w:val="25"/>
  </w:num>
  <w:num w:numId="40" w16cid:durableId="907037959">
    <w:abstractNumId w:val="30"/>
  </w:num>
  <w:num w:numId="41" w16cid:durableId="871267786">
    <w:abstractNumId w:val="51"/>
  </w:num>
  <w:num w:numId="42" w16cid:durableId="168254709">
    <w:abstractNumId w:val="43"/>
  </w:num>
  <w:num w:numId="43" w16cid:durableId="1203862613">
    <w:abstractNumId w:val="42"/>
  </w:num>
  <w:num w:numId="44" w16cid:durableId="714161431">
    <w:abstractNumId w:val="26"/>
  </w:num>
  <w:num w:numId="45" w16cid:durableId="700595564">
    <w:abstractNumId w:val="8"/>
  </w:num>
  <w:num w:numId="46" w16cid:durableId="914629000">
    <w:abstractNumId w:val="66"/>
  </w:num>
  <w:num w:numId="47" w16cid:durableId="98261627">
    <w:abstractNumId w:val="37"/>
  </w:num>
  <w:num w:numId="48" w16cid:durableId="833569425">
    <w:abstractNumId w:val="1"/>
  </w:num>
  <w:num w:numId="49" w16cid:durableId="4022188">
    <w:abstractNumId w:val="48"/>
  </w:num>
  <w:num w:numId="50" w16cid:durableId="813719259">
    <w:abstractNumId w:val="28"/>
  </w:num>
  <w:num w:numId="51" w16cid:durableId="436096639">
    <w:abstractNumId w:val="49"/>
  </w:num>
  <w:num w:numId="52" w16cid:durableId="1833108238">
    <w:abstractNumId w:val="10"/>
  </w:num>
  <w:num w:numId="53" w16cid:durableId="1863932869">
    <w:abstractNumId w:val="20"/>
  </w:num>
  <w:num w:numId="54" w16cid:durableId="1686862003">
    <w:abstractNumId w:val="59"/>
  </w:num>
  <w:num w:numId="55" w16cid:durableId="721638248">
    <w:abstractNumId w:val="17"/>
  </w:num>
  <w:num w:numId="56" w16cid:durableId="928391346">
    <w:abstractNumId w:val="58"/>
  </w:num>
  <w:num w:numId="57" w16cid:durableId="2074039839">
    <w:abstractNumId w:val="53"/>
  </w:num>
  <w:num w:numId="58" w16cid:durableId="1979844443">
    <w:abstractNumId w:val="35"/>
  </w:num>
  <w:num w:numId="59" w16cid:durableId="1268855294">
    <w:abstractNumId w:val="14"/>
  </w:num>
  <w:num w:numId="60" w16cid:durableId="443040071">
    <w:abstractNumId w:val="62"/>
  </w:num>
  <w:num w:numId="61" w16cid:durableId="215434853">
    <w:abstractNumId w:val="41"/>
  </w:num>
  <w:num w:numId="62" w16cid:durableId="141044674">
    <w:abstractNumId w:val="55"/>
  </w:num>
  <w:num w:numId="63" w16cid:durableId="1871800594">
    <w:abstractNumId w:val="19"/>
  </w:num>
  <w:num w:numId="64" w16cid:durableId="357196809">
    <w:abstractNumId w:val="3"/>
  </w:num>
  <w:num w:numId="65" w16cid:durableId="717899645">
    <w:abstractNumId w:val="38"/>
  </w:num>
  <w:num w:numId="66" w16cid:durableId="1940597698">
    <w:abstractNumId w:val="44"/>
  </w:num>
  <w:num w:numId="67" w16cid:durableId="323362197">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375"/>
    <w:rsid w:val="000124CE"/>
    <w:rsid w:val="00016D2F"/>
    <w:rsid w:val="00022062"/>
    <w:rsid w:val="000237D1"/>
    <w:rsid w:val="00025A5D"/>
    <w:rsid w:val="00026123"/>
    <w:rsid w:val="0002680C"/>
    <w:rsid w:val="00045259"/>
    <w:rsid w:val="00047E86"/>
    <w:rsid w:val="00057B06"/>
    <w:rsid w:val="00060319"/>
    <w:rsid w:val="0006235A"/>
    <w:rsid w:val="00072B5F"/>
    <w:rsid w:val="000738F5"/>
    <w:rsid w:val="000752E2"/>
    <w:rsid w:val="00082409"/>
    <w:rsid w:val="00091E58"/>
    <w:rsid w:val="00093BDC"/>
    <w:rsid w:val="00096410"/>
    <w:rsid w:val="000A0B69"/>
    <w:rsid w:val="000A2A60"/>
    <w:rsid w:val="000B35B8"/>
    <w:rsid w:val="000B65A2"/>
    <w:rsid w:val="000C0C50"/>
    <w:rsid w:val="000C2905"/>
    <w:rsid w:val="000C5445"/>
    <w:rsid w:val="000C6B31"/>
    <w:rsid w:val="000D1786"/>
    <w:rsid w:val="000D558B"/>
    <w:rsid w:val="000F0DA7"/>
    <w:rsid w:val="000F582B"/>
    <w:rsid w:val="00103376"/>
    <w:rsid w:val="00111002"/>
    <w:rsid w:val="001207FC"/>
    <w:rsid w:val="00120D6A"/>
    <w:rsid w:val="00126F9B"/>
    <w:rsid w:val="00127637"/>
    <w:rsid w:val="0014326A"/>
    <w:rsid w:val="001619C3"/>
    <w:rsid w:val="00161E1E"/>
    <w:rsid w:val="00164D91"/>
    <w:rsid w:val="0016563C"/>
    <w:rsid w:val="001701AC"/>
    <w:rsid w:val="00171713"/>
    <w:rsid w:val="0017644B"/>
    <w:rsid w:val="0017739B"/>
    <w:rsid w:val="00177842"/>
    <w:rsid w:val="001811AF"/>
    <w:rsid w:val="00185E1E"/>
    <w:rsid w:val="00186C6E"/>
    <w:rsid w:val="00187287"/>
    <w:rsid w:val="00187C0F"/>
    <w:rsid w:val="0019594B"/>
    <w:rsid w:val="00196F50"/>
    <w:rsid w:val="001A08F3"/>
    <w:rsid w:val="001B1FDC"/>
    <w:rsid w:val="001B52CF"/>
    <w:rsid w:val="001B62A8"/>
    <w:rsid w:val="001B761A"/>
    <w:rsid w:val="001C068D"/>
    <w:rsid w:val="001C3689"/>
    <w:rsid w:val="001C421A"/>
    <w:rsid w:val="001D6619"/>
    <w:rsid w:val="001D6736"/>
    <w:rsid w:val="001E06C2"/>
    <w:rsid w:val="001E2625"/>
    <w:rsid w:val="001E7F0C"/>
    <w:rsid w:val="001F0B9A"/>
    <w:rsid w:val="00200391"/>
    <w:rsid w:val="00200C43"/>
    <w:rsid w:val="00201882"/>
    <w:rsid w:val="00201FA8"/>
    <w:rsid w:val="00203790"/>
    <w:rsid w:val="00211383"/>
    <w:rsid w:val="00211664"/>
    <w:rsid w:val="002141D5"/>
    <w:rsid w:val="002156D0"/>
    <w:rsid w:val="00217120"/>
    <w:rsid w:val="0022161C"/>
    <w:rsid w:val="00225C55"/>
    <w:rsid w:val="00232F02"/>
    <w:rsid w:val="002367CD"/>
    <w:rsid w:val="00236C0B"/>
    <w:rsid w:val="00241ED9"/>
    <w:rsid w:val="00244E13"/>
    <w:rsid w:val="002461CD"/>
    <w:rsid w:val="00251078"/>
    <w:rsid w:val="00254753"/>
    <w:rsid w:val="00257B11"/>
    <w:rsid w:val="002612C5"/>
    <w:rsid w:val="002656BA"/>
    <w:rsid w:val="002659F2"/>
    <w:rsid w:val="0026723E"/>
    <w:rsid w:val="00273DA2"/>
    <w:rsid w:val="0027574C"/>
    <w:rsid w:val="00280C32"/>
    <w:rsid w:val="00292BFA"/>
    <w:rsid w:val="002955E5"/>
    <w:rsid w:val="002968B9"/>
    <w:rsid w:val="00296CAF"/>
    <w:rsid w:val="002A148C"/>
    <w:rsid w:val="002A6411"/>
    <w:rsid w:val="002A7047"/>
    <w:rsid w:val="002B14B2"/>
    <w:rsid w:val="002B2ECC"/>
    <w:rsid w:val="002B4DCE"/>
    <w:rsid w:val="002B60C6"/>
    <w:rsid w:val="002B79D9"/>
    <w:rsid w:val="002D1375"/>
    <w:rsid w:val="002D18FE"/>
    <w:rsid w:val="002D31A5"/>
    <w:rsid w:val="002D6427"/>
    <w:rsid w:val="002E3AC4"/>
    <w:rsid w:val="002E5611"/>
    <w:rsid w:val="002E60BF"/>
    <w:rsid w:val="002E6C81"/>
    <w:rsid w:val="002E75E3"/>
    <w:rsid w:val="002F128C"/>
    <w:rsid w:val="002F42C9"/>
    <w:rsid w:val="002F4364"/>
    <w:rsid w:val="002F5FC6"/>
    <w:rsid w:val="002F682A"/>
    <w:rsid w:val="002F790F"/>
    <w:rsid w:val="00300154"/>
    <w:rsid w:val="00300D1D"/>
    <w:rsid w:val="00304EC8"/>
    <w:rsid w:val="003128E5"/>
    <w:rsid w:val="00316331"/>
    <w:rsid w:val="0031653E"/>
    <w:rsid w:val="00320BFE"/>
    <w:rsid w:val="00327DDF"/>
    <w:rsid w:val="003363E0"/>
    <w:rsid w:val="00336C89"/>
    <w:rsid w:val="00345639"/>
    <w:rsid w:val="00352FE4"/>
    <w:rsid w:val="00356CF0"/>
    <w:rsid w:val="00363BED"/>
    <w:rsid w:val="00366876"/>
    <w:rsid w:val="00367E1D"/>
    <w:rsid w:val="00370274"/>
    <w:rsid w:val="003800B8"/>
    <w:rsid w:val="0038047D"/>
    <w:rsid w:val="0038342B"/>
    <w:rsid w:val="003863AA"/>
    <w:rsid w:val="00393A88"/>
    <w:rsid w:val="00394399"/>
    <w:rsid w:val="003975BF"/>
    <w:rsid w:val="003976C0"/>
    <w:rsid w:val="003A0300"/>
    <w:rsid w:val="003A05BF"/>
    <w:rsid w:val="003A0B9D"/>
    <w:rsid w:val="003A1ED6"/>
    <w:rsid w:val="003A2A7E"/>
    <w:rsid w:val="003A3B26"/>
    <w:rsid w:val="003A7217"/>
    <w:rsid w:val="003B1B69"/>
    <w:rsid w:val="003C0D2C"/>
    <w:rsid w:val="003C29DF"/>
    <w:rsid w:val="003C2E6A"/>
    <w:rsid w:val="003C4D13"/>
    <w:rsid w:val="003C5B88"/>
    <w:rsid w:val="003D3CE9"/>
    <w:rsid w:val="003D6B9D"/>
    <w:rsid w:val="003D7209"/>
    <w:rsid w:val="003E18A7"/>
    <w:rsid w:val="003E1A4B"/>
    <w:rsid w:val="003E2D07"/>
    <w:rsid w:val="003E77B9"/>
    <w:rsid w:val="003F1B51"/>
    <w:rsid w:val="003F29EB"/>
    <w:rsid w:val="004064B2"/>
    <w:rsid w:val="00406B06"/>
    <w:rsid w:val="004105E2"/>
    <w:rsid w:val="00411AD6"/>
    <w:rsid w:val="004215B1"/>
    <w:rsid w:val="00421BD6"/>
    <w:rsid w:val="0043061A"/>
    <w:rsid w:val="00431B0E"/>
    <w:rsid w:val="00435963"/>
    <w:rsid w:val="00442E11"/>
    <w:rsid w:val="00443527"/>
    <w:rsid w:val="00443D2E"/>
    <w:rsid w:val="004522D6"/>
    <w:rsid w:val="00454584"/>
    <w:rsid w:val="00456594"/>
    <w:rsid w:val="004636AE"/>
    <w:rsid w:val="004659C0"/>
    <w:rsid w:val="00472A61"/>
    <w:rsid w:val="004732A3"/>
    <w:rsid w:val="004751F0"/>
    <w:rsid w:val="0047571B"/>
    <w:rsid w:val="00475884"/>
    <w:rsid w:val="004836E7"/>
    <w:rsid w:val="00487CC7"/>
    <w:rsid w:val="00487F64"/>
    <w:rsid w:val="004923AD"/>
    <w:rsid w:val="00492426"/>
    <w:rsid w:val="00493415"/>
    <w:rsid w:val="004A2385"/>
    <w:rsid w:val="004A4C16"/>
    <w:rsid w:val="004C294F"/>
    <w:rsid w:val="004C40DC"/>
    <w:rsid w:val="004D0D47"/>
    <w:rsid w:val="004D1E1A"/>
    <w:rsid w:val="004E4C51"/>
    <w:rsid w:val="004E4CF4"/>
    <w:rsid w:val="004E5C17"/>
    <w:rsid w:val="004F13D8"/>
    <w:rsid w:val="004F1CCB"/>
    <w:rsid w:val="004F5E4D"/>
    <w:rsid w:val="0050092C"/>
    <w:rsid w:val="00501F42"/>
    <w:rsid w:val="00514FE9"/>
    <w:rsid w:val="00520F48"/>
    <w:rsid w:val="00523F6C"/>
    <w:rsid w:val="00526EE4"/>
    <w:rsid w:val="005317E6"/>
    <w:rsid w:val="00537C70"/>
    <w:rsid w:val="00540FC0"/>
    <w:rsid w:val="005523FB"/>
    <w:rsid w:val="005556BE"/>
    <w:rsid w:val="00557186"/>
    <w:rsid w:val="00561EDD"/>
    <w:rsid w:val="00563914"/>
    <w:rsid w:val="0056651C"/>
    <w:rsid w:val="00570604"/>
    <w:rsid w:val="00572584"/>
    <w:rsid w:val="00582DE3"/>
    <w:rsid w:val="00584458"/>
    <w:rsid w:val="00597D60"/>
    <w:rsid w:val="005B4A7D"/>
    <w:rsid w:val="005B5990"/>
    <w:rsid w:val="005B6A03"/>
    <w:rsid w:val="005C222F"/>
    <w:rsid w:val="005C5801"/>
    <w:rsid w:val="005C6B30"/>
    <w:rsid w:val="005D3BE3"/>
    <w:rsid w:val="005D69BC"/>
    <w:rsid w:val="005E4E4C"/>
    <w:rsid w:val="005E6DDC"/>
    <w:rsid w:val="005F5D5D"/>
    <w:rsid w:val="00606DC8"/>
    <w:rsid w:val="00612BD6"/>
    <w:rsid w:val="0062354B"/>
    <w:rsid w:val="00623E5F"/>
    <w:rsid w:val="006253F3"/>
    <w:rsid w:val="00625E59"/>
    <w:rsid w:val="00630C59"/>
    <w:rsid w:val="00631A4D"/>
    <w:rsid w:val="006358D3"/>
    <w:rsid w:val="00637903"/>
    <w:rsid w:val="006518C0"/>
    <w:rsid w:val="00654789"/>
    <w:rsid w:val="00665001"/>
    <w:rsid w:val="006701C3"/>
    <w:rsid w:val="00671CEC"/>
    <w:rsid w:val="006744FE"/>
    <w:rsid w:val="00674DC9"/>
    <w:rsid w:val="00676991"/>
    <w:rsid w:val="00677A2F"/>
    <w:rsid w:val="00681345"/>
    <w:rsid w:val="00683C46"/>
    <w:rsid w:val="00686C67"/>
    <w:rsid w:val="0069303D"/>
    <w:rsid w:val="0069466A"/>
    <w:rsid w:val="006966C3"/>
    <w:rsid w:val="006A0D34"/>
    <w:rsid w:val="006B062F"/>
    <w:rsid w:val="006B74F5"/>
    <w:rsid w:val="006C030F"/>
    <w:rsid w:val="006C1C55"/>
    <w:rsid w:val="006C4334"/>
    <w:rsid w:val="006D017C"/>
    <w:rsid w:val="006D180D"/>
    <w:rsid w:val="006D2C24"/>
    <w:rsid w:val="006E0BC1"/>
    <w:rsid w:val="006F04FF"/>
    <w:rsid w:val="006F4BCE"/>
    <w:rsid w:val="00701449"/>
    <w:rsid w:val="00715DEF"/>
    <w:rsid w:val="00725AA9"/>
    <w:rsid w:val="00727BAD"/>
    <w:rsid w:val="00732E60"/>
    <w:rsid w:val="007407A7"/>
    <w:rsid w:val="00746C42"/>
    <w:rsid w:val="0075039C"/>
    <w:rsid w:val="00752169"/>
    <w:rsid w:val="0077226C"/>
    <w:rsid w:val="00772288"/>
    <w:rsid w:val="007779F3"/>
    <w:rsid w:val="007839A4"/>
    <w:rsid w:val="007845B4"/>
    <w:rsid w:val="00784934"/>
    <w:rsid w:val="00787922"/>
    <w:rsid w:val="00791745"/>
    <w:rsid w:val="0079774B"/>
    <w:rsid w:val="007A3ED8"/>
    <w:rsid w:val="007A3F5F"/>
    <w:rsid w:val="007B35E5"/>
    <w:rsid w:val="007B7EEE"/>
    <w:rsid w:val="007D2A97"/>
    <w:rsid w:val="007D6B15"/>
    <w:rsid w:val="007D7FBF"/>
    <w:rsid w:val="007E0B64"/>
    <w:rsid w:val="007E1B20"/>
    <w:rsid w:val="007F78FF"/>
    <w:rsid w:val="00802647"/>
    <w:rsid w:val="00807186"/>
    <w:rsid w:val="00811C5E"/>
    <w:rsid w:val="0081286F"/>
    <w:rsid w:val="00815DE2"/>
    <w:rsid w:val="00817D62"/>
    <w:rsid w:val="008223C4"/>
    <w:rsid w:val="00823A1E"/>
    <w:rsid w:val="00823C2E"/>
    <w:rsid w:val="00825F09"/>
    <w:rsid w:val="00831ADD"/>
    <w:rsid w:val="00835F03"/>
    <w:rsid w:val="00840235"/>
    <w:rsid w:val="00842A25"/>
    <w:rsid w:val="008473F9"/>
    <w:rsid w:val="0085058D"/>
    <w:rsid w:val="00855B35"/>
    <w:rsid w:val="008709BE"/>
    <w:rsid w:val="00872BE6"/>
    <w:rsid w:val="008814C8"/>
    <w:rsid w:val="00882009"/>
    <w:rsid w:val="00883DAF"/>
    <w:rsid w:val="00883E43"/>
    <w:rsid w:val="008876A6"/>
    <w:rsid w:val="008930F6"/>
    <w:rsid w:val="00895138"/>
    <w:rsid w:val="00895C4C"/>
    <w:rsid w:val="008A170C"/>
    <w:rsid w:val="008A4486"/>
    <w:rsid w:val="008A4EC6"/>
    <w:rsid w:val="008A6126"/>
    <w:rsid w:val="008A7BB1"/>
    <w:rsid w:val="008B3C17"/>
    <w:rsid w:val="008C69EA"/>
    <w:rsid w:val="008D0BDB"/>
    <w:rsid w:val="008D1111"/>
    <w:rsid w:val="008D6D63"/>
    <w:rsid w:val="008D7FA7"/>
    <w:rsid w:val="008E7F2F"/>
    <w:rsid w:val="008F049F"/>
    <w:rsid w:val="008F5EDF"/>
    <w:rsid w:val="008F68D0"/>
    <w:rsid w:val="009023AA"/>
    <w:rsid w:val="009033D5"/>
    <w:rsid w:val="009040D0"/>
    <w:rsid w:val="009068B8"/>
    <w:rsid w:val="00912F7A"/>
    <w:rsid w:val="0092618B"/>
    <w:rsid w:val="009277CE"/>
    <w:rsid w:val="00934C6C"/>
    <w:rsid w:val="00942E1A"/>
    <w:rsid w:val="00946652"/>
    <w:rsid w:val="00953DE9"/>
    <w:rsid w:val="009607A9"/>
    <w:rsid w:val="0096582C"/>
    <w:rsid w:val="00965986"/>
    <w:rsid w:val="00966F45"/>
    <w:rsid w:val="0097224F"/>
    <w:rsid w:val="0097762E"/>
    <w:rsid w:val="0098505A"/>
    <w:rsid w:val="00986C9E"/>
    <w:rsid w:val="0099244C"/>
    <w:rsid w:val="009941C1"/>
    <w:rsid w:val="009950A1"/>
    <w:rsid w:val="009A0AFC"/>
    <w:rsid w:val="009A1F3D"/>
    <w:rsid w:val="009A7489"/>
    <w:rsid w:val="009B3C2E"/>
    <w:rsid w:val="009B553B"/>
    <w:rsid w:val="009C285E"/>
    <w:rsid w:val="009C2C8D"/>
    <w:rsid w:val="009C44D6"/>
    <w:rsid w:val="009C7EDF"/>
    <w:rsid w:val="009D4F2B"/>
    <w:rsid w:val="009D5FA5"/>
    <w:rsid w:val="009E51FA"/>
    <w:rsid w:val="009E6D0D"/>
    <w:rsid w:val="009F0C9D"/>
    <w:rsid w:val="009F2347"/>
    <w:rsid w:val="009F3092"/>
    <w:rsid w:val="009F4173"/>
    <w:rsid w:val="009F4512"/>
    <w:rsid w:val="00A00CC5"/>
    <w:rsid w:val="00A0602B"/>
    <w:rsid w:val="00A10471"/>
    <w:rsid w:val="00A12110"/>
    <w:rsid w:val="00A1216A"/>
    <w:rsid w:val="00A141DA"/>
    <w:rsid w:val="00A14606"/>
    <w:rsid w:val="00A171F5"/>
    <w:rsid w:val="00A212CF"/>
    <w:rsid w:val="00A22E77"/>
    <w:rsid w:val="00A27039"/>
    <w:rsid w:val="00A3260F"/>
    <w:rsid w:val="00A45EF5"/>
    <w:rsid w:val="00A52359"/>
    <w:rsid w:val="00A57A89"/>
    <w:rsid w:val="00A604C0"/>
    <w:rsid w:val="00A7217B"/>
    <w:rsid w:val="00A85915"/>
    <w:rsid w:val="00A96F56"/>
    <w:rsid w:val="00A977FB"/>
    <w:rsid w:val="00AB65C3"/>
    <w:rsid w:val="00AB6FE7"/>
    <w:rsid w:val="00AC31AB"/>
    <w:rsid w:val="00AC49F6"/>
    <w:rsid w:val="00AD410B"/>
    <w:rsid w:val="00AD78FD"/>
    <w:rsid w:val="00AE6358"/>
    <w:rsid w:val="00AE7D95"/>
    <w:rsid w:val="00B040D6"/>
    <w:rsid w:val="00B14D09"/>
    <w:rsid w:val="00B30C9E"/>
    <w:rsid w:val="00B35EBB"/>
    <w:rsid w:val="00B372D5"/>
    <w:rsid w:val="00B45F5E"/>
    <w:rsid w:val="00B55519"/>
    <w:rsid w:val="00B575AC"/>
    <w:rsid w:val="00B627B4"/>
    <w:rsid w:val="00B6314C"/>
    <w:rsid w:val="00B7159E"/>
    <w:rsid w:val="00B73313"/>
    <w:rsid w:val="00B84874"/>
    <w:rsid w:val="00B85438"/>
    <w:rsid w:val="00B9037A"/>
    <w:rsid w:val="00B92F43"/>
    <w:rsid w:val="00B94C6D"/>
    <w:rsid w:val="00B95320"/>
    <w:rsid w:val="00BB1E97"/>
    <w:rsid w:val="00BB32D9"/>
    <w:rsid w:val="00BB52BF"/>
    <w:rsid w:val="00BB57AF"/>
    <w:rsid w:val="00BC525B"/>
    <w:rsid w:val="00BE5DCE"/>
    <w:rsid w:val="00BF494A"/>
    <w:rsid w:val="00C226AA"/>
    <w:rsid w:val="00C25062"/>
    <w:rsid w:val="00C27458"/>
    <w:rsid w:val="00C339B0"/>
    <w:rsid w:val="00C434B0"/>
    <w:rsid w:val="00C47DA1"/>
    <w:rsid w:val="00C563AA"/>
    <w:rsid w:val="00C56BA4"/>
    <w:rsid w:val="00C57577"/>
    <w:rsid w:val="00C652CB"/>
    <w:rsid w:val="00C67726"/>
    <w:rsid w:val="00C70198"/>
    <w:rsid w:val="00C71EA2"/>
    <w:rsid w:val="00C73618"/>
    <w:rsid w:val="00C74865"/>
    <w:rsid w:val="00C75370"/>
    <w:rsid w:val="00C842CE"/>
    <w:rsid w:val="00C86926"/>
    <w:rsid w:val="00C87857"/>
    <w:rsid w:val="00C92581"/>
    <w:rsid w:val="00CA050C"/>
    <w:rsid w:val="00CA27A1"/>
    <w:rsid w:val="00CA2F9A"/>
    <w:rsid w:val="00CA3EC6"/>
    <w:rsid w:val="00CB4AFE"/>
    <w:rsid w:val="00CB6A4D"/>
    <w:rsid w:val="00CB7FA4"/>
    <w:rsid w:val="00CD0106"/>
    <w:rsid w:val="00CD0A75"/>
    <w:rsid w:val="00CD0ACA"/>
    <w:rsid w:val="00CD4B9F"/>
    <w:rsid w:val="00CD5E53"/>
    <w:rsid w:val="00CE0801"/>
    <w:rsid w:val="00CE40DB"/>
    <w:rsid w:val="00CE4D57"/>
    <w:rsid w:val="00CE660D"/>
    <w:rsid w:val="00CF09D9"/>
    <w:rsid w:val="00CF1379"/>
    <w:rsid w:val="00CF568B"/>
    <w:rsid w:val="00D00DFC"/>
    <w:rsid w:val="00D0130B"/>
    <w:rsid w:val="00D20F63"/>
    <w:rsid w:val="00D31173"/>
    <w:rsid w:val="00D34B0D"/>
    <w:rsid w:val="00D41CAD"/>
    <w:rsid w:val="00D4318B"/>
    <w:rsid w:val="00D43C87"/>
    <w:rsid w:val="00D52882"/>
    <w:rsid w:val="00D52CE2"/>
    <w:rsid w:val="00D556D3"/>
    <w:rsid w:val="00D557D8"/>
    <w:rsid w:val="00D64053"/>
    <w:rsid w:val="00D67240"/>
    <w:rsid w:val="00D72B9A"/>
    <w:rsid w:val="00D72BF8"/>
    <w:rsid w:val="00D75384"/>
    <w:rsid w:val="00D8358E"/>
    <w:rsid w:val="00D95766"/>
    <w:rsid w:val="00DA49B0"/>
    <w:rsid w:val="00DA6668"/>
    <w:rsid w:val="00DA6739"/>
    <w:rsid w:val="00DB034F"/>
    <w:rsid w:val="00DB224B"/>
    <w:rsid w:val="00DB58DB"/>
    <w:rsid w:val="00DB6D1D"/>
    <w:rsid w:val="00DC3520"/>
    <w:rsid w:val="00DC58B5"/>
    <w:rsid w:val="00DD1562"/>
    <w:rsid w:val="00DD2785"/>
    <w:rsid w:val="00DD5210"/>
    <w:rsid w:val="00DD6066"/>
    <w:rsid w:val="00DE3190"/>
    <w:rsid w:val="00DF18E5"/>
    <w:rsid w:val="00DF6BBA"/>
    <w:rsid w:val="00DF71E6"/>
    <w:rsid w:val="00DF72B8"/>
    <w:rsid w:val="00DF7943"/>
    <w:rsid w:val="00E00F6D"/>
    <w:rsid w:val="00E0181F"/>
    <w:rsid w:val="00E03287"/>
    <w:rsid w:val="00E0577E"/>
    <w:rsid w:val="00E05967"/>
    <w:rsid w:val="00E11683"/>
    <w:rsid w:val="00E142E9"/>
    <w:rsid w:val="00E2169C"/>
    <w:rsid w:val="00E3164C"/>
    <w:rsid w:val="00E343D1"/>
    <w:rsid w:val="00E414EF"/>
    <w:rsid w:val="00E4202A"/>
    <w:rsid w:val="00E43F84"/>
    <w:rsid w:val="00E4527E"/>
    <w:rsid w:val="00E47D70"/>
    <w:rsid w:val="00E50089"/>
    <w:rsid w:val="00E52DAE"/>
    <w:rsid w:val="00E558B6"/>
    <w:rsid w:val="00E57E9B"/>
    <w:rsid w:val="00E63301"/>
    <w:rsid w:val="00E66D1C"/>
    <w:rsid w:val="00E863C2"/>
    <w:rsid w:val="00E930DF"/>
    <w:rsid w:val="00E94AA5"/>
    <w:rsid w:val="00E9675D"/>
    <w:rsid w:val="00EA27FD"/>
    <w:rsid w:val="00EA374A"/>
    <w:rsid w:val="00EA66E7"/>
    <w:rsid w:val="00EA6C24"/>
    <w:rsid w:val="00EB07CD"/>
    <w:rsid w:val="00EB2F6F"/>
    <w:rsid w:val="00EB3CC6"/>
    <w:rsid w:val="00EB4745"/>
    <w:rsid w:val="00EB550C"/>
    <w:rsid w:val="00EB6C2C"/>
    <w:rsid w:val="00EB7CB4"/>
    <w:rsid w:val="00EC2226"/>
    <w:rsid w:val="00EC5C62"/>
    <w:rsid w:val="00EC5F20"/>
    <w:rsid w:val="00ED130D"/>
    <w:rsid w:val="00ED6D22"/>
    <w:rsid w:val="00EE00C2"/>
    <w:rsid w:val="00EE2CC3"/>
    <w:rsid w:val="00EE63E3"/>
    <w:rsid w:val="00EE7DC8"/>
    <w:rsid w:val="00EF4A6F"/>
    <w:rsid w:val="00F01C2F"/>
    <w:rsid w:val="00F02CC9"/>
    <w:rsid w:val="00F05F52"/>
    <w:rsid w:val="00F070A8"/>
    <w:rsid w:val="00F07E54"/>
    <w:rsid w:val="00F12B7F"/>
    <w:rsid w:val="00F14B76"/>
    <w:rsid w:val="00F16EFC"/>
    <w:rsid w:val="00F17821"/>
    <w:rsid w:val="00F20054"/>
    <w:rsid w:val="00F30B77"/>
    <w:rsid w:val="00F335EF"/>
    <w:rsid w:val="00F3457F"/>
    <w:rsid w:val="00F42A73"/>
    <w:rsid w:val="00F50F88"/>
    <w:rsid w:val="00F64672"/>
    <w:rsid w:val="00F70C86"/>
    <w:rsid w:val="00F81470"/>
    <w:rsid w:val="00F85466"/>
    <w:rsid w:val="00F86FD5"/>
    <w:rsid w:val="00F871AE"/>
    <w:rsid w:val="00F90975"/>
    <w:rsid w:val="00F96057"/>
    <w:rsid w:val="00F97532"/>
    <w:rsid w:val="00FA2AEA"/>
    <w:rsid w:val="00FA2E9C"/>
    <w:rsid w:val="00FA63CC"/>
    <w:rsid w:val="00FA6A5B"/>
    <w:rsid w:val="00FB07FE"/>
    <w:rsid w:val="00FD0854"/>
    <w:rsid w:val="00FD5916"/>
    <w:rsid w:val="00FE15E7"/>
    <w:rsid w:val="00FE210A"/>
    <w:rsid w:val="00FE2A3E"/>
    <w:rsid w:val="00FE4FA2"/>
    <w:rsid w:val="00FE5309"/>
    <w:rsid w:val="041A36FC"/>
    <w:rsid w:val="19D423E3"/>
    <w:rsid w:val="675029A4"/>
    <w:rsid w:val="74B453F2"/>
    <w:rsid w:val="74C06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DC39504"/>
  <w15:docId w15:val="{9123D809-7D7E-43A6-9C8E-84010377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qFormat="1"/>
    <w:lsdException w:name="heading 6" w:uiPriority="0"/>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4"/>
      <w:szCs w:val="24"/>
      <w:lang w:val="ro-RO" w:eastAsia="ro-RO"/>
    </w:rPr>
  </w:style>
  <w:style w:type="paragraph" w:styleId="Heading1">
    <w:name w:val="heading 1"/>
    <w:basedOn w:val="Normal"/>
    <w:next w:val="Normal"/>
    <w:link w:val="Heading1Char"/>
    <w:pPr>
      <w:keepNext/>
      <w:pBdr>
        <w:top w:val="single" w:sz="12" w:space="1" w:color="FF0000"/>
        <w:left w:val="single" w:sz="12" w:space="4" w:color="FF0000"/>
        <w:bottom w:val="single" w:sz="12" w:space="1" w:color="FF0000"/>
        <w:right w:val="single" w:sz="12" w:space="4" w:color="FF0000"/>
      </w:pBdr>
      <w:shd w:val="clear" w:color="auto" w:fill="1F497D"/>
      <w:spacing w:before="120" w:after="360" w:line="240" w:lineRule="auto"/>
      <w:outlineLvl w:val="0"/>
    </w:pPr>
    <w:rPr>
      <w:smallCaps/>
      <w:color w:val="FFFFFF"/>
      <w:sz w:val="36"/>
      <w:szCs w:val="36"/>
    </w:rPr>
  </w:style>
  <w:style w:type="paragraph" w:styleId="Heading2">
    <w:name w:val="heading 2"/>
    <w:basedOn w:val="Normal"/>
    <w:next w:val="Normal"/>
    <w:link w:val="Heading2Char"/>
    <w:pPr>
      <w:keepNext/>
      <w:keepLines/>
      <w:shd w:val="clear" w:color="auto" w:fill="548DD4"/>
      <w:spacing w:after="0" w:line="240" w:lineRule="auto"/>
      <w:outlineLvl w:val="1"/>
    </w:pPr>
    <w:rPr>
      <w:rFonts w:ascii="Times New Roman" w:eastAsia="Times New Roman" w:hAnsi="Times New Roman" w:cs="Times New Roman"/>
      <w:sz w:val="28"/>
      <w:szCs w:val="28"/>
    </w:rPr>
  </w:style>
  <w:style w:type="paragraph" w:styleId="Heading3">
    <w:name w:val="heading 3"/>
    <w:basedOn w:val="Normal"/>
    <w:next w:val="Normal"/>
    <w:link w:val="Heading3Char"/>
    <w:pPr>
      <w:keepNext/>
      <w:shd w:val="clear" w:color="auto" w:fill="8DB3E2"/>
      <w:spacing w:after="0" w:line="240" w:lineRule="auto"/>
      <w:outlineLvl w:val="2"/>
    </w:pPr>
    <w:rPr>
      <w:rFonts w:ascii="Times New Roman" w:eastAsia="Times New Roman" w:hAnsi="Times New Roman" w:cs="Times New Roman"/>
    </w:rPr>
  </w:style>
  <w:style w:type="paragraph" w:styleId="Heading4">
    <w:name w:val="heading 4"/>
    <w:basedOn w:val="Normal"/>
    <w:next w:val="Normal"/>
    <w:link w:val="Heading4Char"/>
    <w:pPr>
      <w:keepNext/>
      <w:keepLines/>
      <w:spacing w:before="200" w:after="0"/>
      <w:outlineLvl w:val="3"/>
    </w:pPr>
    <w:rPr>
      <w:rFonts w:ascii="Cambria" w:eastAsia="Cambria" w:hAnsi="Cambria" w:cs="Cambria"/>
      <w:i/>
      <w:color w:val="4F81BD"/>
    </w:rPr>
  </w:style>
  <w:style w:type="paragraph" w:styleId="Heading5">
    <w:name w:val="heading 5"/>
    <w:basedOn w:val="Normal"/>
    <w:next w:val="Normal"/>
    <w:link w:val="Heading5Char"/>
    <w:qFormat/>
    <w:pPr>
      <w:keepNext/>
      <w:spacing w:after="0" w:line="240" w:lineRule="auto"/>
      <w:ind w:left="1080" w:hanging="180"/>
      <w:jc w:val="both"/>
      <w:outlineLvl w:val="4"/>
    </w:pPr>
    <w:rPr>
      <w:rFonts w:ascii="Arial" w:eastAsia="Arial" w:hAnsi="Arial" w:cs="Arial"/>
    </w:rPr>
  </w:style>
  <w:style w:type="paragraph" w:styleId="Heading6">
    <w:name w:val="heading 6"/>
    <w:basedOn w:val="Normal"/>
    <w:next w:val="Normal"/>
    <w:link w:val="Heading6Char"/>
    <w:pPr>
      <w:spacing w:before="240" w:after="60" w:line="240" w:lineRule="auto"/>
      <w:outlineLvl w:val="5"/>
    </w:pPr>
    <w:rPr>
      <w:rFonts w:ascii="Times New Roman" w:eastAsia="Times New Roman" w:hAnsi="Times New Roman" w:cs="Times New Roman"/>
    </w:rPr>
  </w:style>
  <w:style w:type="paragraph" w:styleId="Heading7">
    <w:name w:val="heading 7"/>
    <w:basedOn w:val="Normal"/>
    <w:next w:val="Normal"/>
    <w:link w:val="Heading7Char"/>
    <w:uiPriority w:val="9"/>
    <w:unhideWhenUsed/>
    <w:qFormat/>
    <w:pPr>
      <w:keepNext/>
      <w:keepLines/>
      <w:spacing w:before="320"/>
      <w:outlineLvl w:val="6"/>
    </w:pPr>
    <w:rPr>
      <w:rFonts w:ascii="Arial" w:eastAsia="Arial" w:hAnsi="Arial" w:cs="Arial"/>
      <w:b/>
      <w:bCs/>
      <w:i/>
      <w:iCs/>
      <w:sz w:val="22"/>
      <w:szCs w:val="22"/>
    </w:rPr>
  </w:style>
  <w:style w:type="paragraph" w:styleId="Heading8">
    <w:name w:val="heading 8"/>
    <w:basedOn w:val="Normal"/>
    <w:next w:val="Normal"/>
    <w:link w:val="Heading8Char"/>
    <w:uiPriority w:val="9"/>
    <w:unhideWhenUsed/>
    <w:qFormat/>
    <w:pPr>
      <w:keepNext/>
      <w:keepLines/>
      <w:spacing w:before="320"/>
      <w:outlineLvl w:val="7"/>
    </w:pPr>
    <w:rPr>
      <w:rFonts w:ascii="Arial" w:eastAsia="Arial" w:hAnsi="Arial" w:cs="Arial"/>
      <w:i/>
      <w:iCs/>
      <w:sz w:val="22"/>
      <w:szCs w:val="22"/>
    </w:rPr>
  </w:style>
  <w:style w:type="paragraph" w:styleId="Heading9">
    <w:name w:val="heading 9"/>
    <w:basedOn w:val="Normal"/>
    <w:next w:val="Normal"/>
    <w:link w:val="Heading9Char"/>
    <w:uiPriority w:val="9"/>
    <w:unhideWhenUsed/>
    <w:qFormat/>
    <w:pPr>
      <w:keepNext/>
      <w:keepLines/>
      <w:spacing w:before="32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
    <w:name w:val="Body Text"/>
    <w:basedOn w:val="Normal"/>
    <w:link w:val="BodyTextChar"/>
    <w:uiPriority w:val="1"/>
    <w:qFormat/>
    <w:pPr>
      <w:widowControl w:val="0"/>
      <w:spacing w:before="120" w:after="0" w:line="240" w:lineRule="auto"/>
      <w:ind w:left="257"/>
    </w:pPr>
    <w:rPr>
      <w:rFonts w:ascii="Times New Roman" w:eastAsia="Times New Roman" w:hAnsi="Times New Roman" w:cs="Times New Roman"/>
      <w:lang w:eastAsia="en-US"/>
    </w:rPr>
  </w:style>
  <w:style w:type="paragraph" w:styleId="Caption">
    <w:name w:val="caption"/>
    <w:basedOn w:val="Normal"/>
    <w:next w:val="Normal"/>
    <w:uiPriority w:val="35"/>
    <w:semiHidden/>
    <w:unhideWhenUsed/>
    <w:qFormat/>
    <w:rPr>
      <w:b/>
      <w:bCs/>
      <w:color w:val="4F81BD" w:themeColor="accent1"/>
      <w:sz w:val="18"/>
      <w:szCs w:val="18"/>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er">
    <w:name w:val="footer"/>
    <w:basedOn w:val="Normal"/>
    <w:link w:val="FooterChar1"/>
    <w:uiPriority w:val="99"/>
    <w:unhideWhenUsed/>
    <w:pPr>
      <w:tabs>
        <w:tab w:val="center" w:pos="4680"/>
        <w:tab w:val="right" w:pos="9360"/>
      </w:tabs>
      <w:spacing w:after="0" w:line="240" w:lineRule="auto"/>
    </w:pPr>
  </w:style>
  <w:style w:type="character" w:styleId="FootnoteReference">
    <w:name w:val="footnote reference"/>
    <w:basedOn w:val="DefaultParagraphFont"/>
    <w:link w:val="BVIfnrChar1Char"/>
    <w:uiPriority w:val="99"/>
    <w:qFormat/>
    <w:rPr>
      <w:vertAlign w:val="superscript"/>
    </w:rPr>
  </w:style>
  <w:style w:type="paragraph" w:customStyle="1" w:styleId="BVIfnrChar1Char">
    <w:name w:val="BVI fnr Char1 Char"/>
    <w:basedOn w:val="Normal"/>
    <w:next w:val="Normal"/>
    <w:link w:val="FootnoteReference"/>
    <w:uiPriority w:val="99"/>
    <w:qFormat/>
    <w:pPr>
      <w:spacing w:after="160" w:line="240" w:lineRule="exact"/>
    </w:pPr>
    <w:rPr>
      <w:vertAlign w:val="superscript"/>
    </w:rPr>
  </w:style>
  <w:style w:type="paragraph" w:styleId="FootnoteText">
    <w:name w:val="footnote text"/>
    <w:basedOn w:val="Normal"/>
    <w:link w:val="FootnoteTextChar2"/>
    <w:uiPriority w:val="99"/>
    <w:unhideWhenUsed/>
    <w:pPr>
      <w:spacing w:after="0" w:line="240" w:lineRule="auto"/>
    </w:pPr>
    <w:rPr>
      <w:sz w:val="20"/>
      <w:szCs w:val="20"/>
    </w:rPr>
  </w:style>
  <w:style w:type="paragraph" w:styleId="Header">
    <w:name w:val="header"/>
    <w:basedOn w:val="Normal"/>
    <w:link w:val="HeaderChar1"/>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000FF" w:themeColor="hyperlink"/>
      <w:u w:val="single"/>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Pr>
      <w:b/>
      <w:bCs/>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bleofFigures">
    <w:name w:val="table of figures"/>
    <w:basedOn w:val="Normal"/>
    <w:next w:val="Normal"/>
    <w:uiPriority w:val="99"/>
    <w:unhideWhenUsed/>
    <w:pPr>
      <w:spacing w:after="0"/>
    </w:pPr>
  </w:style>
  <w:style w:type="paragraph" w:styleId="Title">
    <w:name w:val="Title"/>
    <w:basedOn w:val="Normal"/>
    <w:next w:val="Normal"/>
    <w:link w:val="TitleChar"/>
    <w:pPr>
      <w:spacing w:after="480" w:line="240" w:lineRule="auto"/>
      <w:jc w:val="center"/>
    </w:pPr>
    <w:rPr>
      <w:rFonts w:ascii="Times New Roman" w:eastAsia="Times New Roman" w:hAnsi="Times New Roman" w:cs="Times New Roman"/>
      <w:sz w:val="48"/>
      <w:szCs w:val="48"/>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40"/>
    </w:pPr>
  </w:style>
  <w:style w:type="paragraph" w:styleId="TOC3">
    <w:name w:val="toc 3"/>
    <w:basedOn w:val="Normal"/>
    <w:next w:val="Normal"/>
    <w:uiPriority w:val="39"/>
    <w:unhideWhenUsed/>
    <w:pPr>
      <w:spacing w:after="100"/>
      <w:ind w:left="480"/>
    </w:pPr>
  </w:style>
  <w:style w:type="paragraph" w:styleId="TOC4">
    <w:name w:val="toc 4"/>
    <w:basedOn w:val="Normal"/>
    <w:next w:val="Normal"/>
    <w:uiPriority w:val="39"/>
    <w:unhideWhenUsed/>
    <w:pPr>
      <w:spacing w:after="100"/>
      <w:ind w:left="72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link w:val="Heading2"/>
    <w:uiPriority w:val="9"/>
    <w:qFormat/>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qFormat/>
    <w:rPr>
      <w:rFonts w:ascii="Arial" w:eastAsia="Arial" w:hAnsi="Arial" w:cs="Arial"/>
      <w:b/>
      <w:bCs/>
      <w:sz w:val="26"/>
      <w:szCs w:val="26"/>
    </w:rPr>
  </w:style>
  <w:style w:type="character" w:customStyle="1" w:styleId="Heading5Char">
    <w:name w:val="Heading 5 Char"/>
    <w:basedOn w:val="DefaultParagraphFont"/>
    <w:link w:val="Heading5"/>
    <w:uiPriority w:val="9"/>
    <w:qFormat/>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qFormat/>
    <w:rPr>
      <w:rFonts w:ascii="Arial" w:eastAsia="Arial" w:hAnsi="Arial" w:cs="Arial"/>
      <w:b/>
      <w:bCs/>
      <w:i/>
      <w:iCs/>
      <w:sz w:val="22"/>
      <w:szCs w:val="22"/>
    </w:rPr>
  </w:style>
  <w:style w:type="character" w:customStyle="1" w:styleId="Heading8Char">
    <w:name w:val="Heading 8 Char"/>
    <w:basedOn w:val="DefaultParagraphFont"/>
    <w:link w:val="Heading8"/>
    <w:uiPriority w:val="9"/>
    <w:qFormat/>
    <w:rPr>
      <w:rFonts w:ascii="Arial" w:eastAsia="Arial" w:hAnsi="Arial" w:cs="Arial"/>
      <w:i/>
      <w:iCs/>
      <w:sz w:val="22"/>
      <w:szCs w:val="22"/>
    </w:rPr>
  </w:style>
  <w:style w:type="character" w:customStyle="1" w:styleId="Heading9Char">
    <w:name w:val="Heading 9 Char"/>
    <w:basedOn w:val="DefaultParagraphFont"/>
    <w:link w:val="Heading9"/>
    <w:uiPriority w:val="9"/>
    <w:qFormat/>
    <w:rPr>
      <w:rFonts w:ascii="Arial" w:eastAsia="Arial" w:hAnsi="Arial" w:cs="Arial"/>
      <w:i/>
      <w:iCs/>
      <w:sz w:val="21"/>
      <w:szCs w:val="21"/>
    </w:rPr>
  </w:style>
  <w:style w:type="paragraph" w:styleId="NoSpacing">
    <w:name w:val="No Spacing"/>
    <w:uiPriority w:val="1"/>
    <w:qFormat/>
    <w:rPr>
      <w:sz w:val="24"/>
      <w:szCs w:val="24"/>
      <w:lang w:val="ro-RO" w:eastAsia="ro-RO"/>
    </w:rPr>
  </w:style>
  <w:style w:type="character" w:customStyle="1" w:styleId="TitleChar">
    <w:name w:val="Title Char"/>
    <w:basedOn w:val="DefaultParagraphFont"/>
    <w:link w:val="Title"/>
    <w:uiPriority w:val="10"/>
    <w:qFormat/>
    <w:rPr>
      <w:sz w:val="48"/>
      <w:szCs w:val="48"/>
    </w:rPr>
  </w:style>
  <w:style w:type="character" w:customStyle="1" w:styleId="SubtitleChar">
    <w:name w:val="Subtitle Char"/>
    <w:basedOn w:val="DefaultParagraphFont"/>
    <w:link w:val="Subtitle"/>
    <w:uiPriority w:val="11"/>
    <w:qFormat/>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qFormat/>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qFormat/>
  </w:style>
  <w:style w:type="character" w:customStyle="1" w:styleId="FooterChar">
    <w:name w:val="Footer Char"/>
    <w:basedOn w:val="DefaultParagraphFont"/>
    <w:uiPriority w:val="99"/>
    <w:qFormat/>
  </w:style>
  <w:style w:type="character" w:customStyle="1" w:styleId="CaptionChar">
    <w:name w:val="Caption Char"/>
    <w:uiPriority w:val="99"/>
  </w:style>
  <w:style w:type="table" w:customStyle="1" w:styleId="TableGridLight1">
    <w:name w:val="Table Grid Light1"/>
    <w:basedOn w:val="TableNormal"/>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1">
    <w:name w:val="Plain Table 21"/>
    <w:basedOn w:val="TableNormal"/>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1">
    <w:name w:val="Plain Table 41"/>
    <w:basedOn w:val="TableNormal"/>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1">
    <w:name w:val="Plain Table 51"/>
    <w:basedOn w:val="TableNormal"/>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1">
    <w:name w:val="Grid Table 1 Light1"/>
    <w:basedOn w:val="TableNormal"/>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qFormat/>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qFormat/>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qFormat/>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1">
    <w:name w:val="Grid Table 21"/>
    <w:basedOn w:val="TableNormal"/>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1">
    <w:name w:val="Grid Table 2 - Accent 11"/>
    <w:basedOn w:val="TableNormal"/>
    <w:uiPriority w:val="99"/>
    <w:qFormat/>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1">
    <w:name w:val="Grid Table 2 - Accent 21"/>
    <w:basedOn w:val="TableNormal"/>
    <w:uiPriority w:val="99"/>
    <w:qFormat/>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1">
    <w:name w:val="Grid Table 2 - Accent 31"/>
    <w:basedOn w:val="TableNormal"/>
    <w:uiPriority w:val="99"/>
    <w:qFormat/>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1">
    <w:name w:val="Grid Table 2 - Accent 41"/>
    <w:basedOn w:val="TableNormal"/>
    <w:uiPriority w:val="99"/>
    <w:qFormat/>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1">
    <w:name w:val="Grid Table 2 - Accent 51"/>
    <w:basedOn w:val="TableNormal"/>
    <w:uiPriority w:val="99"/>
    <w:qFormat/>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1">
    <w:name w:val="Grid Table 2 - Accent 61"/>
    <w:basedOn w:val="TableNormal"/>
    <w:uiPriority w:val="99"/>
    <w:qFormat/>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1">
    <w:name w:val="Grid Table 31"/>
    <w:basedOn w:val="TableNormal"/>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1">
    <w:name w:val="Grid Table 3 - Accent 11"/>
    <w:basedOn w:val="TableNormal"/>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1">
    <w:name w:val="Grid Table 3 - Accent 21"/>
    <w:basedOn w:val="TableNormal"/>
    <w:uiPriority w:val="99"/>
    <w:qFormat/>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1">
    <w:name w:val="Grid Table 3 - Accent 31"/>
    <w:basedOn w:val="TableNormal"/>
    <w:uiPriority w:val="99"/>
    <w:qFormat/>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1">
    <w:name w:val="Grid Table 3 - Accent 41"/>
    <w:basedOn w:val="TableNormal"/>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1">
    <w:name w:val="Grid Table 3 - Accent 51"/>
    <w:basedOn w:val="TableNormal"/>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1">
    <w:name w:val="Grid Table 3 - Accent 61"/>
    <w:basedOn w:val="TableNormal"/>
    <w:uiPriority w:val="99"/>
    <w:qFormat/>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1">
    <w:name w:val="Grid Table 41"/>
    <w:basedOn w:val="TableNormal"/>
    <w:uiPriority w:val="59"/>
    <w:qFormat/>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1">
    <w:name w:val="Grid Table 4 - Accent 11"/>
    <w:basedOn w:val="TableNormal"/>
    <w:uiPriority w:val="59"/>
    <w:qFormat/>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1">
    <w:name w:val="Grid Table 4 - Accent 21"/>
    <w:basedOn w:val="TableNormal"/>
    <w:uiPriority w:val="59"/>
    <w:qFormat/>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1">
    <w:name w:val="Grid Table 4 - Accent 31"/>
    <w:basedOn w:val="TableNormal"/>
    <w:uiPriority w:val="59"/>
    <w:qFormat/>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1">
    <w:name w:val="Grid Table 4 - Accent 41"/>
    <w:basedOn w:val="TableNormal"/>
    <w:uiPriority w:val="5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1">
    <w:name w:val="Grid Table 4 - Accent 51"/>
    <w:basedOn w:val="TableNormal"/>
    <w:uiPriority w:val="5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1">
    <w:name w:val="Grid Table 4 - Accent 61"/>
    <w:basedOn w:val="TableNormal"/>
    <w:uiPriority w:val="5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1">
    <w:name w:val="Grid Table 5 Dark1"/>
    <w:basedOn w:val="TableNormal"/>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Normal"/>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1">
    <w:name w:val="Grid Table 5 Dark - Accent 21"/>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1">
    <w:name w:val="Grid Table 5 Dark - Accent 31"/>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1">
    <w:name w:val="Grid Table 5 Dark - Accent 51"/>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1">
    <w:name w:val="Grid Table 5 Dark - Accent 61"/>
    <w:basedOn w:val="TableNormal"/>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1">
    <w:name w:val="Grid Table 6 Colorful1"/>
    <w:basedOn w:val="TableNormal"/>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auto"/>
      </w:tcPr>
    </w:tblStylePr>
    <w:tblStylePr w:type="band1Horz">
      <w:rPr>
        <w:rFonts w:ascii="Arial" w:hAnsi="Arial"/>
        <w:color w:val="7F7F7F" w:themeColor="text1" w:themeTint="80"/>
        <w:sz w:val="22"/>
      </w:rPr>
      <w:tblPr/>
      <w:tcPr>
        <w:shd w:val="clear" w:color="CBCBCB" w:themeColor="text1" w:themeTint="34" w:fill="auto"/>
      </w:tcPr>
    </w:tblStylePr>
    <w:tblStylePr w:type="band2Horz">
      <w:rPr>
        <w:rFonts w:ascii="Arial" w:hAnsi="Arial"/>
        <w:color w:val="7F7F7F" w:themeColor="text1" w:themeTint="80"/>
        <w:sz w:val="22"/>
      </w:rPr>
    </w:tblStylePr>
  </w:style>
  <w:style w:type="table" w:customStyle="1" w:styleId="GridTable6Colorful-Accent11">
    <w:name w:val="Grid Table 6 Colorful - Accent 11"/>
    <w:basedOn w:val="TableNormal"/>
    <w:uiPriority w:val="99"/>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6Colorful-Accent21">
    <w:name w:val="Grid Table 6 Colorful - Accent 21"/>
    <w:basedOn w:val="TableNormal"/>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6Colorful-Accent31">
    <w:name w:val="Grid Table 6 Colorful - Accent 31"/>
    <w:basedOn w:val="TableNormal"/>
    <w:uiPriority w:val="99"/>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6Colorful-Accent41">
    <w:name w:val="Grid Table 6 Colorful - Accent 41"/>
    <w:basedOn w:val="TableNormal"/>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6Colorful-Accent51">
    <w:name w:val="Grid Table 6 Colorful - Accent 51"/>
    <w:basedOn w:val="TableNormal"/>
    <w:uiPriority w:val="99"/>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6Colorful-Accent61">
    <w:name w:val="Grid Table 6 Colorful - Accent 61"/>
    <w:basedOn w:val="TableNormal"/>
    <w:uiPriority w:val="99"/>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auto"/>
      </w:tcPr>
    </w:tblStylePr>
    <w:tblStylePr w:type="band1Horz">
      <w:rPr>
        <w:rFonts w:ascii="Arial" w:hAnsi="Arial"/>
        <w:color w:val="266678" w:themeColor="accent5" w:themeShade="94"/>
        <w:sz w:val="22"/>
      </w:rPr>
      <w:tblPr/>
      <w:tcPr>
        <w:shd w:val="clear" w:color="FDE9D8" w:themeColor="accent6" w:themeTint="34" w:fill="auto"/>
      </w:tcPr>
    </w:tblStylePr>
    <w:tblStylePr w:type="band2Horz">
      <w:rPr>
        <w:rFonts w:ascii="Arial" w:hAnsi="Arial"/>
        <w:color w:val="266678" w:themeColor="accent5" w:themeShade="94"/>
        <w:sz w:val="22"/>
      </w:rPr>
    </w:tblStylePr>
  </w:style>
  <w:style w:type="table" w:customStyle="1" w:styleId="GridTable7Colorful1">
    <w:name w:val="Grid Table 7 Colorful1"/>
    <w:basedOn w:val="TableNormal"/>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auto"/>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auto"/>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sz w:val="22"/>
      </w:rPr>
      <w:tblPr/>
      <w:tcPr>
        <w:shd w:val="clear" w:color="F2F2F2" w:themeColor="text1" w:themeTint="0D" w:fill="auto"/>
      </w:tcPr>
    </w:tblStylePr>
    <w:tblStylePr w:type="band2Horz">
      <w:rPr>
        <w:rFonts w:ascii="Arial" w:hAnsi="Arial"/>
        <w:color w:val="7F7F7F" w:themeColor="text1" w:themeTint="80"/>
        <w:sz w:val="22"/>
      </w:rPr>
    </w:tblStylePr>
  </w:style>
  <w:style w:type="table" w:customStyle="1" w:styleId="GridTable7Colorful-Accent11">
    <w:name w:val="Grid Table 7 Colorful - Accent 11"/>
    <w:basedOn w:val="TableNormal"/>
    <w:uiPriority w:val="99"/>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auto"/>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auto"/>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7Colorful-Accent21">
    <w:name w:val="Grid Table 7 Colorful - Accent 21"/>
    <w:basedOn w:val="TableNormal"/>
    <w:uiPriority w:val="99"/>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auto"/>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auto"/>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7Colorful-Accent31">
    <w:name w:val="Grid Table 7 Colorful - Accent 31"/>
    <w:basedOn w:val="TableNormal"/>
    <w:uiPriority w:val="99"/>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auto"/>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auto"/>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7Colorful-Accent41">
    <w:name w:val="Grid Table 7 Colorful - Accent 41"/>
    <w:basedOn w:val="TableNormal"/>
    <w:uiPriority w:val="99"/>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auto"/>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auto"/>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7Colorful-Accent51">
    <w:name w:val="Grid Table 7 Colorful - Accent 51"/>
    <w:basedOn w:val="TableNormal"/>
    <w:uiPriority w:val="99"/>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auto"/>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auto"/>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7Colorful-Accent61">
    <w:name w:val="Grid Table 7 Colorful - Accent 61"/>
    <w:basedOn w:val="TableNormal"/>
    <w:uiPriority w:val="99"/>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auto"/>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auto"/>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auto"/>
      </w:tcPr>
    </w:tblStylePr>
    <w:tblStylePr w:type="band1Horz">
      <w:rPr>
        <w:rFonts w:ascii="Arial" w:hAnsi="Arial"/>
        <w:color w:val="B05307" w:themeColor="accent6" w:themeShade="94"/>
        <w:sz w:val="22"/>
      </w:rPr>
      <w:tblPr/>
      <w:tcPr>
        <w:shd w:val="clear" w:color="FDE9D8" w:themeColor="accent6" w:themeTint="34" w:fill="auto"/>
      </w:tcPr>
    </w:tblStylePr>
    <w:tblStylePr w:type="band2Horz">
      <w:rPr>
        <w:rFonts w:ascii="Arial" w:hAnsi="Arial"/>
        <w:color w:val="B05307" w:themeColor="accent6" w:themeShade="94"/>
        <w:sz w:val="22"/>
      </w:rPr>
    </w:tblStylePr>
  </w:style>
  <w:style w:type="table" w:customStyle="1" w:styleId="ListTable1Light1">
    <w:name w:val="List Table 1 Light1"/>
    <w:basedOn w:val="TableNormal"/>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1">
    <w:name w:val="List Table 1 Light - Accent 11"/>
    <w:basedOn w:val="TableNormal"/>
    <w:uiPriority w:val="99"/>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1">
    <w:name w:val="List Table 1 Light - Accent 21"/>
    <w:basedOn w:val="TableNormal"/>
    <w:uiPriority w:val="99"/>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1">
    <w:name w:val="List Table 1 Light - Accent 31"/>
    <w:basedOn w:val="TableNormal"/>
    <w:uiPriority w:val="99"/>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1">
    <w:name w:val="List Table 1 Light - Accent 41"/>
    <w:basedOn w:val="TableNormal"/>
    <w:uiPriority w:val="99"/>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1">
    <w:name w:val="List Table 1 Light - Accent 51"/>
    <w:basedOn w:val="TableNormal"/>
    <w:uiPriority w:val="99"/>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1">
    <w:name w:val="List Table 1 Light - Accent 61"/>
    <w:basedOn w:val="TableNormal"/>
    <w:uiPriority w:val="99"/>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1">
    <w:name w:val="List Table 21"/>
    <w:basedOn w:val="TableNormal"/>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1">
    <w:name w:val="List Table 2 - Accent 11"/>
    <w:basedOn w:val="TableNormal"/>
    <w:uiPriority w:val="99"/>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1">
    <w:name w:val="List Table 2 - Accent 21"/>
    <w:basedOn w:val="TableNormal"/>
    <w:uiPriority w:val="99"/>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1">
    <w:name w:val="List Table 2 - Accent 31"/>
    <w:basedOn w:val="TableNormal"/>
    <w:uiPriority w:val="99"/>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1">
    <w:name w:val="List Table 2 - Accent 41"/>
    <w:basedOn w:val="TableNormal"/>
    <w:uiPriority w:val="99"/>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1">
    <w:name w:val="List Table 2 - Accent 51"/>
    <w:basedOn w:val="TableNormal"/>
    <w:uiPriority w:val="99"/>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1">
    <w:name w:val="List Table 2 - Accent 61"/>
    <w:basedOn w:val="TableNormal"/>
    <w:uiPriority w:val="99"/>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1">
    <w:name w:val="List Table 31"/>
    <w:basedOn w:val="TableNormal"/>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1">
    <w:name w:val="List Table 41"/>
    <w:basedOn w:val="TableNormal"/>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1">
    <w:name w:val="List Table 4 - Accent 11"/>
    <w:basedOn w:val="TableNormal"/>
    <w:uiPriority w:val="9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1">
    <w:name w:val="List Table 4 - Accent 21"/>
    <w:basedOn w:val="TableNormal"/>
    <w:uiPriority w:val="9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1">
    <w:name w:val="List Table 4 - Accent 31"/>
    <w:basedOn w:val="TableNormal"/>
    <w:uiPriority w:val="9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1">
    <w:name w:val="List Table 4 - Accent 41"/>
    <w:basedOn w:val="TableNormal"/>
    <w:uiPriority w:val="99"/>
    <w:qFormat/>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1">
    <w:name w:val="List Table 4 - Accent 51"/>
    <w:basedOn w:val="TableNormal"/>
    <w:uiPriority w:val="9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1">
    <w:name w:val="List Table 4 - Accent 61"/>
    <w:basedOn w:val="TableNormal"/>
    <w:uiPriority w:val="9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1">
    <w:name w:val="List Table 5 Dark1"/>
    <w:basedOn w:val="TableNormal"/>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1">
    <w:name w:val="List Table 5 Dark - Accent 11"/>
    <w:basedOn w:val="TableNormal"/>
    <w:uiPriority w:val="99"/>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1">
    <w:name w:val="List Table 5 Dark - Accent 21"/>
    <w:basedOn w:val="TableNormal"/>
    <w:uiPriority w:val="99"/>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1">
    <w:name w:val="List Table 5 Dark - Accent 31"/>
    <w:basedOn w:val="TableNormal"/>
    <w:uiPriority w:val="99"/>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1">
    <w:name w:val="List Table 5 Dark - Accent 41"/>
    <w:basedOn w:val="TableNormal"/>
    <w:uiPriority w:val="99"/>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1">
    <w:name w:val="List Table 5 Dark - Accent 51"/>
    <w:basedOn w:val="TableNormal"/>
    <w:uiPriority w:val="99"/>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1">
    <w:name w:val="List Table 5 Dark - Accent 61"/>
    <w:basedOn w:val="TableNormal"/>
    <w:uiPriority w:val="99"/>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1">
    <w:name w:val="List Table 6 Colorful1"/>
    <w:basedOn w:val="TableNormal"/>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6Colorful-Accent21">
    <w:name w:val="List Table 6 Colorful - Accent 21"/>
    <w:basedOn w:val="TableNormal"/>
    <w:uiPriority w:val="99"/>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6Colorful-Accent31">
    <w:name w:val="List Table 6 Colorful - Accent 31"/>
    <w:basedOn w:val="TableNormal"/>
    <w:uiPriority w:val="99"/>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6Colorful-Accent41">
    <w:name w:val="List Table 6 Colorful - Accent 41"/>
    <w:basedOn w:val="TableNormal"/>
    <w:uiPriority w:val="99"/>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6Colorful-Accent51">
    <w:name w:val="List Table 6 Colorful - Accent 51"/>
    <w:basedOn w:val="TableNormal"/>
    <w:uiPriority w:val="99"/>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6Colorful-Accent61">
    <w:name w:val="List Table 6 Colorful - Accent 61"/>
    <w:basedOn w:val="TableNormal"/>
    <w:uiPriority w:val="99"/>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stTable7Colorful1">
    <w:name w:val="List Table 7 Colorful1"/>
    <w:basedOn w:val="TableNormal"/>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auto"/>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auto"/>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sz w:val="22"/>
      </w:rPr>
      <w:tblPr/>
      <w:tcPr>
        <w:shd w:val="clear" w:color="BFBFBF" w:themeColor="text1" w:themeTint="40" w:fill="auto"/>
      </w:tcPr>
    </w:tblStylePr>
    <w:tblStylePr w:type="band2Horz">
      <w:rPr>
        <w:rFonts w:ascii="Arial" w:hAnsi="Arial"/>
        <w:color w:val="7F7F7F" w:themeColor="text1" w:themeTint="80"/>
        <w:sz w:val="22"/>
      </w:rPr>
    </w:tblStylePr>
  </w:style>
  <w:style w:type="table" w:customStyle="1" w:styleId="ListTable7Colorful-Accent11">
    <w:name w:val="List Table 7 Colorful - Accent 11"/>
    <w:basedOn w:val="TableNormal"/>
    <w:uiPriority w:val="99"/>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auto"/>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auto"/>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7Colorful-Accent21">
    <w:name w:val="List Table 7 Colorful - Accent 21"/>
    <w:basedOn w:val="TableNormal"/>
    <w:uiPriority w:val="99"/>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auto"/>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auto"/>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7Colorful-Accent31">
    <w:name w:val="List Table 7 Colorful - Accent 31"/>
    <w:basedOn w:val="TableNormal"/>
    <w:uiPriority w:val="99"/>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auto"/>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auto"/>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7Colorful-Accent41">
    <w:name w:val="List Table 7 Colorful - Accent 41"/>
    <w:basedOn w:val="TableNormal"/>
    <w:uiPriority w:val="99"/>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auto"/>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auto"/>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7Colorful-Accent51">
    <w:name w:val="List Table 7 Colorful - Accent 51"/>
    <w:basedOn w:val="TableNormal"/>
    <w:uiPriority w:val="99"/>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auto"/>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auto"/>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7Colorful-Accent61">
    <w:name w:val="List Table 7 Colorful - Accent 61"/>
    <w:basedOn w:val="TableNormal"/>
    <w:uiPriority w:val="99"/>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auto"/>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auto"/>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ned-Accent">
    <w:name w:val="Lined - Accent"/>
    <w:basedOn w:val="TableNormal"/>
    <w:uiPriority w:val="99"/>
    <w:rPr>
      <w:color w:val="404040"/>
    </w:rP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Normal"/>
    <w:uiPriority w:val="99"/>
    <w:rPr>
      <w:color w:val="404040"/>
    </w:rP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leNormal"/>
    <w:uiPriority w:val="99"/>
    <w:rPr>
      <w:color w:val="404040"/>
    </w:rP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leNormal"/>
    <w:uiPriority w:val="99"/>
    <w:rPr>
      <w:color w:val="404040"/>
    </w:rP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leNormal"/>
    <w:uiPriority w:val="99"/>
    <w:rPr>
      <w:color w:val="404040"/>
    </w:rP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leNormal"/>
    <w:uiPriority w:val="99"/>
    <w:rPr>
      <w:color w:val="404040"/>
    </w:rP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leNormal"/>
    <w:uiPriority w:val="99"/>
    <w:rPr>
      <w:color w:val="404040"/>
    </w:rP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leNormal"/>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Normal"/>
    <w:uiPriority w:val="99"/>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leNormal"/>
    <w:uiPriority w:val="99"/>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leNormal"/>
    <w:uiPriority w:val="99"/>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leNormal"/>
    <w:uiPriority w:val="99"/>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leNormal"/>
    <w:uiPriority w:val="99"/>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leNormal"/>
    <w:uiPriority w:val="99"/>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leNormal"/>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link w:val="EndnoteText"/>
    <w:uiPriority w:val="99"/>
    <w:rPr>
      <w:sz w:val="20"/>
    </w:rPr>
  </w:style>
  <w:style w:type="paragraph" w:customStyle="1" w:styleId="TOCHeading1">
    <w:name w:val="TOC Heading1"/>
    <w:uiPriority w:val="39"/>
    <w:unhideWhenUsed/>
    <w:pPr>
      <w:spacing w:after="200" w:line="276" w:lineRule="auto"/>
    </w:pPr>
    <w:rPr>
      <w:sz w:val="24"/>
      <w:szCs w:val="24"/>
      <w:lang w:val="ro-RO" w:eastAsia="ro-RO"/>
    </w:rPr>
  </w:style>
  <w:style w:type="table" w:customStyle="1" w:styleId="TableNormal1">
    <w:name w:val="Table Normal1"/>
    <w:tblPr>
      <w:tblCellMar>
        <w:top w:w="0" w:type="dxa"/>
        <w:left w:w="0" w:type="dxa"/>
        <w:bottom w:w="0" w:type="dxa"/>
        <w:right w:w="0" w:type="dxa"/>
      </w:tblCellMar>
    </w:tblPr>
  </w:style>
  <w:style w:type="table" w:customStyle="1" w:styleId="StGen0">
    <w:name w:val="StGen0"/>
    <w:basedOn w:val="TableNormal1"/>
    <w:rPr>
      <w:rFonts w:ascii="Times New Roman" w:eastAsia="Times New Roman" w:hAnsi="Times New Roman" w:cs="Times New Roman"/>
    </w:rPr>
    <w:tblPr>
      <w:tblCellMar>
        <w:left w:w="108" w:type="dxa"/>
        <w:right w:w="108" w:type="dxa"/>
      </w:tblCellMar>
    </w:tblPr>
  </w:style>
  <w:style w:type="table" w:customStyle="1" w:styleId="StGen1">
    <w:name w:val="StGen1"/>
    <w:basedOn w:val="TableNormal1"/>
    <w:tblPr>
      <w:tblCellMar>
        <w:left w:w="115" w:type="dxa"/>
        <w:right w:w="115" w:type="dxa"/>
      </w:tblCellMar>
    </w:tblPr>
  </w:style>
  <w:style w:type="table" w:customStyle="1" w:styleId="StGen2">
    <w:name w:val="StGen2"/>
    <w:basedOn w:val="TableNormal1"/>
    <w:rPr>
      <w:rFonts w:ascii="Times New Roman" w:eastAsia="Times New Roman" w:hAnsi="Times New Roman" w:cs="Times New Roman"/>
    </w:rPr>
    <w:tblPr>
      <w:tblCellMar>
        <w:left w:w="108" w:type="dxa"/>
        <w:right w:w="108" w:type="dxa"/>
      </w:tblCellMar>
    </w:tblPr>
  </w:style>
  <w:style w:type="table" w:customStyle="1" w:styleId="StGen3">
    <w:name w:val="StGen3"/>
    <w:basedOn w:val="TableNormal1"/>
    <w:tblPr>
      <w:tblCellMar>
        <w:left w:w="115" w:type="dxa"/>
        <w:right w:w="115" w:type="dxa"/>
      </w:tblCellMar>
    </w:tblPr>
  </w:style>
  <w:style w:type="table" w:customStyle="1" w:styleId="StGen4">
    <w:name w:val="StGen4"/>
    <w:basedOn w:val="TableNormal1"/>
    <w:rPr>
      <w:rFonts w:ascii="Times New Roman" w:eastAsia="Times New Roman" w:hAnsi="Times New Roman" w:cs="Times New Roman"/>
    </w:rPr>
    <w:tblPr>
      <w:tblCellMar>
        <w:left w:w="108" w:type="dxa"/>
        <w:right w:w="108" w:type="dxa"/>
      </w:tblCellMar>
    </w:tblPr>
  </w:style>
  <w:style w:type="table" w:customStyle="1" w:styleId="StGen5">
    <w:name w:val="StGen5"/>
    <w:basedOn w:val="TableNormal1"/>
    <w:rPr>
      <w:rFonts w:ascii="Times New Roman" w:eastAsia="Times New Roman" w:hAnsi="Times New Roman" w:cs="Times New Roman"/>
    </w:rPr>
    <w:tblPr>
      <w:tblCellMar>
        <w:left w:w="108" w:type="dxa"/>
        <w:right w:w="108" w:type="dxa"/>
      </w:tblCellMar>
    </w:tblPr>
  </w:style>
  <w:style w:type="table" w:customStyle="1" w:styleId="StGen6">
    <w:name w:val="StGen6"/>
    <w:basedOn w:val="TableNormal1"/>
    <w:tblPr>
      <w:tblCellMar>
        <w:left w:w="115" w:type="dxa"/>
        <w:right w:w="115" w:type="dxa"/>
      </w:tblCellMar>
    </w:tblPr>
  </w:style>
  <w:style w:type="table" w:customStyle="1" w:styleId="StGen7">
    <w:name w:val="StGen7"/>
    <w:basedOn w:val="TableNormal1"/>
    <w:rPr>
      <w:rFonts w:ascii="Times New Roman" w:eastAsia="Times New Roman" w:hAnsi="Times New Roman" w:cs="Times New Roman"/>
    </w:rPr>
    <w:tblPr>
      <w:tblCellMar>
        <w:left w:w="108" w:type="dxa"/>
        <w:right w:w="108" w:type="dxa"/>
      </w:tblCellMar>
    </w:tblPr>
  </w:style>
  <w:style w:type="table" w:customStyle="1" w:styleId="StGen8">
    <w:name w:val="StGen8"/>
    <w:basedOn w:val="TableNormal1"/>
    <w:tblPr>
      <w:tblCellMar>
        <w:left w:w="115" w:type="dxa"/>
        <w:right w:w="115" w:type="dxa"/>
      </w:tblCellMar>
    </w:tblPr>
  </w:style>
  <w:style w:type="table" w:customStyle="1" w:styleId="StGen9">
    <w:name w:val="StGen9"/>
    <w:basedOn w:val="TableNormal1"/>
    <w:tblPr>
      <w:tblCellMar>
        <w:left w:w="115" w:type="dxa"/>
        <w:right w:w="115" w:type="dxa"/>
      </w:tblCellMar>
    </w:tblPr>
  </w:style>
  <w:style w:type="table" w:customStyle="1" w:styleId="StGen10">
    <w:name w:val="StGen10"/>
    <w:basedOn w:val="TableNormal1"/>
    <w:tblPr>
      <w:tblCellMar>
        <w:left w:w="115" w:type="dxa"/>
        <w:right w:w="115" w:type="dxa"/>
      </w:tblCellMar>
    </w:tblPr>
  </w:style>
  <w:style w:type="table" w:customStyle="1" w:styleId="StGen11">
    <w:name w:val="StGen11"/>
    <w:basedOn w:val="TableNormal1"/>
    <w:tblPr>
      <w:tblCellMar>
        <w:left w:w="115" w:type="dxa"/>
        <w:right w:w="115" w:type="dxa"/>
      </w:tblCellMar>
    </w:tblPr>
  </w:style>
  <w:style w:type="character" w:customStyle="1" w:styleId="CommentTextChar">
    <w:name w:val="Comment Text Char"/>
    <w:basedOn w:val="DefaultParagraphFont"/>
    <w:link w:val="CommentText"/>
    <w:uiPriority w:val="99"/>
    <w:qFormat/>
    <w:rPr>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table" w:customStyle="1" w:styleId="TableGrid14">
    <w:name w:val="Table Grid14"/>
    <w:basedOn w:val="TableNormal"/>
    <w:uiPriority w:val="59"/>
    <w:rPr>
      <w:rFonts w:ascii="Calibri" w:eastAsia="Times New Roman" w:hAnsi="Calibri" w:cs="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nchor">
    <w:name w:val="panchor"/>
    <w:basedOn w:val="DefaultParagraphFont"/>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ListParagraphChar">
    <w:name w:val="List Paragraph Char"/>
    <w:link w:val="ListParagraph"/>
    <w:uiPriority w:val="34"/>
    <w:qFormat/>
  </w:style>
  <w:style w:type="table" w:customStyle="1" w:styleId="TableGrid1">
    <w:name w:val="Table Grid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spct">
    <w:name w:val="s_pct"/>
    <w:basedOn w:val="DefaultParagraphFont"/>
  </w:style>
  <w:style w:type="character" w:customStyle="1" w:styleId="spctttl">
    <w:name w:val="s_pct_ttl"/>
    <w:basedOn w:val="DefaultParagraphFont"/>
  </w:style>
  <w:style w:type="character" w:customStyle="1" w:styleId="spctbdy">
    <w:name w:val="s_pct_bdy"/>
    <w:basedOn w:val="DefaultParagraphFont"/>
  </w:style>
  <w:style w:type="character" w:customStyle="1" w:styleId="saln">
    <w:name w:val="s_aln"/>
    <w:basedOn w:val="DefaultParagraphFont"/>
  </w:style>
  <w:style w:type="character" w:customStyle="1" w:styleId="salnttl">
    <w:name w:val="s_aln_ttl"/>
    <w:basedOn w:val="DefaultParagraphFont"/>
  </w:style>
  <w:style w:type="character" w:customStyle="1" w:styleId="salnbdy">
    <w:name w:val="s_aln_bdy"/>
    <w:basedOn w:val="DefaultParagraphFont"/>
  </w:style>
  <w:style w:type="character" w:customStyle="1" w:styleId="slit">
    <w:name w:val="s_lit"/>
    <w:basedOn w:val="DefaultParagraphFont"/>
  </w:style>
  <w:style w:type="character" w:customStyle="1" w:styleId="slitttl">
    <w:name w:val="s_lit_ttl"/>
    <w:basedOn w:val="DefaultParagraphFont"/>
  </w:style>
  <w:style w:type="character" w:customStyle="1" w:styleId="slitbdy">
    <w:name w:val="s_lit_bdy"/>
    <w:basedOn w:val="DefaultParagraphFont"/>
  </w:style>
  <w:style w:type="paragraph" w:customStyle="1" w:styleId="footnotedescription">
    <w:name w:val="footnote description"/>
    <w:next w:val="Normal"/>
    <w:link w:val="footnotedescriptionChar"/>
    <w:pPr>
      <w:spacing w:line="259" w:lineRule="auto"/>
      <w:ind w:left="850"/>
    </w:pPr>
    <w:rPr>
      <w:rFonts w:ascii="Calibri" w:eastAsia="Calibri" w:hAnsi="Calibri" w:cs="Calibri"/>
      <w:i/>
      <w:color w:val="000000"/>
      <w:szCs w:val="22"/>
    </w:rPr>
  </w:style>
  <w:style w:type="character" w:customStyle="1" w:styleId="footnotedescriptionChar">
    <w:name w:val="footnote description Char"/>
    <w:link w:val="footnotedescription"/>
    <w:rPr>
      <w:rFonts w:ascii="Calibri" w:eastAsia="Calibri" w:hAnsi="Calibri" w:cs="Calibri"/>
      <w:i/>
      <w:color w:val="000000"/>
      <w:sz w:val="20"/>
      <w:szCs w:val="22"/>
      <w:lang w:val="en-US" w:eastAsia="en-US"/>
    </w:rPr>
  </w:style>
  <w:style w:type="character" w:customStyle="1" w:styleId="footnotemark">
    <w:name w:val="footnote mark"/>
    <w:rPr>
      <w:rFonts w:ascii="Calibri" w:eastAsia="Calibri" w:hAnsi="Calibri" w:cs="Calibri"/>
      <w:i/>
      <w:color w:val="000000"/>
      <w:sz w:val="20"/>
      <w:vertAlign w:val="superscript"/>
    </w:rPr>
  </w:style>
  <w:style w:type="character" w:customStyle="1" w:styleId="FootnoteTextChar2">
    <w:name w:val="Footnote Text Char2"/>
    <w:basedOn w:val="DefaultParagraphFont"/>
    <w:link w:val="FootnoteText"/>
    <w:rPr>
      <w:sz w:val="20"/>
      <w:szCs w:val="20"/>
    </w:rPr>
  </w:style>
  <w:style w:type="character" w:customStyle="1" w:styleId="FootnoteTextChar1">
    <w:name w:val="Footnote Text Char1"/>
    <w:basedOn w:val="DefaultParagraphFont"/>
    <w:rPr>
      <w:lang w:val="en-GB" w:eastAsia="en-US" w:bidi="ar-SA"/>
    </w:rPr>
  </w:style>
  <w:style w:type="character" w:customStyle="1" w:styleId="tpt1">
    <w:name w:val="tpt1"/>
    <w:basedOn w:val="DefaultParagraphFont"/>
  </w:style>
  <w:style w:type="paragraph" w:customStyle="1" w:styleId="indent1litere">
    <w:name w:val="indent1litere"/>
    <w:basedOn w:val="Normal"/>
    <w:pPr>
      <w:numPr>
        <w:numId w:val="1"/>
      </w:numPr>
      <w:spacing w:after="0" w:line="240" w:lineRule="auto"/>
      <w:jc w:val="both"/>
    </w:pPr>
    <w:rPr>
      <w:rFonts w:ascii="Times New Roman" w:eastAsia="Times New Roman" w:hAnsi="Times New Roman" w:cs="Times New Roman"/>
      <w:lang w:val="en-US" w:eastAsia="en-US"/>
    </w:rPr>
  </w:style>
  <w:style w:type="character" w:customStyle="1" w:styleId="sden">
    <w:name w:val="s_den"/>
    <w:basedOn w:val="DefaultParagraphFont"/>
  </w:style>
  <w:style w:type="character" w:customStyle="1" w:styleId="spar">
    <w:name w:val="s_par"/>
    <w:basedOn w:val="DefaultParagraphFont"/>
  </w:style>
  <w:style w:type="paragraph" w:customStyle="1" w:styleId="Revision1">
    <w:name w:val="Revision1"/>
    <w:hidden/>
    <w:uiPriority w:val="99"/>
    <w:semiHidden/>
    <w:rPr>
      <w:sz w:val="24"/>
      <w:szCs w:val="24"/>
      <w:lang w:val="ro-RO" w:eastAsia="ro-RO"/>
    </w:rPr>
  </w:style>
  <w:style w:type="character" w:customStyle="1" w:styleId="HeaderChar1">
    <w:name w:val="Header Char1"/>
    <w:basedOn w:val="DefaultParagraphFont"/>
    <w:link w:val="Header"/>
    <w:uiPriority w:val="99"/>
  </w:style>
  <w:style w:type="character" w:customStyle="1" w:styleId="FooterChar1">
    <w:name w:val="Footer Char1"/>
    <w:basedOn w:val="DefaultParagraphFont"/>
    <w:link w:val="Footer"/>
    <w:uiPriority w:val="99"/>
  </w:style>
  <w:style w:type="character" w:customStyle="1" w:styleId="UnresolvedMention2">
    <w:name w:val="Unresolved Mention2"/>
    <w:basedOn w:val="DefaultParagraphFont"/>
    <w:uiPriority w:val="99"/>
    <w:semiHidden/>
    <w:unhideWhenUsed/>
    <w:rPr>
      <w:color w:val="605E5C"/>
      <w:shd w:val="clear" w:color="auto" w:fill="E1DFDD"/>
    </w:rPr>
  </w:style>
  <w:style w:type="paragraph" w:customStyle="1" w:styleId="TableParagraph">
    <w:name w:val="Table Paragraph"/>
    <w:basedOn w:val="Normal"/>
    <w:uiPriority w:val="1"/>
    <w:qFormat/>
    <w:pPr>
      <w:widowControl w:val="0"/>
      <w:spacing w:after="0" w:line="240" w:lineRule="auto"/>
    </w:pPr>
    <w:rPr>
      <w:rFonts w:ascii="Times New Roman" w:eastAsia="Times New Roman" w:hAnsi="Times New Roman" w:cs="Times New Roman"/>
      <w:sz w:val="22"/>
      <w:szCs w:val="22"/>
      <w:lang w:eastAsia="en-US"/>
    </w:rPr>
  </w:style>
  <w:style w:type="character" w:customStyle="1" w:styleId="BodyTextChar">
    <w:name w:val="Body Text Char"/>
    <w:basedOn w:val="DefaultParagraphFont"/>
    <w:link w:val="BodyText"/>
    <w:uiPriority w:val="1"/>
    <w:qFormat/>
    <w:rPr>
      <w:rFonts w:ascii="Times New Roman" w:eastAsia="Times New Roman" w:hAnsi="Times New Roman" w:cs="Times New Roman"/>
      <w:lang w:eastAsia="en-US"/>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rPr>
  </w:style>
  <w:style w:type="character" w:customStyle="1" w:styleId="italic">
    <w:name w:val="italic"/>
    <w:basedOn w:val="DefaultParagraphFont"/>
  </w:style>
  <w:style w:type="paragraph" w:customStyle="1" w:styleId="Default">
    <w:name w:val="Default"/>
    <w:rPr>
      <w:rFonts w:ascii="Times New Roman" w:hAnsi="Times New Roman" w:cs="Times New Roman"/>
      <w:color w:val="000000"/>
      <w:sz w:val="24"/>
      <w:szCs w:val="24"/>
      <w:lang w:eastAsia="ro-RO"/>
    </w:rPr>
  </w:style>
  <w:style w:type="paragraph" w:styleId="Revision">
    <w:name w:val="Revision"/>
    <w:hidden/>
    <w:uiPriority w:val="99"/>
    <w:unhideWhenUsed/>
    <w:rsid w:val="009023AA"/>
    <w:rPr>
      <w:sz w:val="24"/>
      <w:szCs w:val="24"/>
      <w:lang w:val="ro-RO" w:eastAsia="ro-RO"/>
    </w:rPr>
  </w:style>
  <w:style w:type="character" w:styleId="UnresolvedMention">
    <w:name w:val="Unresolved Mention"/>
    <w:basedOn w:val="DefaultParagraphFont"/>
    <w:uiPriority w:val="99"/>
    <w:semiHidden/>
    <w:unhideWhenUsed/>
    <w:rsid w:val="00B6314C"/>
    <w:rPr>
      <w:color w:val="605E5C"/>
      <w:shd w:val="clear" w:color="auto" w:fill="E1DFDD"/>
    </w:rPr>
  </w:style>
  <w:style w:type="paragraph" w:styleId="TOCHeading">
    <w:name w:val="TOC Heading"/>
    <w:basedOn w:val="Heading1"/>
    <w:next w:val="Normal"/>
    <w:uiPriority w:val="39"/>
    <w:semiHidden/>
    <w:unhideWhenUsed/>
    <w:qFormat/>
    <w:rsid w:val="002F5FC6"/>
    <w:pPr>
      <w:keepLines/>
      <w:pBdr>
        <w:top w:val="none" w:sz="0" w:space="0" w:color="auto"/>
        <w:left w:val="none" w:sz="0" w:space="0" w:color="auto"/>
        <w:bottom w:val="none" w:sz="0" w:space="0" w:color="auto"/>
        <w:right w:val="none" w:sz="0" w:space="0" w:color="auto"/>
      </w:pBdr>
      <w:shd w:val="clear" w:color="auto" w:fill="auto"/>
      <w:spacing w:before="240" w:after="0" w:line="276" w:lineRule="auto"/>
      <w:outlineLvl w:val="9"/>
    </w:pPr>
    <w:rPr>
      <w:rFonts w:asciiTheme="majorHAnsi" w:eastAsiaTheme="majorEastAsia" w:hAnsiTheme="majorHAnsi" w:cstheme="majorBidi"/>
      <w:small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98873">
      <w:bodyDiv w:val="1"/>
      <w:marLeft w:val="0"/>
      <w:marRight w:val="0"/>
      <w:marTop w:val="0"/>
      <w:marBottom w:val="0"/>
      <w:divBdr>
        <w:top w:val="none" w:sz="0" w:space="0" w:color="auto"/>
        <w:left w:val="none" w:sz="0" w:space="0" w:color="auto"/>
        <w:bottom w:val="none" w:sz="0" w:space="0" w:color="auto"/>
        <w:right w:val="none" w:sz="0" w:space="0" w:color="auto"/>
      </w:divBdr>
    </w:div>
    <w:div w:id="958995753">
      <w:bodyDiv w:val="1"/>
      <w:marLeft w:val="0"/>
      <w:marRight w:val="0"/>
      <w:marTop w:val="0"/>
      <w:marBottom w:val="0"/>
      <w:divBdr>
        <w:top w:val="none" w:sz="0" w:space="0" w:color="auto"/>
        <w:left w:val="none" w:sz="0" w:space="0" w:color="auto"/>
        <w:bottom w:val="none" w:sz="0" w:space="0" w:color="auto"/>
        <w:right w:val="none" w:sz="0" w:space="0" w:color="auto"/>
      </w:divBdr>
    </w:div>
    <w:div w:id="15273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roiectepc5.3@energie.gov.ro" TargetMode="External"/><Relationship Id="rId18" Type="http://schemas.openxmlformats.org/officeDocument/2006/relationships/hyperlink" Target="http://www.anre.ro/files/userfiles/Energie_Termica/Legislatie/Legea_nr._325_2006.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anre.ro/download.php?f=gK5%2FiA%3D%3D&amp;t=vdeyut7dlcecrLbbvbY%3D" TargetMode="External"/><Relationship Id="rId7" Type="http://schemas.openxmlformats.org/officeDocument/2006/relationships/webSettings" Target="webSettings.xml"/><Relationship Id="rId12" Type="http://schemas.openxmlformats.org/officeDocument/2006/relationships/hyperlink" Target="mailto:proiectepc5.3@energie.gov.ro" TargetMode="External"/><Relationship Id="rId17" Type="http://schemas.openxmlformats.org/officeDocument/2006/relationships/hyperlink" Target="http://www.anre.ro/files/userfiles/Energie_Termica/Legislatie/OUG_53_2019.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nre.ro/files/userfiles/Energie_Termica/Legislatie/OUG_53_2019.pdf" TargetMode="External"/><Relationship Id="rId20" Type="http://schemas.openxmlformats.org/officeDocument/2006/relationships/hyperlink" Target="https://www.anre.ro/download.php?f=gK5%2FiA%3D%3D&amp;t=vdeyut7dlcecrLbbvbY%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ergie.gov.ro/wp-content/uploads/2023/11/Manualul-de-Identitate-Vizuala-pentru-Fondul-pentru-modernizare-MIV-FM.pdf" TargetMode="External"/><Relationship Id="rId24" Type="http://schemas.openxmlformats.org/officeDocument/2006/relationships/hyperlink" Target="https://ec.europa.eu/regional_policy/sources/studies/cba_guide.pdf" TargetMode="External"/><Relationship Id="rId5" Type="http://schemas.openxmlformats.org/officeDocument/2006/relationships/styles" Target="styles.xml"/><Relationship Id="rId15" Type="http://schemas.openxmlformats.org/officeDocument/2006/relationships/hyperlink" Target="https://mysmis2021.gov.ro/" TargetMode="External"/><Relationship Id="rId23" Type="http://schemas.openxmlformats.org/officeDocument/2006/relationships/hyperlink" Target="https://climate-adapt.eea.europa.eu/metadata/guidances/non-paper-guidelines-for-project-managers-making-vulnerable-investments-climate-resilient/guidelines-for-project-managers.pdf"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anre.ro/files/userfiles/Energie_Termica/Legislatie/Lege_51_2006_actualizata_21.01.20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oiectepc5.3@energie.gov.ro" TargetMode="External"/><Relationship Id="rId22" Type="http://schemas.openxmlformats.org/officeDocument/2006/relationships/hyperlink" Target="https://climate-adapt.eea.europa.eu/metadata/guidances/non-paper-guidelines-for-project-managers-making-vulnerable-investments-climate-resilient/guidelines-for-project-managers.pdf"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A1B131AD-CF78-423C-BD15-F793533FF96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41</Pages>
  <Words>18166</Words>
  <Characters>103548</Characters>
  <Application>Microsoft Office Word</Application>
  <DocSecurity>0</DocSecurity>
  <Lines>862</Lines>
  <Paragraphs>242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computer15</dc:creator>
  <cp:lastModifiedBy>Mirela Dinu</cp:lastModifiedBy>
  <cp:revision>10</cp:revision>
  <cp:lastPrinted>2024-01-08T13:31:00Z</cp:lastPrinted>
  <dcterms:created xsi:type="dcterms:W3CDTF">2024-01-08T08:27:00Z</dcterms:created>
  <dcterms:modified xsi:type="dcterms:W3CDTF">2024-01-08T13:31:00Z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468C5DE5038C4A95967621CDE3FCA11E</vt:lpwstr>
  </property>
  <property fmtid="{D5CDD505-2E9C-101B-9397-08002B2CF9AE}" pid="4" name="GrammarlyDocumentId">
    <vt:lpwstr>485195410b7faef064635620f14d90ed34e754f33eee260235d55fdc19d1053f</vt:lpwstr>
  </property>
</Properties>
</file>